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2D49" w14:textId="77777777" w:rsidR="005D30A0" w:rsidRDefault="005D30A0" w:rsidP="005D30A0">
      <w:pPr>
        <w:ind w:left="1440" w:right="1292"/>
        <w:jc w:val="center"/>
        <w:rPr>
          <w:rFonts w:ascii="Calibri" w:hAnsi="Calibri"/>
          <w:b/>
          <w:sz w:val="32"/>
          <w:szCs w:val="32"/>
          <w:lang w:val="en-IE"/>
        </w:rPr>
      </w:pPr>
      <w:r>
        <w:rPr>
          <w:rFonts w:ascii="Calibri" w:hAnsi="Calibri"/>
          <w:b/>
          <w:sz w:val="32"/>
          <w:szCs w:val="32"/>
          <w:lang w:val="en-IE"/>
        </w:rPr>
        <w:t>Waterford City and County Council,</w:t>
      </w:r>
    </w:p>
    <w:p w14:paraId="645F2D4A" w14:textId="77777777" w:rsidR="005D30A0" w:rsidRDefault="005D30A0" w:rsidP="005D30A0">
      <w:pPr>
        <w:ind w:left="720" w:right="1292"/>
        <w:jc w:val="center"/>
        <w:rPr>
          <w:rFonts w:ascii="Calibri" w:hAnsi="Calibri"/>
          <w:b/>
          <w:i/>
          <w:sz w:val="22"/>
          <w:szCs w:val="22"/>
          <w:lang w:val="en-IE"/>
        </w:rPr>
      </w:pPr>
      <w:r>
        <w:rPr>
          <w:rFonts w:ascii="Calibri" w:hAnsi="Calibri"/>
          <w:b/>
          <w:sz w:val="32"/>
          <w:szCs w:val="32"/>
          <w:lang w:val="en-IE"/>
        </w:rPr>
        <w:t xml:space="preserve">Planning Department, </w:t>
      </w:r>
      <w:proofErr w:type="spellStart"/>
      <w:r>
        <w:rPr>
          <w:rFonts w:ascii="Calibri" w:hAnsi="Calibri"/>
          <w:b/>
          <w:sz w:val="32"/>
          <w:szCs w:val="32"/>
          <w:lang w:val="en-IE"/>
        </w:rPr>
        <w:t>Menapia</w:t>
      </w:r>
      <w:proofErr w:type="spellEnd"/>
      <w:r>
        <w:rPr>
          <w:rFonts w:ascii="Calibri" w:hAnsi="Calibri"/>
          <w:b/>
          <w:sz w:val="32"/>
          <w:szCs w:val="32"/>
          <w:lang w:val="en-IE"/>
        </w:rPr>
        <w:t xml:space="preserve"> Building, The Mall, Waterford</w:t>
      </w:r>
      <w:r>
        <w:rPr>
          <w:rFonts w:ascii="Calibri" w:hAnsi="Calibri"/>
          <w:b/>
          <w:i/>
          <w:sz w:val="22"/>
          <w:szCs w:val="22"/>
          <w:lang w:val="en-IE"/>
        </w:rPr>
        <w:t>.</w:t>
      </w:r>
    </w:p>
    <w:p w14:paraId="645F2D4B" w14:textId="77777777" w:rsidR="005D30A0" w:rsidRDefault="005D30A0" w:rsidP="005D30A0">
      <w:pPr>
        <w:jc w:val="center"/>
        <w:rPr>
          <w:rFonts w:ascii="Calibri" w:hAnsi="Calibri"/>
          <w:b/>
          <w:i/>
          <w:sz w:val="22"/>
          <w:szCs w:val="22"/>
          <w:lang w:val="en-IE"/>
        </w:rPr>
      </w:pPr>
    </w:p>
    <w:p w14:paraId="645F2D4C" w14:textId="77777777" w:rsidR="005D30A0" w:rsidRDefault="005D30A0" w:rsidP="005D30A0">
      <w:pPr>
        <w:jc w:val="center"/>
        <w:rPr>
          <w:rFonts w:ascii="Calibri" w:hAnsi="Calibri"/>
          <w:b/>
          <w:sz w:val="22"/>
          <w:szCs w:val="22"/>
          <w:lang w:val="en-IE"/>
        </w:rPr>
      </w:pPr>
      <w:proofErr w:type="gramStart"/>
      <w:r>
        <w:rPr>
          <w:rFonts w:ascii="Calibri" w:hAnsi="Calibri"/>
          <w:b/>
          <w:sz w:val="22"/>
          <w:szCs w:val="22"/>
          <w:u w:val="single"/>
          <w:lang w:val="en-IE"/>
        </w:rPr>
        <w:t>Telephone</w:t>
      </w:r>
      <w:r>
        <w:rPr>
          <w:rFonts w:ascii="Calibri" w:hAnsi="Calibri"/>
          <w:b/>
          <w:sz w:val="22"/>
          <w:szCs w:val="22"/>
          <w:lang w:val="en-IE"/>
        </w:rPr>
        <w:t xml:space="preserve"> :</w:t>
      </w:r>
      <w:proofErr w:type="gramEnd"/>
      <w:r>
        <w:rPr>
          <w:rFonts w:ascii="Calibri" w:hAnsi="Calibri"/>
          <w:b/>
          <w:sz w:val="22"/>
          <w:szCs w:val="22"/>
          <w:lang w:val="en-IE"/>
        </w:rPr>
        <w:t xml:space="preserve"> 0</w:t>
      </w:r>
      <w:r w:rsidR="003B13C4">
        <w:rPr>
          <w:rFonts w:ascii="Calibri" w:hAnsi="Calibri"/>
          <w:b/>
          <w:sz w:val="22"/>
          <w:szCs w:val="22"/>
          <w:lang w:val="en-IE"/>
        </w:rPr>
        <w:t>818</w:t>
      </w:r>
      <w:r>
        <w:rPr>
          <w:rFonts w:ascii="Calibri" w:hAnsi="Calibri"/>
          <w:b/>
          <w:sz w:val="22"/>
          <w:szCs w:val="22"/>
          <w:lang w:val="en-IE"/>
        </w:rPr>
        <w:t xml:space="preserve"> 102020</w:t>
      </w:r>
      <w:r>
        <w:rPr>
          <w:rFonts w:ascii="Calibri" w:hAnsi="Calibri"/>
          <w:b/>
          <w:sz w:val="22"/>
          <w:szCs w:val="22"/>
          <w:lang w:val="en-IE"/>
        </w:rPr>
        <w:tab/>
      </w:r>
      <w:r>
        <w:rPr>
          <w:rFonts w:ascii="Calibri" w:hAnsi="Calibri"/>
          <w:b/>
          <w:sz w:val="22"/>
          <w:szCs w:val="22"/>
          <w:lang w:val="en-IE"/>
        </w:rPr>
        <w:tab/>
      </w:r>
      <w:proofErr w:type="spellStart"/>
      <w:r>
        <w:rPr>
          <w:rFonts w:ascii="Calibri" w:hAnsi="Calibri"/>
          <w:b/>
          <w:sz w:val="22"/>
          <w:szCs w:val="22"/>
          <w:u w:val="single"/>
          <w:lang w:val="en-IE"/>
        </w:rPr>
        <w:t>Email</w:t>
      </w:r>
      <w:r>
        <w:rPr>
          <w:rFonts w:ascii="Calibri" w:hAnsi="Calibri"/>
          <w:b/>
          <w:sz w:val="22"/>
          <w:szCs w:val="22"/>
          <w:lang w:val="en-IE"/>
        </w:rPr>
        <w:t>:planning@waterfordcouncil.ie</w:t>
      </w:r>
      <w:proofErr w:type="spellEnd"/>
    </w:p>
    <w:p w14:paraId="645F2D4D" w14:textId="77777777" w:rsidR="008638B8" w:rsidRPr="003E26A8" w:rsidRDefault="008638B8" w:rsidP="0014241A">
      <w:pPr>
        <w:pStyle w:val="BodyText2"/>
        <w:spacing w:line="240" w:lineRule="auto"/>
        <w:jc w:val="center"/>
        <w:rPr>
          <w:rFonts w:asciiTheme="minorHAnsi" w:hAnsiTheme="minorHAnsi"/>
          <w:b/>
          <w:sz w:val="22"/>
          <w:szCs w:val="22"/>
        </w:rPr>
      </w:pPr>
    </w:p>
    <w:p w14:paraId="645F2D4E" w14:textId="77777777" w:rsidR="008638B8" w:rsidRPr="003E26A8" w:rsidRDefault="008638B8" w:rsidP="0014241A">
      <w:pPr>
        <w:pStyle w:val="BodyText2"/>
        <w:spacing w:line="240" w:lineRule="auto"/>
        <w:jc w:val="center"/>
        <w:rPr>
          <w:rFonts w:asciiTheme="minorHAnsi" w:hAnsiTheme="minorHAnsi"/>
          <w:sz w:val="22"/>
          <w:szCs w:val="22"/>
          <w:lang w:val="en-IE"/>
        </w:rPr>
      </w:pPr>
      <w:r w:rsidRPr="003E26A8">
        <w:rPr>
          <w:rFonts w:asciiTheme="minorHAnsi" w:hAnsiTheme="minorHAnsi"/>
          <w:sz w:val="22"/>
          <w:szCs w:val="22"/>
          <w:lang w:val="en-IE"/>
        </w:rPr>
        <w:t xml:space="preserve">Planning &amp; Development Act 2000, Section </w:t>
      </w:r>
      <w:proofErr w:type="gramStart"/>
      <w:r w:rsidRPr="003E26A8">
        <w:rPr>
          <w:rFonts w:asciiTheme="minorHAnsi" w:hAnsiTheme="minorHAnsi"/>
          <w:sz w:val="22"/>
          <w:szCs w:val="22"/>
          <w:lang w:val="en-IE"/>
        </w:rPr>
        <w:t>42</w:t>
      </w:r>
      <w:proofErr w:type="gramEnd"/>
      <w:r w:rsidRPr="003E26A8">
        <w:rPr>
          <w:rFonts w:asciiTheme="minorHAnsi" w:hAnsiTheme="minorHAnsi"/>
          <w:sz w:val="22"/>
          <w:szCs w:val="22"/>
          <w:lang w:val="en-IE"/>
        </w:rPr>
        <w:t xml:space="preserve"> or Section 42A as inserted by Section 28 of the Planning and Development (AMENDMENT) Act 2010</w:t>
      </w:r>
      <w:r w:rsidR="0014241A" w:rsidRPr="003E26A8">
        <w:rPr>
          <w:rFonts w:asciiTheme="minorHAnsi" w:hAnsiTheme="minorHAnsi"/>
          <w:sz w:val="22"/>
          <w:szCs w:val="22"/>
          <w:lang w:val="en-IE"/>
        </w:rPr>
        <w:t>, as amended.</w:t>
      </w:r>
    </w:p>
    <w:p w14:paraId="645F2D4F" w14:textId="77777777" w:rsidR="0014241A" w:rsidRPr="003E26A8" w:rsidRDefault="0014241A" w:rsidP="0014241A">
      <w:pPr>
        <w:pStyle w:val="BodyText2"/>
        <w:spacing w:line="240" w:lineRule="auto"/>
        <w:jc w:val="center"/>
        <w:rPr>
          <w:rFonts w:asciiTheme="minorHAnsi" w:hAnsiTheme="minorHAnsi"/>
          <w:sz w:val="22"/>
          <w:szCs w:val="22"/>
          <w:lang w:val="en-IE"/>
        </w:rPr>
      </w:pPr>
    </w:p>
    <w:p w14:paraId="645F2D50" w14:textId="77777777" w:rsidR="008638B8" w:rsidRPr="003E26A8" w:rsidRDefault="008638B8" w:rsidP="008638B8">
      <w:pPr>
        <w:pStyle w:val="BodyText2"/>
        <w:spacing w:line="240" w:lineRule="auto"/>
        <w:jc w:val="center"/>
        <w:rPr>
          <w:rFonts w:asciiTheme="minorHAnsi" w:hAnsiTheme="minorHAnsi"/>
          <w:b/>
          <w:color w:val="993366"/>
          <w:sz w:val="22"/>
          <w:szCs w:val="22"/>
          <w:u w:val="single"/>
        </w:rPr>
      </w:pPr>
      <w:r w:rsidRPr="003E26A8">
        <w:rPr>
          <w:rFonts w:asciiTheme="minorHAnsi" w:hAnsiTheme="minorHAnsi"/>
          <w:b/>
          <w:sz w:val="22"/>
          <w:szCs w:val="22"/>
          <w:u w:val="single"/>
          <w:lang w:val="en-IE"/>
        </w:rPr>
        <w:t>APPLICATION FOR EXTENSION OF DURATION OF PLANNING PERMISSION</w:t>
      </w:r>
    </w:p>
    <w:p w14:paraId="645F2D51" w14:textId="77777777" w:rsidR="008638B8" w:rsidRPr="003E26A8" w:rsidRDefault="008638B8" w:rsidP="008638B8">
      <w:pPr>
        <w:rPr>
          <w:rFonts w:asciiTheme="minorHAnsi" w:hAnsiTheme="minorHAnsi"/>
          <w:sz w:val="22"/>
          <w:szCs w:val="22"/>
          <w:lang w:val="en-IE"/>
        </w:rPr>
      </w:pPr>
    </w:p>
    <w:p w14:paraId="645F2D52" w14:textId="77777777" w:rsidR="008638B8" w:rsidRPr="003E26A8" w:rsidRDefault="008638B8" w:rsidP="008638B8">
      <w:pPr>
        <w:numPr>
          <w:ilvl w:val="0"/>
          <w:numId w:val="2"/>
        </w:numPr>
        <w:spacing w:line="360" w:lineRule="auto"/>
        <w:rPr>
          <w:rFonts w:asciiTheme="minorHAnsi" w:hAnsiTheme="minorHAnsi"/>
          <w:sz w:val="22"/>
          <w:szCs w:val="22"/>
          <w:lang w:val="en-IE"/>
        </w:rPr>
      </w:pPr>
      <w:proofErr w:type="gramStart"/>
      <w:r w:rsidRPr="003E26A8">
        <w:rPr>
          <w:rFonts w:asciiTheme="minorHAnsi" w:hAnsiTheme="minorHAnsi"/>
          <w:sz w:val="22"/>
          <w:szCs w:val="22"/>
          <w:lang w:val="en-IE"/>
        </w:rPr>
        <w:t>Name  of</w:t>
      </w:r>
      <w:proofErr w:type="gramEnd"/>
      <w:r w:rsidRPr="003E26A8">
        <w:rPr>
          <w:rFonts w:asciiTheme="minorHAnsi" w:hAnsiTheme="minorHAnsi"/>
          <w:sz w:val="22"/>
          <w:szCs w:val="22"/>
          <w:lang w:val="en-IE"/>
        </w:rPr>
        <w:t xml:space="preserve"> applicant(s):  _________________________________________________________________</w:t>
      </w:r>
    </w:p>
    <w:p w14:paraId="645F2D53" w14:textId="77777777" w:rsidR="008638B8" w:rsidRPr="003E26A8" w:rsidRDefault="008638B8" w:rsidP="008638B8">
      <w:pPr>
        <w:spacing w:line="360" w:lineRule="auto"/>
        <w:ind w:left="284" w:firstLine="578"/>
        <w:rPr>
          <w:rFonts w:asciiTheme="minorHAnsi" w:hAnsiTheme="minorHAnsi"/>
          <w:sz w:val="22"/>
          <w:szCs w:val="22"/>
          <w:lang w:val="en-IE"/>
        </w:rPr>
      </w:pPr>
      <w:r w:rsidRPr="003E26A8">
        <w:rPr>
          <w:rFonts w:asciiTheme="minorHAnsi" w:hAnsiTheme="minorHAnsi"/>
          <w:i/>
          <w:sz w:val="22"/>
          <w:szCs w:val="22"/>
          <w:lang w:val="en-IE"/>
        </w:rPr>
        <w:t>Address to be supplied at the end of this form Q</w:t>
      </w:r>
      <w:r w:rsidRPr="003E26A8">
        <w:rPr>
          <w:rFonts w:asciiTheme="minorHAnsi" w:hAnsiTheme="minorHAnsi"/>
          <w:sz w:val="22"/>
          <w:szCs w:val="22"/>
          <w:lang w:val="en-IE"/>
        </w:rPr>
        <w:t>.17</w:t>
      </w:r>
    </w:p>
    <w:p w14:paraId="645F2D54" w14:textId="77777777" w:rsidR="008638B8" w:rsidRPr="003E26A8" w:rsidRDefault="008638B8" w:rsidP="008638B8">
      <w:pPr>
        <w:spacing w:line="360" w:lineRule="auto"/>
        <w:ind w:left="284" w:firstLine="578"/>
        <w:rPr>
          <w:rFonts w:asciiTheme="minorHAnsi" w:hAnsiTheme="minorHAnsi"/>
          <w:sz w:val="22"/>
          <w:szCs w:val="22"/>
          <w:lang w:val="en-IE"/>
        </w:rPr>
      </w:pPr>
      <w:r w:rsidRPr="003E26A8">
        <w:rPr>
          <w:rFonts w:asciiTheme="minorHAnsi" w:hAnsiTheme="minorHAnsi"/>
          <w:sz w:val="22"/>
          <w:szCs w:val="22"/>
          <w:lang w:val="en-IE"/>
        </w:rPr>
        <w:t>____________________________________________________________________________</w:t>
      </w:r>
      <w:r w:rsidR="007E3308" w:rsidRPr="003E26A8">
        <w:rPr>
          <w:rFonts w:asciiTheme="minorHAnsi" w:hAnsiTheme="minorHAnsi"/>
          <w:sz w:val="22"/>
          <w:szCs w:val="22"/>
          <w:lang w:val="en-IE"/>
        </w:rPr>
        <w:t>__</w:t>
      </w:r>
      <w:r w:rsidRPr="003E26A8">
        <w:rPr>
          <w:rFonts w:asciiTheme="minorHAnsi" w:hAnsiTheme="minorHAnsi"/>
          <w:sz w:val="22"/>
          <w:szCs w:val="22"/>
          <w:lang w:val="en-IE"/>
        </w:rPr>
        <w:t>_______</w:t>
      </w:r>
    </w:p>
    <w:p w14:paraId="645F2D55" w14:textId="77777777" w:rsidR="008638B8" w:rsidRPr="003E26A8" w:rsidRDefault="008638B8" w:rsidP="008638B8">
      <w:pPr>
        <w:numPr>
          <w:ilvl w:val="0"/>
          <w:numId w:val="2"/>
        </w:numPr>
        <w:spacing w:line="360" w:lineRule="auto"/>
        <w:rPr>
          <w:rFonts w:asciiTheme="minorHAnsi" w:hAnsiTheme="minorHAnsi"/>
          <w:sz w:val="22"/>
          <w:szCs w:val="22"/>
          <w:lang w:val="en-IE"/>
        </w:rPr>
      </w:pPr>
      <w:r w:rsidRPr="003E26A8">
        <w:rPr>
          <w:rFonts w:asciiTheme="minorHAnsi" w:hAnsiTheme="minorHAnsi"/>
          <w:sz w:val="22"/>
          <w:szCs w:val="22"/>
          <w:lang w:val="en-IE"/>
        </w:rPr>
        <w:t xml:space="preserve">Name of Agent to whom Correspondence is to be </w:t>
      </w:r>
      <w:proofErr w:type="gramStart"/>
      <w:r w:rsidRPr="003E26A8">
        <w:rPr>
          <w:rFonts w:asciiTheme="minorHAnsi" w:hAnsiTheme="minorHAnsi"/>
          <w:sz w:val="22"/>
          <w:szCs w:val="22"/>
          <w:lang w:val="en-IE"/>
        </w:rPr>
        <w:t>sent:_</w:t>
      </w:r>
      <w:proofErr w:type="gramEnd"/>
      <w:r w:rsidRPr="003E26A8">
        <w:rPr>
          <w:rFonts w:asciiTheme="minorHAnsi" w:hAnsiTheme="minorHAnsi"/>
          <w:sz w:val="22"/>
          <w:szCs w:val="22"/>
          <w:lang w:val="en-IE"/>
        </w:rPr>
        <w:t>_______________________________________</w:t>
      </w:r>
    </w:p>
    <w:p w14:paraId="645F2D56" w14:textId="77777777" w:rsidR="008638B8" w:rsidRPr="003E26A8" w:rsidRDefault="008638B8" w:rsidP="008638B8">
      <w:pPr>
        <w:spacing w:line="360" w:lineRule="auto"/>
        <w:ind w:firstLine="720"/>
        <w:rPr>
          <w:rFonts w:asciiTheme="minorHAnsi" w:hAnsiTheme="minorHAnsi"/>
          <w:sz w:val="22"/>
          <w:szCs w:val="22"/>
          <w:lang w:val="en-IE"/>
        </w:rPr>
      </w:pPr>
      <w:r w:rsidRPr="003E26A8">
        <w:rPr>
          <w:rFonts w:asciiTheme="minorHAnsi" w:hAnsiTheme="minorHAnsi"/>
          <w:i/>
          <w:sz w:val="22"/>
          <w:szCs w:val="22"/>
          <w:lang w:val="en-IE"/>
        </w:rPr>
        <w:t xml:space="preserve">  Address to be supplied at the end of this </w:t>
      </w:r>
      <w:proofErr w:type="gramStart"/>
      <w:r w:rsidRPr="003E26A8">
        <w:rPr>
          <w:rFonts w:asciiTheme="minorHAnsi" w:hAnsiTheme="minorHAnsi"/>
          <w:i/>
          <w:sz w:val="22"/>
          <w:szCs w:val="22"/>
          <w:lang w:val="en-IE"/>
        </w:rPr>
        <w:t>form</w:t>
      </w:r>
      <w:r w:rsidRPr="003E26A8">
        <w:rPr>
          <w:rFonts w:asciiTheme="minorHAnsi" w:hAnsiTheme="minorHAnsi"/>
          <w:sz w:val="22"/>
          <w:szCs w:val="22"/>
          <w:lang w:val="en-IE"/>
        </w:rPr>
        <w:t>:</w:t>
      </w:r>
      <w:r w:rsidRPr="003E26A8">
        <w:rPr>
          <w:rFonts w:asciiTheme="minorHAnsi" w:hAnsiTheme="minorHAnsi"/>
          <w:i/>
          <w:sz w:val="22"/>
          <w:szCs w:val="22"/>
          <w:lang w:val="en-IE"/>
        </w:rPr>
        <w:t>Q.</w:t>
      </w:r>
      <w:proofErr w:type="gramEnd"/>
      <w:r w:rsidRPr="003E26A8">
        <w:rPr>
          <w:rFonts w:asciiTheme="minorHAnsi" w:hAnsiTheme="minorHAnsi"/>
          <w:sz w:val="22"/>
          <w:szCs w:val="22"/>
          <w:lang w:val="en-IE"/>
        </w:rPr>
        <w:t>18</w:t>
      </w:r>
    </w:p>
    <w:p w14:paraId="645F2D57" w14:textId="77777777" w:rsidR="008638B8" w:rsidRPr="003E26A8" w:rsidRDefault="008638B8" w:rsidP="008638B8">
      <w:pPr>
        <w:spacing w:line="360" w:lineRule="auto"/>
        <w:rPr>
          <w:rFonts w:asciiTheme="minorHAnsi" w:hAnsiTheme="minorHAnsi"/>
          <w:sz w:val="22"/>
          <w:szCs w:val="22"/>
          <w:lang w:val="en-IE"/>
        </w:rPr>
      </w:pPr>
      <w:r w:rsidRPr="003E26A8">
        <w:rPr>
          <w:rFonts w:asciiTheme="minorHAnsi" w:hAnsiTheme="minorHAnsi"/>
          <w:sz w:val="22"/>
          <w:szCs w:val="22"/>
          <w:lang w:val="en-IE"/>
        </w:rPr>
        <w:tab/>
        <w:t>_____________________________________________________________________________________</w:t>
      </w:r>
    </w:p>
    <w:p w14:paraId="645F2D58" w14:textId="77777777" w:rsidR="008638B8" w:rsidRPr="003E26A8" w:rsidRDefault="008638B8" w:rsidP="008638B8">
      <w:pPr>
        <w:spacing w:line="360" w:lineRule="auto"/>
        <w:rPr>
          <w:rFonts w:asciiTheme="minorHAnsi" w:hAnsiTheme="minorHAnsi"/>
          <w:sz w:val="22"/>
          <w:szCs w:val="22"/>
          <w:lang w:val="en-IE"/>
        </w:rPr>
      </w:pPr>
      <w:r w:rsidRPr="003E26A8">
        <w:rPr>
          <w:rFonts w:asciiTheme="minorHAnsi" w:hAnsiTheme="minorHAnsi"/>
          <w:sz w:val="22"/>
          <w:szCs w:val="22"/>
          <w:lang w:val="en-IE"/>
        </w:rPr>
        <w:t xml:space="preserve">  3. </w:t>
      </w:r>
      <w:r w:rsidRPr="003E26A8">
        <w:rPr>
          <w:rFonts w:asciiTheme="minorHAnsi" w:hAnsiTheme="minorHAnsi"/>
          <w:sz w:val="22"/>
          <w:szCs w:val="22"/>
          <w:lang w:val="en-IE"/>
        </w:rPr>
        <w:tab/>
        <w:t>State applicant’s legal interest in the land subject to this application.</w:t>
      </w:r>
      <w:r w:rsidRPr="003E26A8">
        <w:rPr>
          <w:rFonts w:asciiTheme="minorHAnsi" w:hAnsiTheme="minorHAnsi"/>
          <w:sz w:val="22"/>
          <w:szCs w:val="22"/>
          <w:lang w:val="en-IE"/>
        </w:rPr>
        <w:tab/>
      </w:r>
    </w:p>
    <w:p w14:paraId="645F2D59" w14:textId="77777777" w:rsidR="008638B8" w:rsidRPr="003E26A8" w:rsidRDefault="008638B8" w:rsidP="008638B8">
      <w:pPr>
        <w:spacing w:line="360" w:lineRule="auto"/>
        <w:ind w:left="720"/>
        <w:rPr>
          <w:rFonts w:asciiTheme="minorHAnsi" w:hAnsiTheme="minorHAnsi"/>
          <w:sz w:val="22"/>
          <w:szCs w:val="22"/>
          <w:lang w:val="en-IE"/>
        </w:rPr>
      </w:pPr>
      <w:proofErr w:type="gramStart"/>
      <w:r w:rsidRPr="003E26A8">
        <w:rPr>
          <w:rFonts w:asciiTheme="minorHAnsi" w:hAnsiTheme="minorHAnsi"/>
          <w:sz w:val="22"/>
          <w:szCs w:val="22"/>
          <w:lang w:val="en-IE"/>
        </w:rPr>
        <w:t>Owner  /</w:t>
      </w:r>
      <w:proofErr w:type="gramEnd"/>
      <w:r w:rsidRPr="003E26A8">
        <w:rPr>
          <w:sz w:val="22"/>
          <w:szCs w:val="22"/>
          <w:lang w:val="en-IE"/>
        </w:rPr>
        <w:t>⁭</w:t>
      </w:r>
      <w:r w:rsidRPr="003E26A8">
        <w:rPr>
          <w:rFonts w:asciiTheme="minorHAnsi" w:hAnsiTheme="minorHAnsi"/>
          <w:sz w:val="22"/>
          <w:szCs w:val="22"/>
          <w:lang w:val="en-IE"/>
        </w:rPr>
        <w:t xml:space="preserve"> Lessee.(if other please specify interest)              </w:t>
      </w:r>
      <w:r w:rsidR="007E3308" w:rsidRPr="003E26A8">
        <w:rPr>
          <w:rFonts w:asciiTheme="minorHAnsi" w:hAnsiTheme="minorHAnsi"/>
          <w:sz w:val="22"/>
          <w:szCs w:val="22"/>
          <w:lang w:val="en-IE"/>
        </w:rPr>
        <w:t>___________________________________</w:t>
      </w:r>
      <w:r w:rsidRPr="003E26A8">
        <w:rPr>
          <w:rFonts w:asciiTheme="minorHAnsi" w:hAnsiTheme="minorHAnsi"/>
          <w:sz w:val="22"/>
          <w:szCs w:val="22"/>
          <w:lang w:val="en-IE"/>
        </w:rPr>
        <w:t>__________________________________________________</w:t>
      </w:r>
    </w:p>
    <w:p w14:paraId="645F2D5A" w14:textId="77777777" w:rsidR="008638B8" w:rsidRPr="003E26A8" w:rsidRDefault="008638B8" w:rsidP="008638B8">
      <w:pPr>
        <w:spacing w:line="360" w:lineRule="auto"/>
        <w:ind w:left="142"/>
        <w:rPr>
          <w:rFonts w:asciiTheme="minorHAnsi" w:hAnsiTheme="minorHAnsi"/>
          <w:sz w:val="22"/>
          <w:szCs w:val="22"/>
          <w:lang w:val="en-IE"/>
        </w:rPr>
      </w:pPr>
      <w:r w:rsidRPr="003E26A8">
        <w:rPr>
          <w:rFonts w:asciiTheme="minorHAnsi" w:hAnsiTheme="minorHAnsi"/>
          <w:sz w:val="22"/>
          <w:szCs w:val="22"/>
          <w:lang w:val="en-IE"/>
        </w:rPr>
        <w:t xml:space="preserve">4.     Description of Permission for which Extension is sought: </w:t>
      </w:r>
    </w:p>
    <w:p w14:paraId="645F2D5B" w14:textId="77777777" w:rsidR="008638B8" w:rsidRPr="003E26A8" w:rsidRDefault="008638B8" w:rsidP="008638B8">
      <w:pPr>
        <w:spacing w:line="360" w:lineRule="auto"/>
        <w:ind w:left="142" w:firstLine="360"/>
        <w:rPr>
          <w:rFonts w:asciiTheme="minorHAnsi" w:hAnsiTheme="minorHAnsi"/>
          <w:sz w:val="22"/>
          <w:szCs w:val="22"/>
          <w:lang w:val="en-IE"/>
        </w:rPr>
      </w:pPr>
      <w:r w:rsidRPr="003E26A8">
        <w:rPr>
          <w:rFonts w:asciiTheme="minorHAnsi" w:hAnsiTheme="minorHAnsi"/>
          <w:sz w:val="22"/>
          <w:szCs w:val="22"/>
          <w:lang w:val="en-IE"/>
        </w:rPr>
        <w:t xml:space="preserve">     ____________________________________________________________________</w:t>
      </w:r>
      <w:r w:rsidR="00734F9A" w:rsidRPr="003E26A8">
        <w:rPr>
          <w:rFonts w:asciiTheme="minorHAnsi" w:hAnsiTheme="minorHAnsi"/>
          <w:sz w:val="22"/>
          <w:szCs w:val="22"/>
          <w:lang w:val="en-IE"/>
        </w:rPr>
        <w:t>_</w:t>
      </w:r>
      <w:r w:rsidRPr="003E26A8">
        <w:rPr>
          <w:rFonts w:asciiTheme="minorHAnsi" w:hAnsiTheme="minorHAnsi"/>
          <w:sz w:val="22"/>
          <w:szCs w:val="22"/>
          <w:lang w:val="en-IE"/>
        </w:rPr>
        <w:t>_________________</w:t>
      </w:r>
    </w:p>
    <w:p w14:paraId="645F2D5C" w14:textId="77777777" w:rsidR="008638B8" w:rsidRPr="003E26A8" w:rsidRDefault="008638B8" w:rsidP="008638B8">
      <w:pPr>
        <w:spacing w:line="360" w:lineRule="auto"/>
        <w:ind w:left="142" w:firstLine="360"/>
        <w:rPr>
          <w:rFonts w:asciiTheme="minorHAnsi" w:hAnsiTheme="minorHAnsi"/>
          <w:sz w:val="22"/>
          <w:szCs w:val="22"/>
          <w:lang w:val="en-IE"/>
        </w:rPr>
      </w:pPr>
      <w:r w:rsidRPr="003E26A8">
        <w:rPr>
          <w:rFonts w:asciiTheme="minorHAnsi" w:hAnsiTheme="minorHAnsi"/>
          <w:sz w:val="22"/>
          <w:szCs w:val="22"/>
          <w:lang w:val="en-IE"/>
        </w:rPr>
        <w:t xml:space="preserve">     _____________________________________________________________________</w:t>
      </w:r>
      <w:r w:rsidR="00734F9A" w:rsidRPr="003E26A8">
        <w:rPr>
          <w:rFonts w:asciiTheme="minorHAnsi" w:hAnsiTheme="minorHAnsi"/>
          <w:sz w:val="22"/>
          <w:szCs w:val="22"/>
          <w:lang w:val="en-IE"/>
        </w:rPr>
        <w:t>_</w:t>
      </w:r>
      <w:r w:rsidRPr="003E26A8">
        <w:rPr>
          <w:rFonts w:asciiTheme="minorHAnsi" w:hAnsiTheme="minorHAnsi"/>
          <w:sz w:val="22"/>
          <w:szCs w:val="22"/>
          <w:lang w:val="en-IE"/>
        </w:rPr>
        <w:t>________________</w:t>
      </w:r>
    </w:p>
    <w:p w14:paraId="645F2D5D" w14:textId="77777777" w:rsidR="008638B8" w:rsidRPr="003E26A8" w:rsidRDefault="008638B8" w:rsidP="008638B8">
      <w:pPr>
        <w:spacing w:line="360" w:lineRule="auto"/>
        <w:ind w:left="142"/>
        <w:rPr>
          <w:rFonts w:asciiTheme="minorHAnsi" w:hAnsiTheme="minorHAnsi"/>
          <w:sz w:val="22"/>
          <w:szCs w:val="22"/>
          <w:lang w:val="en-IE"/>
        </w:rPr>
      </w:pPr>
      <w:r w:rsidRPr="003E26A8">
        <w:rPr>
          <w:rFonts w:asciiTheme="minorHAnsi" w:hAnsiTheme="minorHAnsi"/>
          <w:sz w:val="22"/>
          <w:szCs w:val="22"/>
          <w:lang w:val="en-IE"/>
        </w:rPr>
        <w:t>5.</w:t>
      </w:r>
    </w:p>
    <w:p w14:paraId="645F2D5E" w14:textId="77777777" w:rsidR="008638B8" w:rsidRPr="003E26A8" w:rsidRDefault="008638B8" w:rsidP="008638B8">
      <w:pPr>
        <w:spacing w:line="360" w:lineRule="auto"/>
        <w:ind w:firstLine="142"/>
        <w:rPr>
          <w:rFonts w:asciiTheme="minorHAnsi" w:hAnsiTheme="minorHAnsi"/>
          <w:sz w:val="22"/>
          <w:szCs w:val="22"/>
          <w:lang w:val="en-IE"/>
        </w:rPr>
      </w:pPr>
      <w:r w:rsidRPr="003E26A8">
        <w:rPr>
          <w:rFonts w:asciiTheme="minorHAnsi" w:hAnsiTheme="minorHAnsi"/>
          <w:sz w:val="22"/>
          <w:szCs w:val="22"/>
          <w:lang w:val="en-IE"/>
        </w:rPr>
        <w:t xml:space="preserve">     (a)</w:t>
      </w:r>
      <w:r w:rsidRPr="003E26A8">
        <w:rPr>
          <w:rFonts w:asciiTheme="minorHAnsi" w:hAnsiTheme="minorHAnsi"/>
          <w:sz w:val="22"/>
          <w:szCs w:val="22"/>
          <w:lang w:val="en-IE"/>
        </w:rPr>
        <w:tab/>
        <w:t>Ref. No. of Permission: ______________________________________________</w:t>
      </w:r>
      <w:r w:rsidR="00734F9A" w:rsidRPr="003E26A8">
        <w:rPr>
          <w:rFonts w:asciiTheme="minorHAnsi" w:hAnsiTheme="minorHAnsi"/>
          <w:sz w:val="22"/>
          <w:szCs w:val="22"/>
          <w:lang w:val="en-IE"/>
        </w:rPr>
        <w:t>__</w:t>
      </w:r>
      <w:r w:rsidRPr="003E26A8">
        <w:rPr>
          <w:rFonts w:asciiTheme="minorHAnsi" w:hAnsiTheme="minorHAnsi"/>
          <w:sz w:val="22"/>
          <w:szCs w:val="22"/>
          <w:lang w:val="en-IE"/>
        </w:rPr>
        <w:t>____________________</w:t>
      </w:r>
    </w:p>
    <w:p w14:paraId="645F2D5F" w14:textId="77777777" w:rsidR="008638B8" w:rsidRPr="003E26A8" w:rsidRDefault="008638B8" w:rsidP="008638B8">
      <w:pPr>
        <w:spacing w:line="360" w:lineRule="auto"/>
        <w:rPr>
          <w:rFonts w:asciiTheme="minorHAnsi" w:hAnsiTheme="minorHAnsi"/>
          <w:sz w:val="22"/>
          <w:szCs w:val="22"/>
          <w:lang w:val="en-IE"/>
        </w:rPr>
      </w:pPr>
      <w:r w:rsidRPr="003E26A8">
        <w:rPr>
          <w:rFonts w:asciiTheme="minorHAnsi" w:hAnsiTheme="minorHAnsi"/>
          <w:sz w:val="22"/>
          <w:szCs w:val="22"/>
          <w:lang w:val="en-IE"/>
        </w:rPr>
        <w:t xml:space="preserve">        (b)  Location Townland or postal address of land, structure, development_______________________________</w:t>
      </w:r>
    </w:p>
    <w:p w14:paraId="645F2D60" w14:textId="77777777" w:rsidR="008638B8" w:rsidRPr="003E26A8" w:rsidRDefault="008638B8" w:rsidP="008638B8">
      <w:pPr>
        <w:spacing w:line="360" w:lineRule="auto"/>
        <w:ind w:firstLine="142"/>
        <w:rPr>
          <w:rFonts w:asciiTheme="minorHAnsi" w:hAnsiTheme="minorHAnsi"/>
          <w:sz w:val="22"/>
          <w:szCs w:val="22"/>
          <w:lang w:val="en-IE"/>
        </w:rPr>
      </w:pPr>
      <w:r w:rsidRPr="003E26A8">
        <w:rPr>
          <w:rFonts w:asciiTheme="minorHAnsi" w:hAnsiTheme="minorHAnsi"/>
          <w:sz w:val="22"/>
          <w:szCs w:val="22"/>
          <w:lang w:val="en-IE"/>
        </w:rPr>
        <w:t xml:space="preserve">     (c)</w:t>
      </w:r>
      <w:r w:rsidRPr="003E26A8">
        <w:rPr>
          <w:rFonts w:asciiTheme="minorHAnsi" w:hAnsiTheme="minorHAnsi"/>
          <w:sz w:val="22"/>
          <w:szCs w:val="22"/>
          <w:lang w:val="en-IE"/>
        </w:rPr>
        <w:tab/>
        <w:t>State whether Permission or Permission Consequent: _______________________</w:t>
      </w:r>
      <w:r w:rsidR="00734F9A" w:rsidRPr="003E26A8">
        <w:rPr>
          <w:rFonts w:asciiTheme="minorHAnsi" w:hAnsiTheme="minorHAnsi"/>
          <w:sz w:val="22"/>
          <w:szCs w:val="22"/>
          <w:lang w:val="en-IE"/>
        </w:rPr>
        <w:t>_</w:t>
      </w:r>
      <w:r w:rsidRPr="003E26A8">
        <w:rPr>
          <w:rFonts w:asciiTheme="minorHAnsi" w:hAnsiTheme="minorHAnsi"/>
          <w:sz w:val="22"/>
          <w:szCs w:val="22"/>
          <w:lang w:val="en-IE"/>
        </w:rPr>
        <w:t>____________________</w:t>
      </w:r>
    </w:p>
    <w:p w14:paraId="645F2D61" w14:textId="77777777" w:rsidR="008638B8" w:rsidRPr="003E26A8" w:rsidRDefault="008638B8" w:rsidP="008638B8">
      <w:pPr>
        <w:spacing w:line="360" w:lineRule="auto"/>
        <w:ind w:firstLine="142"/>
        <w:rPr>
          <w:rFonts w:asciiTheme="minorHAnsi" w:hAnsiTheme="minorHAnsi"/>
          <w:sz w:val="22"/>
          <w:szCs w:val="22"/>
          <w:lang w:val="en-IE"/>
        </w:rPr>
      </w:pPr>
      <w:r w:rsidRPr="003E26A8">
        <w:rPr>
          <w:rFonts w:asciiTheme="minorHAnsi" w:hAnsiTheme="minorHAnsi"/>
          <w:sz w:val="22"/>
          <w:szCs w:val="22"/>
          <w:lang w:val="en-IE"/>
        </w:rPr>
        <w:t xml:space="preserve">     (d)</w:t>
      </w:r>
      <w:r w:rsidRPr="003E26A8">
        <w:rPr>
          <w:rFonts w:asciiTheme="minorHAnsi" w:hAnsiTheme="minorHAnsi"/>
          <w:sz w:val="22"/>
          <w:szCs w:val="22"/>
          <w:lang w:val="en-IE"/>
        </w:rPr>
        <w:tab/>
        <w:t>Date Permission Granted: _________________________________________________</w:t>
      </w:r>
      <w:r w:rsidR="00734F9A" w:rsidRPr="003E26A8">
        <w:rPr>
          <w:rFonts w:asciiTheme="minorHAnsi" w:hAnsiTheme="minorHAnsi"/>
          <w:sz w:val="22"/>
          <w:szCs w:val="22"/>
          <w:lang w:val="en-IE"/>
        </w:rPr>
        <w:t>_</w:t>
      </w:r>
      <w:r w:rsidRPr="003E26A8">
        <w:rPr>
          <w:rFonts w:asciiTheme="minorHAnsi" w:hAnsiTheme="minorHAnsi"/>
          <w:sz w:val="22"/>
          <w:szCs w:val="22"/>
          <w:lang w:val="en-IE"/>
        </w:rPr>
        <w:t>________________</w:t>
      </w:r>
    </w:p>
    <w:p w14:paraId="645F2D62" w14:textId="77777777" w:rsidR="008638B8" w:rsidRPr="003E26A8" w:rsidRDefault="008638B8" w:rsidP="008638B8">
      <w:pPr>
        <w:spacing w:line="360" w:lineRule="auto"/>
        <w:ind w:firstLine="142"/>
        <w:rPr>
          <w:rFonts w:asciiTheme="minorHAnsi" w:hAnsiTheme="minorHAnsi"/>
          <w:sz w:val="22"/>
          <w:szCs w:val="22"/>
          <w:lang w:val="en-IE"/>
        </w:rPr>
      </w:pPr>
      <w:r w:rsidRPr="003E26A8">
        <w:rPr>
          <w:rFonts w:asciiTheme="minorHAnsi" w:hAnsiTheme="minorHAnsi"/>
          <w:sz w:val="22"/>
          <w:szCs w:val="22"/>
          <w:lang w:val="en-IE"/>
        </w:rPr>
        <w:t xml:space="preserve">     (e)</w:t>
      </w:r>
      <w:r w:rsidRPr="003E26A8">
        <w:rPr>
          <w:rFonts w:asciiTheme="minorHAnsi" w:hAnsiTheme="minorHAnsi"/>
          <w:sz w:val="22"/>
          <w:szCs w:val="22"/>
          <w:lang w:val="en-IE"/>
        </w:rPr>
        <w:tab/>
        <w:t>Date Permission will cease to have effect: _____________________________________</w:t>
      </w:r>
      <w:r w:rsidR="00734F9A" w:rsidRPr="003E26A8">
        <w:rPr>
          <w:rFonts w:asciiTheme="minorHAnsi" w:hAnsiTheme="minorHAnsi"/>
          <w:sz w:val="22"/>
          <w:szCs w:val="22"/>
          <w:lang w:val="en-IE"/>
        </w:rPr>
        <w:t>_</w:t>
      </w:r>
      <w:r w:rsidRPr="003E26A8">
        <w:rPr>
          <w:rFonts w:asciiTheme="minorHAnsi" w:hAnsiTheme="minorHAnsi"/>
          <w:sz w:val="22"/>
          <w:szCs w:val="22"/>
          <w:lang w:val="en-IE"/>
        </w:rPr>
        <w:t>_______________</w:t>
      </w:r>
    </w:p>
    <w:p w14:paraId="645F2D63" w14:textId="77777777" w:rsidR="008638B8" w:rsidRPr="003E26A8" w:rsidRDefault="008638B8" w:rsidP="008638B8">
      <w:pPr>
        <w:spacing w:line="360" w:lineRule="auto"/>
        <w:ind w:firstLine="142"/>
        <w:rPr>
          <w:rFonts w:asciiTheme="minorHAnsi" w:hAnsiTheme="minorHAnsi"/>
          <w:sz w:val="22"/>
          <w:szCs w:val="22"/>
          <w:lang w:val="en-IE"/>
        </w:rPr>
      </w:pPr>
      <w:r w:rsidRPr="003E26A8">
        <w:rPr>
          <w:rFonts w:asciiTheme="minorHAnsi" w:hAnsiTheme="minorHAnsi"/>
          <w:sz w:val="22"/>
          <w:szCs w:val="22"/>
          <w:lang w:val="en-IE"/>
        </w:rPr>
        <w:t xml:space="preserve">     </w:t>
      </w:r>
    </w:p>
    <w:p w14:paraId="645F2D64" w14:textId="77777777" w:rsidR="008638B8" w:rsidRPr="003E26A8" w:rsidRDefault="008638B8" w:rsidP="008638B8">
      <w:pPr>
        <w:spacing w:line="360" w:lineRule="auto"/>
        <w:rPr>
          <w:rFonts w:asciiTheme="minorHAnsi" w:hAnsiTheme="minorHAnsi"/>
          <w:b/>
          <w:sz w:val="22"/>
          <w:szCs w:val="22"/>
          <w:lang w:val="en-IE"/>
        </w:rPr>
      </w:pPr>
      <w:r w:rsidRPr="003E26A8">
        <w:rPr>
          <w:rFonts w:asciiTheme="minorHAnsi" w:hAnsiTheme="minorHAnsi"/>
          <w:b/>
          <w:sz w:val="22"/>
          <w:szCs w:val="22"/>
          <w:lang w:val="en-IE"/>
        </w:rPr>
        <w:t>SECTION 42</w:t>
      </w:r>
    </w:p>
    <w:p w14:paraId="645F2D65" w14:textId="77777777" w:rsidR="008638B8" w:rsidRPr="003E26A8" w:rsidRDefault="008638B8" w:rsidP="008638B8">
      <w:pPr>
        <w:spacing w:line="360" w:lineRule="auto"/>
        <w:rPr>
          <w:rFonts w:asciiTheme="minorHAnsi" w:hAnsiTheme="minorHAnsi"/>
          <w:b/>
          <w:sz w:val="22"/>
          <w:szCs w:val="22"/>
          <w:lang w:val="en-IE"/>
        </w:rPr>
      </w:pPr>
      <w:r w:rsidRPr="003E26A8">
        <w:rPr>
          <w:rFonts w:asciiTheme="minorHAnsi" w:hAnsiTheme="minorHAnsi"/>
          <w:b/>
          <w:sz w:val="22"/>
          <w:szCs w:val="22"/>
          <w:lang w:val="en-IE"/>
        </w:rPr>
        <w:t xml:space="preserve">Application to extend duration of Planning Permission where </w:t>
      </w:r>
      <w:r w:rsidRPr="003E26A8">
        <w:rPr>
          <w:rFonts w:asciiTheme="minorHAnsi" w:hAnsiTheme="minorHAnsi"/>
          <w:b/>
          <w:sz w:val="22"/>
          <w:szCs w:val="22"/>
          <w:u w:val="single"/>
          <w:lang w:val="en-IE"/>
        </w:rPr>
        <w:t>substantial works have been carried out</w:t>
      </w:r>
      <w:r w:rsidRPr="003E26A8">
        <w:rPr>
          <w:rFonts w:asciiTheme="minorHAnsi" w:hAnsiTheme="minorHAnsi"/>
          <w:b/>
          <w:sz w:val="22"/>
          <w:szCs w:val="22"/>
          <w:lang w:val="en-IE"/>
        </w:rPr>
        <w:t>.</w:t>
      </w:r>
    </w:p>
    <w:p w14:paraId="645F2D66" w14:textId="77777777" w:rsidR="008638B8" w:rsidRPr="003E26A8" w:rsidRDefault="008638B8" w:rsidP="008638B8">
      <w:pPr>
        <w:spacing w:line="360" w:lineRule="auto"/>
        <w:rPr>
          <w:rFonts w:asciiTheme="minorHAnsi" w:hAnsiTheme="minorHAnsi"/>
          <w:b/>
          <w:sz w:val="22"/>
          <w:szCs w:val="22"/>
          <w:lang w:val="en-IE"/>
        </w:rPr>
      </w:pPr>
      <w:r w:rsidRPr="003E26A8">
        <w:rPr>
          <w:rFonts w:asciiTheme="minorHAnsi" w:hAnsiTheme="minorHAnsi"/>
          <w:b/>
          <w:sz w:val="22"/>
          <w:szCs w:val="22"/>
          <w:lang w:val="en-IE"/>
        </w:rPr>
        <w:t xml:space="preserve"> </w:t>
      </w:r>
    </w:p>
    <w:p w14:paraId="645F2D67" w14:textId="77777777" w:rsidR="008638B8" w:rsidRPr="003E26A8" w:rsidRDefault="008638B8" w:rsidP="008638B8">
      <w:pPr>
        <w:spacing w:line="360" w:lineRule="auto"/>
        <w:rPr>
          <w:rFonts w:asciiTheme="minorHAnsi" w:hAnsiTheme="minorHAnsi"/>
          <w:b/>
          <w:sz w:val="22"/>
          <w:szCs w:val="22"/>
          <w:lang w:val="en-IE"/>
        </w:rPr>
      </w:pPr>
      <w:r w:rsidRPr="003E26A8">
        <w:rPr>
          <w:rFonts w:asciiTheme="minorHAnsi" w:hAnsiTheme="minorHAnsi"/>
          <w:b/>
          <w:sz w:val="22"/>
          <w:szCs w:val="22"/>
          <w:lang w:val="en-IE"/>
        </w:rPr>
        <w:t xml:space="preserve">  Q 6-9 must be completed</w:t>
      </w:r>
    </w:p>
    <w:p w14:paraId="645F2D68" w14:textId="77777777" w:rsidR="008638B8" w:rsidRPr="003E26A8" w:rsidRDefault="008638B8" w:rsidP="008638B8">
      <w:pPr>
        <w:spacing w:line="360" w:lineRule="auto"/>
        <w:rPr>
          <w:rFonts w:asciiTheme="minorHAnsi" w:hAnsiTheme="minorHAnsi"/>
          <w:sz w:val="22"/>
          <w:szCs w:val="22"/>
          <w:lang w:val="en-IE"/>
        </w:rPr>
      </w:pPr>
      <w:r w:rsidRPr="003E26A8">
        <w:rPr>
          <w:rFonts w:asciiTheme="minorHAnsi" w:hAnsiTheme="minorHAnsi"/>
          <w:sz w:val="22"/>
          <w:szCs w:val="22"/>
          <w:lang w:val="en-IE"/>
        </w:rPr>
        <w:t xml:space="preserve">   </w:t>
      </w:r>
      <w:r w:rsidR="00734F9A" w:rsidRPr="003E26A8">
        <w:rPr>
          <w:rFonts w:asciiTheme="minorHAnsi" w:hAnsiTheme="minorHAnsi"/>
          <w:sz w:val="22"/>
          <w:szCs w:val="22"/>
          <w:lang w:val="en-IE"/>
        </w:rPr>
        <w:tab/>
      </w:r>
      <w:r w:rsidRPr="003E26A8">
        <w:rPr>
          <w:rFonts w:asciiTheme="minorHAnsi" w:hAnsiTheme="minorHAnsi"/>
          <w:sz w:val="22"/>
          <w:szCs w:val="22"/>
          <w:lang w:val="en-IE"/>
        </w:rPr>
        <w:t xml:space="preserve">Please proceed to question </w:t>
      </w:r>
      <w:r w:rsidRPr="003E26A8">
        <w:rPr>
          <w:rFonts w:asciiTheme="minorHAnsi" w:hAnsiTheme="minorHAnsi"/>
          <w:b/>
          <w:sz w:val="22"/>
          <w:szCs w:val="22"/>
          <w:lang w:val="en-IE"/>
        </w:rPr>
        <w:t>10</w:t>
      </w:r>
      <w:r w:rsidRPr="003E26A8">
        <w:rPr>
          <w:rFonts w:asciiTheme="minorHAnsi" w:hAnsiTheme="minorHAnsi"/>
          <w:sz w:val="22"/>
          <w:szCs w:val="22"/>
          <w:lang w:val="en-IE"/>
        </w:rPr>
        <w:t xml:space="preserve"> if substantial works have </w:t>
      </w:r>
      <w:r w:rsidRPr="003E26A8">
        <w:rPr>
          <w:rFonts w:asciiTheme="minorHAnsi" w:hAnsiTheme="minorHAnsi"/>
          <w:b/>
          <w:sz w:val="22"/>
          <w:szCs w:val="22"/>
          <w:u w:val="single"/>
          <w:lang w:val="en-IE"/>
        </w:rPr>
        <w:t>not</w:t>
      </w:r>
      <w:r w:rsidRPr="003E26A8">
        <w:rPr>
          <w:rFonts w:asciiTheme="minorHAnsi" w:hAnsiTheme="minorHAnsi"/>
          <w:sz w:val="22"/>
          <w:szCs w:val="22"/>
          <w:lang w:val="en-IE"/>
        </w:rPr>
        <w:t xml:space="preserve"> been carried out.</w:t>
      </w:r>
    </w:p>
    <w:p w14:paraId="645F2D69" w14:textId="77777777" w:rsidR="008638B8" w:rsidRPr="003E26A8" w:rsidRDefault="008638B8" w:rsidP="008638B8">
      <w:pPr>
        <w:spacing w:line="360" w:lineRule="auto"/>
        <w:rPr>
          <w:rFonts w:asciiTheme="minorHAnsi" w:hAnsiTheme="minorHAnsi"/>
          <w:b/>
          <w:sz w:val="22"/>
          <w:szCs w:val="22"/>
          <w:lang w:val="en-IE"/>
        </w:rPr>
      </w:pPr>
    </w:p>
    <w:p w14:paraId="645F2D6A" w14:textId="77777777" w:rsidR="008638B8" w:rsidRPr="003E26A8" w:rsidRDefault="008638B8" w:rsidP="00734F9A">
      <w:pPr>
        <w:spacing w:line="360" w:lineRule="auto"/>
        <w:ind w:left="720" w:hanging="630"/>
        <w:rPr>
          <w:rFonts w:asciiTheme="minorHAnsi" w:hAnsiTheme="minorHAnsi"/>
          <w:sz w:val="22"/>
          <w:szCs w:val="22"/>
          <w:lang w:val="en-IE"/>
        </w:rPr>
      </w:pPr>
      <w:r w:rsidRPr="003E26A8">
        <w:rPr>
          <w:rFonts w:asciiTheme="minorHAnsi" w:hAnsiTheme="minorHAnsi"/>
          <w:sz w:val="22"/>
          <w:szCs w:val="22"/>
          <w:lang w:val="en-IE"/>
        </w:rPr>
        <w:t>6.</w:t>
      </w:r>
      <w:r w:rsidRPr="003E26A8">
        <w:rPr>
          <w:rFonts w:asciiTheme="minorHAnsi" w:hAnsiTheme="minorHAnsi"/>
          <w:sz w:val="22"/>
          <w:szCs w:val="22"/>
          <w:lang w:val="en-IE"/>
        </w:rPr>
        <w:tab/>
        <w:t>Particulars of substantial works carried out/or which will be carried out pursuant to the permission before the expiration of the appropriate period: _________________________________________________________________________</w:t>
      </w:r>
      <w:r w:rsidR="006D7E16" w:rsidRPr="003E26A8">
        <w:rPr>
          <w:rFonts w:asciiTheme="minorHAnsi" w:hAnsiTheme="minorHAnsi"/>
          <w:sz w:val="22"/>
          <w:szCs w:val="22"/>
          <w:lang w:val="en-IE"/>
        </w:rPr>
        <w:t>_______________</w:t>
      </w:r>
    </w:p>
    <w:p w14:paraId="645F2D6B" w14:textId="77777777" w:rsidR="008638B8" w:rsidRPr="003E26A8" w:rsidRDefault="008638B8" w:rsidP="008638B8">
      <w:pPr>
        <w:spacing w:line="360" w:lineRule="auto"/>
        <w:ind w:firstLine="720"/>
        <w:rPr>
          <w:rFonts w:asciiTheme="minorHAnsi" w:hAnsiTheme="minorHAnsi"/>
          <w:sz w:val="22"/>
          <w:szCs w:val="22"/>
          <w:lang w:val="en-IE"/>
        </w:rPr>
      </w:pPr>
      <w:r w:rsidRPr="003E26A8">
        <w:rPr>
          <w:rFonts w:asciiTheme="minorHAnsi" w:hAnsiTheme="minorHAnsi"/>
          <w:sz w:val="22"/>
          <w:szCs w:val="22"/>
          <w:lang w:val="en-IE"/>
        </w:rPr>
        <w:lastRenderedPageBreak/>
        <w:t>________________________________________________________________________________________</w:t>
      </w:r>
    </w:p>
    <w:p w14:paraId="645F2D6C" w14:textId="77777777" w:rsidR="008638B8" w:rsidRPr="003E26A8" w:rsidRDefault="008638B8" w:rsidP="008638B8">
      <w:pPr>
        <w:spacing w:line="360" w:lineRule="auto"/>
        <w:rPr>
          <w:rFonts w:asciiTheme="minorHAnsi" w:hAnsiTheme="minorHAnsi"/>
          <w:sz w:val="22"/>
          <w:szCs w:val="22"/>
          <w:lang w:val="en-IE"/>
        </w:rPr>
      </w:pPr>
      <w:r w:rsidRPr="003E26A8">
        <w:rPr>
          <w:rFonts w:asciiTheme="minorHAnsi" w:hAnsiTheme="minorHAnsi"/>
          <w:sz w:val="22"/>
          <w:szCs w:val="22"/>
          <w:lang w:val="en-IE"/>
        </w:rPr>
        <w:t>(a)</w:t>
      </w:r>
      <w:r w:rsidRPr="003E26A8">
        <w:rPr>
          <w:rFonts w:asciiTheme="minorHAnsi" w:hAnsiTheme="minorHAnsi"/>
          <w:sz w:val="22"/>
          <w:szCs w:val="22"/>
          <w:lang w:val="en-IE"/>
        </w:rPr>
        <w:tab/>
        <w:t xml:space="preserve">State date work commenced: </w:t>
      </w:r>
      <w:r w:rsidRPr="003E26A8">
        <w:rPr>
          <w:rFonts w:asciiTheme="minorHAnsi" w:hAnsiTheme="minorHAnsi"/>
          <w:sz w:val="22"/>
          <w:szCs w:val="22"/>
          <w:lang w:val="en-IE"/>
        </w:rPr>
        <w:tab/>
        <w:t>____________________</w:t>
      </w:r>
      <w:r w:rsidR="00734F9A" w:rsidRPr="003E26A8">
        <w:rPr>
          <w:rFonts w:asciiTheme="minorHAnsi" w:hAnsiTheme="minorHAnsi"/>
          <w:sz w:val="22"/>
          <w:szCs w:val="22"/>
          <w:lang w:val="en-IE"/>
        </w:rPr>
        <w:t>_____________________________________</w:t>
      </w:r>
      <w:r w:rsidRPr="003E26A8">
        <w:rPr>
          <w:rFonts w:asciiTheme="minorHAnsi" w:hAnsiTheme="minorHAnsi"/>
          <w:sz w:val="22"/>
          <w:szCs w:val="22"/>
          <w:lang w:val="en-IE"/>
        </w:rPr>
        <w:t xml:space="preserve">_____ </w:t>
      </w:r>
    </w:p>
    <w:p w14:paraId="645F2D6D" w14:textId="77777777" w:rsidR="008638B8" w:rsidRPr="003E26A8" w:rsidRDefault="008638B8" w:rsidP="006D7E16">
      <w:pPr>
        <w:spacing w:line="360" w:lineRule="auto"/>
        <w:ind w:left="720" w:hanging="720"/>
        <w:rPr>
          <w:rFonts w:asciiTheme="minorHAnsi" w:hAnsiTheme="minorHAnsi"/>
          <w:sz w:val="22"/>
          <w:szCs w:val="22"/>
          <w:lang w:val="en-IE"/>
        </w:rPr>
      </w:pPr>
      <w:r w:rsidRPr="003E26A8">
        <w:rPr>
          <w:rFonts w:asciiTheme="minorHAnsi" w:hAnsiTheme="minorHAnsi"/>
          <w:sz w:val="22"/>
          <w:szCs w:val="22"/>
          <w:lang w:val="en-IE"/>
        </w:rPr>
        <w:t>(b)</w:t>
      </w:r>
      <w:r w:rsidRPr="003E26A8">
        <w:rPr>
          <w:rFonts w:asciiTheme="minorHAnsi" w:hAnsiTheme="minorHAnsi"/>
          <w:sz w:val="22"/>
          <w:szCs w:val="22"/>
          <w:lang w:val="en-IE"/>
        </w:rPr>
        <w:tab/>
        <w:t>Description of work carried out: ________________</w:t>
      </w:r>
      <w:r w:rsidR="006D7E16" w:rsidRPr="003E26A8">
        <w:rPr>
          <w:rFonts w:asciiTheme="minorHAnsi" w:hAnsiTheme="minorHAnsi"/>
          <w:sz w:val="22"/>
          <w:szCs w:val="22"/>
          <w:lang w:val="en-IE"/>
        </w:rPr>
        <w:t>_____________________</w:t>
      </w:r>
      <w:r w:rsidRPr="003E26A8">
        <w:rPr>
          <w:rFonts w:asciiTheme="minorHAnsi" w:hAnsiTheme="minorHAnsi"/>
          <w:sz w:val="22"/>
          <w:szCs w:val="22"/>
          <w:lang w:val="en-IE"/>
        </w:rPr>
        <w:t>___________________________________________________</w:t>
      </w:r>
    </w:p>
    <w:p w14:paraId="645F2D6E" w14:textId="77777777" w:rsidR="008638B8" w:rsidRPr="003E26A8" w:rsidRDefault="008638B8" w:rsidP="006D7E16">
      <w:pPr>
        <w:spacing w:line="360" w:lineRule="auto"/>
        <w:ind w:firstLine="720"/>
        <w:rPr>
          <w:rFonts w:asciiTheme="minorHAnsi" w:hAnsiTheme="minorHAnsi"/>
          <w:sz w:val="22"/>
          <w:szCs w:val="22"/>
          <w:lang w:val="en-IE"/>
        </w:rPr>
      </w:pPr>
      <w:r w:rsidRPr="003E26A8">
        <w:rPr>
          <w:rFonts w:asciiTheme="minorHAnsi" w:hAnsiTheme="minorHAnsi"/>
          <w:sz w:val="22"/>
          <w:szCs w:val="22"/>
          <w:lang w:val="en-IE"/>
        </w:rPr>
        <w:t>________________________________________________________________________________________</w:t>
      </w:r>
      <w:r w:rsidR="006D7E16" w:rsidRPr="003E26A8">
        <w:rPr>
          <w:rFonts w:asciiTheme="minorHAnsi" w:hAnsiTheme="minorHAnsi"/>
          <w:sz w:val="22"/>
          <w:szCs w:val="22"/>
          <w:lang w:val="en-IE"/>
        </w:rPr>
        <w:tab/>
      </w:r>
      <w:r w:rsidRPr="003E26A8">
        <w:rPr>
          <w:rFonts w:asciiTheme="minorHAnsi" w:hAnsiTheme="minorHAnsi"/>
          <w:sz w:val="22"/>
          <w:szCs w:val="22"/>
          <w:lang w:val="en-IE"/>
        </w:rPr>
        <w:t>________________________________________________________________________________________</w:t>
      </w:r>
    </w:p>
    <w:p w14:paraId="645F2D6F" w14:textId="77777777" w:rsidR="008638B8" w:rsidRPr="003E26A8" w:rsidRDefault="008638B8" w:rsidP="006D7E16">
      <w:pPr>
        <w:spacing w:line="360" w:lineRule="auto"/>
        <w:ind w:left="720" w:hanging="720"/>
        <w:rPr>
          <w:rFonts w:asciiTheme="minorHAnsi" w:hAnsiTheme="minorHAnsi"/>
          <w:sz w:val="22"/>
          <w:szCs w:val="22"/>
          <w:lang w:val="en-IE"/>
        </w:rPr>
      </w:pPr>
      <w:r w:rsidRPr="003E26A8">
        <w:rPr>
          <w:rFonts w:asciiTheme="minorHAnsi" w:hAnsiTheme="minorHAnsi"/>
          <w:sz w:val="22"/>
          <w:szCs w:val="22"/>
          <w:lang w:val="en-IE"/>
        </w:rPr>
        <w:t>7.</w:t>
      </w:r>
      <w:r w:rsidRPr="003E26A8">
        <w:rPr>
          <w:rFonts w:asciiTheme="minorHAnsi" w:hAnsiTheme="minorHAnsi"/>
          <w:sz w:val="22"/>
          <w:szCs w:val="22"/>
          <w:lang w:val="en-IE"/>
        </w:rPr>
        <w:tab/>
        <w:t xml:space="preserve">State date on which the development is expected to be completed: </w:t>
      </w:r>
      <w:r w:rsidR="006D7E16" w:rsidRPr="003E26A8">
        <w:rPr>
          <w:rFonts w:asciiTheme="minorHAnsi" w:hAnsiTheme="minorHAnsi"/>
          <w:sz w:val="22"/>
          <w:szCs w:val="22"/>
          <w:lang w:val="en-IE"/>
        </w:rPr>
        <w:t>_____________________________________________________</w:t>
      </w:r>
      <w:r w:rsidRPr="003E26A8">
        <w:rPr>
          <w:rFonts w:asciiTheme="minorHAnsi" w:hAnsiTheme="minorHAnsi"/>
          <w:sz w:val="22"/>
          <w:szCs w:val="22"/>
          <w:lang w:val="en-IE"/>
        </w:rPr>
        <w:t>___________________________________</w:t>
      </w:r>
    </w:p>
    <w:p w14:paraId="645F2D70" w14:textId="77777777" w:rsidR="008638B8" w:rsidRPr="003E26A8" w:rsidRDefault="008638B8" w:rsidP="008638B8">
      <w:pPr>
        <w:spacing w:line="360" w:lineRule="auto"/>
        <w:rPr>
          <w:rFonts w:asciiTheme="minorHAnsi" w:hAnsiTheme="minorHAnsi"/>
          <w:sz w:val="22"/>
          <w:szCs w:val="22"/>
          <w:lang w:val="en-IE"/>
        </w:rPr>
      </w:pPr>
    </w:p>
    <w:p w14:paraId="645F2D71" w14:textId="77777777" w:rsidR="008638B8" w:rsidRPr="003E26A8" w:rsidRDefault="008638B8" w:rsidP="008638B8">
      <w:pPr>
        <w:spacing w:line="360" w:lineRule="auto"/>
        <w:rPr>
          <w:rFonts w:asciiTheme="minorHAnsi" w:hAnsiTheme="minorHAnsi"/>
          <w:sz w:val="22"/>
          <w:szCs w:val="22"/>
          <w:lang w:val="en-IE"/>
        </w:rPr>
      </w:pPr>
      <w:r w:rsidRPr="003E26A8">
        <w:rPr>
          <w:rFonts w:asciiTheme="minorHAnsi" w:hAnsiTheme="minorHAnsi"/>
          <w:sz w:val="22"/>
          <w:szCs w:val="22"/>
          <w:lang w:val="en-IE"/>
        </w:rPr>
        <w:t>8.</w:t>
      </w:r>
      <w:r w:rsidRPr="003E26A8">
        <w:rPr>
          <w:rFonts w:asciiTheme="minorHAnsi" w:hAnsiTheme="minorHAnsi"/>
          <w:sz w:val="22"/>
          <w:szCs w:val="22"/>
          <w:lang w:val="en-IE"/>
        </w:rPr>
        <w:tab/>
        <w:t>State period by which the permission is sought to be extended: _______________</w:t>
      </w:r>
      <w:r w:rsidR="00734F9A" w:rsidRPr="003E26A8">
        <w:rPr>
          <w:rFonts w:asciiTheme="minorHAnsi" w:hAnsiTheme="minorHAnsi"/>
          <w:sz w:val="22"/>
          <w:szCs w:val="22"/>
          <w:lang w:val="en-IE"/>
        </w:rPr>
        <w:t>________</w:t>
      </w:r>
      <w:r w:rsidRPr="003E26A8">
        <w:rPr>
          <w:rFonts w:asciiTheme="minorHAnsi" w:hAnsiTheme="minorHAnsi"/>
          <w:sz w:val="22"/>
          <w:szCs w:val="22"/>
          <w:lang w:val="en-IE"/>
        </w:rPr>
        <w:t>_____________</w:t>
      </w:r>
    </w:p>
    <w:p w14:paraId="645F2D72" w14:textId="77777777" w:rsidR="008638B8" w:rsidRPr="003E26A8" w:rsidRDefault="008638B8" w:rsidP="008638B8">
      <w:pPr>
        <w:spacing w:line="360" w:lineRule="auto"/>
        <w:rPr>
          <w:rFonts w:asciiTheme="minorHAnsi" w:hAnsiTheme="minorHAnsi"/>
          <w:sz w:val="22"/>
          <w:szCs w:val="22"/>
          <w:lang w:val="en-IE"/>
        </w:rPr>
      </w:pPr>
      <w:r w:rsidRPr="003E26A8">
        <w:rPr>
          <w:rFonts w:asciiTheme="minorHAnsi" w:hAnsiTheme="minorHAnsi"/>
          <w:sz w:val="22"/>
          <w:szCs w:val="22"/>
          <w:lang w:val="en-IE"/>
        </w:rPr>
        <w:tab/>
        <w:t>(</w:t>
      </w:r>
      <w:r w:rsidRPr="003E26A8">
        <w:rPr>
          <w:rFonts w:asciiTheme="minorHAnsi" w:hAnsiTheme="minorHAnsi"/>
          <w:b/>
          <w:sz w:val="22"/>
          <w:szCs w:val="22"/>
          <w:lang w:val="en-IE"/>
        </w:rPr>
        <w:t>Maximum period 5 years</w:t>
      </w:r>
      <w:r w:rsidRPr="003E26A8">
        <w:rPr>
          <w:rFonts w:asciiTheme="minorHAnsi" w:hAnsiTheme="minorHAnsi"/>
          <w:sz w:val="22"/>
          <w:szCs w:val="22"/>
          <w:lang w:val="en-IE"/>
        </w:rPr>
        <w:t>)</w:t>
      </w:r>
    </w:p>
    <w:p w14:paraId="645F2D73" w14:textId="77777777" w:rsidR="008638B8" w:rsidRPr="003E26A8" w:rsidRDefault="008638B8" w:rsidP="008638B8">
      <w:pPr>
        <w:spacing w:line="360" w:lineRule="auto"/>
        <w:rPr>
          <w:rFonts w:asciiTheme="minorHAnsi" w:hAnsiTheme="minorHAnsi"/>
          <w:b/>
          <w:i/>
          <w:sz w:val="22"/>
          <w:szCs w:val="22"/>
          <w:lang w:val="en-IE"/>
        </w:rPr>
      </w:pPr>
      <w:r w:rsidRPr="003E26A8">
        <w:rPr>
          <w:rFonts w:asciiTheme="minorHAnsi" w:hAnsiTheme="minorHAnsi"/>
          <w:sz w:val="22"/>
          <w:szCs w:val="22"/>
          <w:lang w:val="en-IE"/>
        </w:rPr>
        <w:tab/>
        <w:t>P</w:t>
      </w:r>
      <w:r w:rsidRPr="003E26A8">
        <w:rPr>
          <w:rFonts w:asciiTheme="minorHAnsi" w:hAnsiTheme="minorHAnsi"/>
          <w:b/>
          <w:i/>
          <w:sz w:val="22"/>
          <w:szCs w:val="22"/>
          <w:lang w:val="en-IE"/>
        </w:rPr>
        <w:t xml:space="preserve">rovide as constructed layout drawings of all public services and buildings in place.   </w:t>
      </w:r>
      <w:r w:rsidRPr="003E26A8">
        <w:rPr>
          <w:rFonts w:asciiTheme="minorHAnsi" w:hAnsiTheme="minorHAnsi"/>
          <w:sz w:val="22"/>
          <w:szCs w:val="22"/>
        </w:rPr>
        <w:t xml:space="preserve">      Yes: </w:t>
      </w:r>
      <w:r w:rsidRPr="003E26A8">
        <w:rPr>
          <w:rFonts w:asciiTheme="minorHAnsi" w:hAnsiTheme="minorHAnsi"/>
          <w:sz w:val="22"/>
          <w:szCs w:val="22"/>
        </w:rPr>
        <w:sym w:font="Wingdings" w:char="F071"/>
      </w:r>
      <w:r w:rsidRPr="003E26A8">
        <w:rPr>
          <w:rFonts w:asciiTheme="minorHAnsi" w:hAnsiTheme="minorHAnsi"/>
          <w:sz w:val="22"/>
          <w:szCs w:val="22"/>
        </w:rPr>
        <w:t xml:space="preserve">   </w:t>
      </w:r>
    </w:p>
    <w:p w14:paraId="645F2D74" w14:textId="77777777" w:rsidR="008638B8" w:rsidRPr="003E26A8" w:rsidRDefault="008638B8" w:rsidP="008638B8">
      <w:pPr>
        <w:spacing w:line="360" w:lineRule="auto"/>
        <w:rPr>
          <w:rFonts w:asciiTheme="minorHAnsi" w:hAnsiTheme="minorHAnsi"/>
          <w:b/>
          <w:i/>
          <w:sz w:val="22"/>
          <w:szCs w:val="22"/>
          <w:lang w:val="en-IE"/>
        </w:rPr>
      </w:pPr>
      <w:r w:rsidRPr="003E26A8">
        <w:rPr>
          <w:rFonts w:asciiTheme="minorHAnsi" w:hAnsiTheme="minorHAnsi"/>
          <w:b/>
          <w:i/>
          <w:sz w:val="22"/>
          <w:szCs w:val="22"/>
          <w:lang w:val="en-IE"/>
        </w:rPr>
        <w:tab/>
        <w:t>Provide a separate layout drawing indicating works/buildings not commenced.</w:t>
      </w:r>
      <w:r w:rsidRPr="003E26A8">
        <w:rPr>
          <w:rFonts w:asciiTheme="minorHAnsi" w:hAnsiTheme="minorHAnsi"/>
          <w:sz w:val="22"/>
          <w:szCs w:val="22"/>
        </w:rPr>
        <w:t xml:space="preserve">                Yes: </w:t>
      </w:r>
      <w:r w:rsidRPr="003E26A8">
        <w:rPr>
          <w:rFonts w:asciiTheme="minorHAnsi" w:hAnsiTheme="minorHAnsi"/>
          <w:sz w:val="22"/>
          <w:szCs w:val="22"/>
        </w:rPr>
        <w:sym w:font="Wingdings" w:char="F071"/>
      </w:r>
      <w:r w:rsidRPr="003E26A8">
        <w:rPr>
          <w:rFonts w:asciiTheme="minorHAnsi" w:hAnsiTheme="minorHAnsi"/>
          <w:sz w:val="22"/>
          <w:szCs w:val="22"/>
        </w:rPr>
        <w:t xml:space="preserve">   </w:t>
      </w:r>
    </w:p>
    <w:p w14:paraId="645F2D75" w14:textId="77777777" w:rsidR="008638B8" w:rsidRPr="003E26A8" w:rsidRDefault="008638B8" w:rsidP="008638B8">
      <w:pPr>
        <w:spacing w:line="360" w:lineRule="auto"/>
        <w:rPr>
          <w:rFonts w:asciiTheme="minorHAnsi" w:hAnsiTheme="minorHAnsi"/>
          <w:sz w:val="22"/>
          <w:szCs w:val="22"/>
          <w:lang w:val="en-IE"/>
        </w:rPr>
      </w:pPr>
    </w:p>
    <w:p w14:paraId="645F2D76" w14:textId="77777777" w:rsidR="008638B8" w:rsidRPr="003E26A8" w:rsidRDefault="008638B8" w:rsidP="006D7E16">
      <w:pPr>
        <w:spacing w:line="360" w:lineRule="auto"/>
        <w:ind w:left="720" w:hanging="720"/>
        <w:rPr>
          <w:rFonts w:asciiTheme="minorHAnsi" w:hAnsiTheme="minorHAnsi"/>
          <w:sz w:val="22"/>
          <w:szCs w:val="22"/>
          <w:lang w:val="en-IE"/>
        </w:rPr>
      </w:pPr>
      <w:r w:rsidRPr="003E26A8">
        <w:rPr>
          <w:rFonts w:asciiTheme="minorHAnsi" w:hAnsiTheme="minorHAnsi"/>
          <w:sz w:val="22"/>
          <w:szCs w:val="22"/>
          <w:lang w:val="en-IE"/>
        </w:rPr>
        <w:t>9.</w:t>
      </w:r>
      <w:r w:rsidRPr="003E26A8">
        <w:rPr>
          <w:rFonts w:asciiTheme="minorHAnsi" w:hAnsiTheme="minorHAnsi"/>
          <w:sz w:val="22"/>
          <w:szCs w:val="22"/>
          <w:lang w:val="en-IE"/>
        </w:rPr>
        <w:tab/>
      </w:r>
      <w:r w:rsidRPr="003E26A8">
        <w:rPr>
          <w:rFonts w:asciiTheme="minorHAnsi" w:hAnsiTheme="minorHAnsi"/>
          <w:sz w:val="22"/>
          <w:szCs w:val="22"/>
        </w:rPr>
        <w:t xml:space="preserve">Details of the circumstances beyond the control </w:t>
      </w:r>
      <w:r w:rsidRPr="003E26A8">
        <w:rPr>
          <w:rFonts w:asciiTheme="minorHAnsi" w:hAnsiTheme="minorHAnsi"/>
          <w:sz w:val="22"/>
          <w:szCs w:val="22"/>
        </w:rPr>
        <w:tab/>
        <w:t xml:space="preserve">    ___________________________</w:t>
      </w:r>
      <w:r w:rsidR="00734F9A" w:rsidRPr="003E26A8">
        <w:rPr>
          <w:rFonts w:asciiTheme="minorHAnsi" w:hAnsiTheme="minorHAnsi"/>
          <w:sz w:val="22"/>
          <w:szCs w:val="22"/>
        </w:rPr>
        <w:t>_</w:t>
      </w:r>
      <w:r w:rsidRPr="003E26A8">
        <w:rPr>
          <w:rFonts w:asciiTheme="minorHAnsi" w:hAnsiTheme="minorHAnsi"/>
          <w:sz w:val="22"/>
          <w:szCs w:val="22"/>
        </w:rPr>
        <w:t>___________</w:t>
      </w:r>
    </w:p>
    <w:p w14:paraId="645F2D77" w14:textId="77777777" w:rsidR="008638B8" w:rsidRPr="003E26A8" w:rsidRDefault="008638B8" w:rsidP="006D7E16">
      <w:pPr>
        <w:autoSpaceDE w:val="0"/>
        <w:autoSpaceDN w:val="0"/>
        <w:adjustRightInd w:val="0"/>
        <w:spacing w:line="360" w:lineRule="auto"/>
        <w:ind w:left="720"/>
        <w:rPr>
          <w:rFonts w:asciiTheme="minorHAnsi" w:hAnsiTheme="minorHAnsi"/>
          <w:sz w:val="22"/>
          <w:szCs w:val="22"/>
        </w:rPr>
      </w:pPr>
      <w:r w:rsidRPr="003E26A8">
        <w:rPr>
          <w:rFonts w:asciiTheme="minorHAnsi" w:hAnsiTheme="minorHAnsi"/>
          <w:sz w:val="22"/>
          <w:szCs w:val="22"/>
        </w:rPr>
        <w:t xml:space="preserve">of the person carrying out the development due </w:t>
      </w:r>
      <w:proofErr w:type="gramStart"/>
      <w:r w:rsidRPr="003E26A8">
        <w:rPr>
          <w:rFonts w:asciiTheme="minorHAnsi" w:hAnsiTheme="minorHAnsi"/>
          <w:sz w:val="22"/>
          <w:szCs w:val="22"/>
        </w:rPr>
        <w:tab/>
        <w:t xml:space="preserve">  _</w:t>
      </w:r>
      <w:proofErr w:type="gramEnd"/>
      <w:r w:rsidRPr="003E26A8">
        <w:rPr>
          <w:rFonts w:asciiTheme="minorHAnsi" w:hAnsiTheme="minorHAnsi"/>
          <w:sz w:val="22"/>
          <w:szCs w:val="22"/>
        </w:rPr>
        <w:t>________</w:t>
      </w:r>
      <w:r w:rsidR="006D7E16" w:rsidRPr="003E26A8">
        <w:rPr>
          <w:rFonts w:asciiTheme="minorHAnsi" w:hAnsiTheme="minorHAnsi"/>
          <w:sz w:val="22"/>
          <w:szCs w:val="22"/>
        </w:rPr>
        <w:t>_______________________________</w:t>
      </w:r>
    </w:p>
    <w:p w14:paraId="645F2D78" w14:textId="77777777" w:rsidR="008638B8" w:rsidRPr="003E26A8" w:rsidRDefault="008638B8" w:rsidP="008638B8">
      <w:pPr>
        <w:spacing w:line="360" w:lineRule="auto"/>
        <w:rPr>
          <w:rFonts w:asciiTheme="minorHAnsi" w:hAnsiTheme="minorHAnsi"/>
          <w:sz w:val="22"/>
          <w:szCs w:val="22"/>
        </w:rPr>
      </w:pPr>
      <w:r w:rsidRPr="003E26A8">
        <w:rPr>
          <w:rFonts w:asciiTheme="minorHAnsi" w:hAnsiTheme="minorHAnsi"/>
          <w:sz w:val="22"/>
          <w:szCs w:val="22"/>
        </w:rPr>
        <w:tab/>
        <w:t>to which the development has not been completed           ________________________________________</w:t>
      </w:r>
    </w:p>
    <w:p w14:paraId="645F2D79" w14:textId="77777777" w:rsidR="008638B8" w:rsidRPr="003E26A8" w:rsidRDefault="008638B8" w:rsidP="008638B8">
      <w:pPr>
        <w:spacing w:line="360" w:lineRule="auto"/>
        <w:rPr>
          <w:rFonts w:asciiTheme="minorHAnsi" w:hAnsiTheme="minorHAnsi"/>
          <w:b/>
          <w:sz w:val="22"/>
          <w:szCs w:val="22"/>
          <w:lang w:val="en-IE"/>
        </w:rPr>
      </w:pPr>
      <w:r w:rsidRPr="003E26A8">
        <w:rPr>
          <w:rFonts w:asciiTheme="minorHAnsi" w:hAnsiTheme="minorHAnsi"/>
          <w:b/>
          <w:sz w:val="22"/>
          <w:szCs w:val="22"/>
          <w:lang w:val="en-IE"/>
        </w:rPr>
        <w:t>SECTION 42A</w:t>
      </w:r>
    </w:p>
    <w:p w14:paraId="645F2D7A" w14:textId="77777777" w:rsidR="008638B8" w:rsidRPr="003E26A8" w:rsidRDefault="008638B8" w:rsidP="008638B8">
      <w:pPr>
        <w:spacing w:line="360" w:lineRule="auto"/>
        <w:rPr>
          <w:rFonts w:asciiTheme="minorHAnsi" w:hAnsiTheme="minorHAnsi"/>
          <w:b/>
          <w:sz w:val="22"/>
          <w:szCs w:val="22"/>
          <w:u w:val="single"/>
          <w:lang w:val="en-IE"/>
        </w:rPr>
      </w:pPr>
      <w:r w:rsidRPr="003E26A8">
        <w:rPr>
          <w:rFonts w:asciiTheme="minorHAnsi" w:hAnsiTheme="minorHAnsi"/>
          <w:b/>
          <w:sz w:val="22"/>
          <w:szCs w:val="22"/>
          <w:lang w:val="en-IE"/>
        </w:rPr>
        <w:t xml:space="preserve">Application to extend duration of Planning Permission where </w:t>
      </w:r>
      <w:r w:rsidRPr="003E26A8">
        <w:rPr>
          <w:rFonts w:asciiTheme="minorHAnsi" w:hAnsiTheme="minorHAnsi"/>
          <w:b/>
          <w:sz w:val="22"/>
          <w:szCs w:val="22"/>
          <w:u w:val="single"/>
          <w:lang w:val="en-IE"/>
        </w:rPr>
        <w:t>substantial works have not been carried out</w:t>
      </w:r>
    </w:p>
    <w:p w14:paraId="645F2D7B" w14:textId="77777777" w:rsidR="008638B8" w:rsidRPr="003E26A8" w:rsidRDefault="008638B8" w:rsidP="008638B8">
      <w:pPr>
        <w:spacing w:line="360" w:lineRule="auto"/>
        <w:rPr>
          <w:rFonts w:asciiTheme="minorHAnsi" w:hAnsiTheme="minorHAnsi"/>
          <w:b/>
          <w:sz w:val="22"/>
          <w:szCs w:val="22"/>
          <w:u w:val="single"/>
          <w:lang w:val="en-IE"/>
        </w:rPr>
      </w:pPr>
    </w:p>
    <w:p w14:paraId="645F2D7C" w14:textId="77777777" w:rsidR="006D7E16" w:rsidRPr="003E26A8" w:rsidRDefault="008638B8" w:rsidP="006D7E16">
      <w:pPr>
        <w:spacing w:line="360" w:lineRule="auto"/>
        <w:ind w:left="90"/>
        <w:rPr>
          <w:rFonts w:asciiTheme="minorHAnsi" w:hAnsiTheme="minorHAnsi"/>
          <w:sz w:val="22"/>
          <w:szCs w:val="22"/>
          <w:lang w:val="en-IE"/>
        </w:rPr>
      </w:pPr>
      <w:r w:rsidRPr="003E26A8">
        <w:rPr>
          <w:rFonts w:asciiTheme="minorHAnsi" w:hAnsiTheme="minorHAnsi"/>
          <w:sz w:val="22"/>
          <w:szCs w:val="22"/>
          <w:lang w:val="en-IE"/>
        </w:rPr>
        <w:t xml:space="preserve">10.        Projected date of commencement of the development to which the permission </w:t>
      </w:r>
      <w:proofErr w:type="gramStart"/>
      <w:r w:rsidRPr="003E26A8">
        <w:rPr>
          <w:rFonts w:asciiTheme="minorHAnsi" w:hAnsiTheme="minorHAnsi"/>
          <w:sz w:val="22"/>
          <w:szCs w:val="22"/>
          <w:lang w:val="en-IE"/>
        </w:rPr>
        <w:t>relates</w:t>
      </w:r>
      <w:r w:rsidR="006D7E16" w:rsidRPr="003E26A8">
        <w:rPr>
          <w:rFonts w:asciiTheme="minorHAnsi" w:hAnsiTheme="minorHAnsi"/>
          <w:sz w:val="22"/>
          <w:szCs w:val="22"/>
          <w:lang w:val="en-IE"/>
        </w:rPr>
        <w:t xml:space="preserve"> </w:t>
      </w:r>
      <w:r w:rsidRPr="003E26A8">
        <w:rPr>
          <w:rFonts w:asciiTheme="minorHAnsi" w:hAnsiTheme="minorHAnsi"/>
          <w:sz w:val="22"/>
          <w:szCs w:val="22"/>
          <w:lang w:val="en-IE"/>
        </w:rPr>
        <w:t>:</w:t>
      </w:r>
      <w:proofErr w:type="gramEnd"/>
      <w:r w:rsidR="006D7E16" w:rsidRPr="003E26A8">
        <w:rPr>
          <w:rFonts w:asciiTheme="minorHAnsi" w:hAnsiTheme="minorHAnsi"/>
          <w:sz w:val="22"/>
          <w:szCs w:val="22"/>
          <w:lang w:val="en-IE"/>
        </w:rPr>
        <w:t xml:space="preserve"> </w:t>
      </w:r>
    </w:p>
    <w:p w14:paraId="645F2D7D" w14:textId="77777777" w:rsidR="008638B8" w:rsidRPr="003E26A8" w:rsidRDefault="006D7E16" w:rsidP="006D7E16">
      <w:pPr>
        <w:spacing w:line="360" w:lineRule="auto"/>
        <w:ind w:left="90"/>
        <w:rPr>
          <w:rFonts w:asciiTheme="minorHAnsi" w:hAnsiTheme="minorHAnsi"/>
          <w:sz w:val="22"/>
          <w:szCs w:val="22"/>
          <w:lang w:val="en-IE"/>
        </w:rPr>
      </w:pPr>
      <w:r w:rsidRPr="003E26A8">
        <w:rPr>
          <w:rFonts w:asciiTheme="minorHAnsi" w:hAnsiTheme="minorHAnsi"/>
          <w:sz w:val="22"/>
          <w:szCs w:val="22"/>
          <w:lang w:val="en-IE"/>
        </w:rPr>
        <w:tab/>
        <w:t>_____________________________________________________________</w:t>
      </w:r>
      <w:r w:rsidR="008638B8" w:rsidRPr="003E26A8">
        <w:rPr>
          <w:rFonts w:asciiTheme="minorHAnsi" w:hAnsiTheme="minorHAnsi"/>
          <w:sz w:val="22"/>
          <w:szCs w:val="22"/>
          <w:lang w:val="en-IE"/>
        </w:rPr>
        <w:t>_______________</w:t>
      </w:r>
      <w:r w:rsidR="00734F9A" w:rsidRPr="003E26A8">
        <w:rPr>
          <w:rFonts w:asciiTheme="minorHAnsi" w:hAnsiTheme="minorHAnsi"/>
          <w:sz w:val="22"/>
          <w:szCs w:val="22"/>
          <w:lang w:val="en-IE"/>
        </w:rPr>
        <w:t>_____</w:t>
      </w:r>
      <w:r w:rsidR="008638B8" w:rsidRPr="003E26A8">
        <w:rPr>
          <w:rFonts w:asciiTheme="minorHAnsi" w:hAnsiTheme="minorHAnsi"/>
          <w:sz w:val="22"/>
          <w:szCs w:val="22"/>
          <w:lang w:val="en-IE"/>
        </w:rPr>
        <w:t>_____</w:t>
      </w:r>
    </w:p>
    <w:p w14:paraId="645F2D7E" w14:textId="77777777" w:rsidR="00734F9A" w:rsidRPr="003E26A8" w:rsidRDefault="00734F9A" w:rsidP="006D7E16">
      <w:pPr>
        <w:autoSpaceDE w:val="0"/>
        <w:autoSpaceDN w:val="0"/>
        <w:adjustRightInd w:val="0"/>
        <w:spacing w:line="360" w:lineRule="auto"/>
        <w:ind w:left="720" w:hanging="630"/>
        <w:rPr>
          <w:rFonts w:asciiTheme="minorHAnsi" w:hAnsiTheme="minorHAnsi"/>
          <w:sz w:val="22"/>
          <w:szCs w:val="22"/>
          <w:lang w:val="en-IE"/>
        </w:rPr>
      </w:pPr>
    </w:p>
    <w:p w14:paraId="645F2D82" w14:textId="77777777" w:rsidR="008638B8" w:rsidRPr="003E26A8" w:rsidRDefault="008638B8" w:rsidP="008638B8">
      <w:pPr>
        <w:rPr>
          <w:rFonts w:asciiTheme="minorHAnsi" w:hAnsiTheme="minorHAnsi"/>
          <w:sz w:val="22"/>
          <w:szCs w:val="22"/>
          <w:lang w:val="en-IE"/>
        </w:rPr>
      </w:pPr>
    </w:p>
    <w:p w14:paraId="645F2D83" w14:textId="66DC53A7" w:rsidR="008638B8" w:rsidRPr="003E26A8" w:rsidRDefault="00953CB9" w:rsidP="008638B8">
      <w:pPr>
        <w:spacing w:line="360" w:lineRule="auto"/>
        <w:ind w:left="720" w:hanging="720"/>
        <w:rPr>
          <w:rFonts w:asciiTheme="minorHAnsi" w:hAnsiTheme="minorHAnsi"/>
          <w:sz w:val="22"/>
          <w:szCs w:val="22"/>
        </w:rPr>
      </w:pPr>
      <w:r>
        <w:rPr>
          <w:rFonts w:asciiTheme="minorHAnsi" w:hAnsiTheme="minorHAnsi"/>
          <w:sz w:val="22"/>
          <w:szCs w:val="22"/>
          <w:lang w:val="en-IE"/>
        </w:rPr>
        <w:t>11</w:t>
      </w:r>
      <w:r w:rsidR="008638B8" w:rsidRPr="003E26A8">
        <w:rPr>
          <w:rFonts w:asciiTheme="minorHAnsi" w:hAnsiTheme="minorHAnsi"/>
          <w:sz w:val="22"/>
          <w:szCs w:val="22"/>
          <w:lang w:val="en-IE"/>
        </w:rPr>
        <w:t>.</w:t>
      </w:r>
      <w:r w:rsidR="008638B8" w:rsidRPr="003E26A8">
        <w:rPr>
          <w:rFonts w:asciiTheme="minorHAnsi" w:hAnsiTheme="minorHAnsi"/>
          <w:sz w:val="22"/>
          <w:szCs w:val="22"/>
          <w:lang w:val="en-IE"/>
        </w:rPr>
        <w:tab/>
        <w:t xml:space="preserve">State </w:t>
      </w:r>
      <w:r w:rsidR="008638B8" w:rsidRPr="003E26A8">
        <w:rPr>
          <w:rFonts w:asciiTheme="minorHAnsi" w:hAnsiTheme="minorHAnsi"/>
          <w:sz w:val="22"/>
          <w:szCs w:val="22"/>
        </w:rPr>
        <w:t xml:space="preserve">details of any significant changes in the Development Plan or Regional Planning Guidelines for the area, since the date of the permission, such that the development would no longer be consistent with the proper planning </w:t>
      </w:r>
      <w:r w:rsidR="006D7E16" w:rsidRPr="003E26A8">
        <w:rPr>
          <w:rFonts w:asciiTheme="minorHAnsi" w:hAnsiTheme="minorHAnsi"/>
          <w:sz w:val="22"/>
          <w:szCs w:val="22"/>
        </w:rPr>
        <w:t xml:space="preserve">and development of </w:t>
      </w:r>
      <w:proofErr w:type="gramStart"/>
      <w:r w:rsidR="006D7E16" w:rsidRPr="003E26A8">
        <w:rPr>
          <w:rFonts w:asciiTheme="minorHAnsi" w:hAnsiTheme="minorHAnsi"/>
          <w:sz w:val="22"/>
          <w:szCs w:val="22"/>
        </w:rPr>
        <w:t>the  area</w:t>
      </w:r>
      <w:proofErr w:type="gramEnd"/>
      <w:r w:rsidR="006D7E16" w:rsidRPr="003E26A8">
        <w:rPr>
          <w:rFonts w:asciiTheme="minorHAnsi" w:hAnsiTheme="minorHAnsi"/>
          <w:sz w:val="22"/>
          <w:szCs w:val="22"/>
        </w:rPr>
        <w:t>.</w:t>
      </w:r>
      <w:r w:rsidR="006D7E16" w:rsidRPr="003E26A8">
        <w:rPr>
          <w:rFonts w:asciiTheme="minorHAnsi" w:hAnsiTheme="minorHAnsi"/>
          <w:sz w:val="22"/>
          <w:szCs w:val="22"/>
        </w:rPr>
        <w:tab/>
      </w:r>
      <w:r w:rsidR="006D7E16" w:rsidRPr="003E26A8">
        <w:rPr>
          <w:rFonts w:asciiTheme="minorHAnsi" w:hAnsiTheme="minorHAnsi"/>
          <w:sz w:val="22"/>
          <w:szCs w:val="22"/>
        </w:rPr>
        <w:tab/>
      </w:r>
      <w:r w:rsidR="008638B8" w:rsidRPr="003E26A8">
        <w:rPr>
          <w:rFonts w:asciiTheme="minorHAnsi" w:hAnsiTheme="minorHAnsi"/>
          <w:sz w:val="22"/>
          <w:szCs w:val="22"/>
        </w:rPr>
        <w:t>_______________________________________________</w:t>
      </w:r>
    </w:p>
    <w:p w14:paraId="645F2D84" w14:textId="77777777" w:rsidR="008638B8" w:rsidRPr="003E26A8" w:rsidRDefault="008638B8" w:rsidP="008638B8">
      <w:pPr>
        <w:spacing w:line="360" w:lineRule="auto"/>
        <w:ind w:left="5040"/>
        <w:rPr>
          <w:rFonts w:asciiTheme="minorHAnsi" w:hAnsiTheme="minorHAnsi"/>
          <w:sz w:val="22"/>
          <w:szCs w:val="22"/>
        </w:rPr>
      </w:pPr>
      <w:r w:rsidRPr="003E26A8">
        <w:rPr>
          <w:rFonts w:asciiTheme="minorHAnsi" w:hAnsiTheme="minorHAnsi"/>
          <w:sz w:val="22"/>
          <w:szCs w:val="22"/>
        </w:rPr>
        <w:t>_______________________________________________</w:t>
      </w:r>
    </w:p>
    <w:p w14:paraId="645F2D85" w14:textId="77777777" w:rsidR="008638B8" w:rsidRPr="003E26A8" w:rsidRDefault="008638B8" w:rsidP="008638B8">
      <w:pPr>
        <w:spacing w:line="360" w:lineRule="auto"/>
        <w:ind w:left="5040"/>
        <w:rPr>
          <w:rFonts w:asciiTheme="minorHAnsi" w:hAnsiTheme="minorHAnsi"/>
          <w:sz w:val="22"/>
          <w:szCs w:val="22"/>
        </w:rPr>
      </w:pPr>
      <w:r w:rsidRPr="003E26A8">
        <w:rPr>
          <w:rFonts w:asciiTheme="minorHAnsi" w:hAnsiTheme="minorHAnsi"/>
          <w:sz w:val="22"/>
          <w:szCs w:val="22"/>
        </w:rPr>
        <w:t>_______________________________________________</w:t>
      </w:r>
    </w:p>
    <w:p w14:paraId="645F2D86" w14:textId="77777777" w:rsidR="008638B8" w:rsidRPr="003E26A8" w:rsidRDefault="008638B8" w:rsidP="008638B8">
      <w:pPr>
        <w:spacing w:line="360" w:lineRule="auto"/>
        <w:ind w:left="720"/>
        <w:rPr>
          <w:rFonts w:asciiTheme="minorHAnsi" w:hAnsiTheme="minorHAnsi"/>
          <w:sz w:val="22"/>
          <w:szCs w:val="22"/>
        </w:rPr>
      </w:pPr>
    </w:p>
    <w:p w14:paraId="645F2D87" w14:textId="304A4C7F" w:rsidR="008638B8" w:rsidRPr="003E26A8" w:rsidRDefault="00953CB9" w:rsidP="008638B8">
      <w:pPr>
        <w:spacing w:line="360" w:lineRule="auto"/>
        <w:ind w:left="720" w:hanging="720"/>
        <w:rPr>
          <w:rFonts w:asciiTheme="minorHAnsi" w:hAnsiTheme="minorHAnsi"/>
          <w:b/>
          <w:sz w:val="22"/>
          <w:szCs w:val="22"/>
        </w:rPr>
      </w:pPr>
      <w:r>
        <w:rPr>
          <w:rFonts w:asciiTheme="minorHAnsi" w:hAnsiTheme="minorHAnsi"/>
          <w:sz w:val="22"/>
          <w:szCs w:val="22"/>
        </w:rPr>
        <w:t>12</w:t>
      </w:r>
      <w:r w:rsidR="008638B8" w:rsidRPr="003E26A8">
        <w:rPr>
          <w:rFonts w:asciiTheme="minorHAnsi" w:hAnsiTheme="minorHAnsi"/>
          <w:sz w:val="22"/>
          <w:szCs w:val="22"/>
        </w:rPr>
        <w:t>.</w:t>
      </w:r>
      <w:r w:rsidR="008638B8" w:rsidRPr="003E26A8">
        <w:rPr>
          <w:rFonts w:asciiTheme="minorHAnsi" w:hAnsiTheme="minorHAnsi"/>
          <w:sz w:val="22"/>
          <w:szCs w:val="22"/>
        </w:rPr>
        <w:tab/>
        <w:t xml:space="preserve">Opinion on whether the development shall </w:t>
      </w:r>
      <w:r w:rsidR="008638B8" w:rsidRPr="003E26A8">
        <w:rPr>
          <w:rFonts w:asciiTheme="minorHAnsi" w:hAnsiTheme="minorHAnsi"/>
          <w:sz w:val="22"/>
          <w:szCs w:val="22"/>
          <w:u w:val="single"/>
        </w:rPr>
        <w:t>not</w:t>
      </w:r>
      <w:r w:rsidR="008638B8" w:rsidRPr="003E26A8">
        <w:rPr>
          <w:rFonts w:asciiTheme="minorHAnsi" w:hAnsiTheme="minorHAnsi"/>
          <w:sz w:val="22"/>
          <w:szCs w:val="22"/>
        </w:rPr>
        <w:t xml:space="preserve"> be inconsistent with the proper planning and sustainable development of the area having regard to any guidelines issued by the Minister under </w:t>
      </w:r>
      <w:r w:rsidR="008638B8" w:rsidRPr="003E26A8">
        <w:rPr>
          <w:rFonts w:asciiTheme="minorHAnsi" w:hAnsiTheme="minorHAnsi"/>
          <w:b/>
          <w:sz w:val="22"/>
          <w:szCs w:val="22"/>
        </w:rPr>
        <w:t>Section 28</w:t>
      </w:r>
    </w:p>
    <w:p w14:paraId="645F2D88" w14:textId="77777777" w:rsidR="008638B8" w:rsidRPr="003E26A8" w:rsidRDefault="008638B8" w:rsidP="008638B8">
      <w:pPr>
        <w:spacing w:line="360" w:lineRule="auto"/>
        <w:ind w:left="720" w:hanging="720"/>
        <w:rPr>
          <w:rFonts w:asciiTheme="minorHAnsi" w:hAnsiTheme="minorHAnsi"/>
          <w:sz w:val="22"/>
          <w:szCs w:val="22"/>
        </w:rPr>
      </w:pPr>
      <w:r w:rsidRPr="003E26A8">
        <w:rPr>
          <w:rFonts w:asciiTheme="minorHAnsi" w:hAnsiTheme="minorHAnsi"/>
          <w:sz w:val="22"/>
          <w:szCs w:val="22"/>
        </w:rPr>
        <w:tab/>
        <w:t>_____________________________________________________________</w:t>
      </w:r>
      <w:r w:rsidR="006D7E16" w:rsidRPr="003E26A8">
        <w:rPr>
          <w:rFonts w:asciiTheme="minorHAnsi" w:hAnsiTheme="minorHAnsi"/>
          <w:sz w:val="22"/>
          <w:szCs w:val="22"/>
        </w:rPr>
        <w:t>___________________________</w:t>
      </w:r>
    </w:p>
    <w:p w14:paraId="645F2D89" w14:textId="77777777" w:rsidR="008638B8" w:rsidRPr="003E26A8" w:rsidRDefault="008638B8" w:rsidP="008638B8">
      <w:pPr>
        <w:spacing w:line="360" w:lineRule="auto"/>
        <w:ind w:left="720" w:hanging="720"/>
        <w:rPr>
          <w:rFonts w:asciiTheme="minorHAnsi" w:hAnsiTheme="minorHAnsi"/>
          <w:sz w:val="22"/>
          <w:szCs w:val="22"/>
        </w:rPr>
      </w:pPr>
      <w:r w:rsidRPr="003E26A8">
        <w:rPr>
          <w:rFonts w:asciiTheme="minorHAnsi" w:hAnsiTheme="minorHAnsi"/>
          <w:sz w:val="22"/>
          <w:szCs w:val="22"/>
        </w:rPr>
        <w:tab/>
        <w:t>______________________________________________________________________</w:t>
      </w:r>
      <w:r w:rsidR="006D7E16" w:rsidRPr="003E26A8">
        <w:rPr>
          <w:rFonts w:asciiTheme="minorHAnsi" w:hAnsiTheme="minorHAnsi"/>
          <w:sz w:val="22"/>
          <w:szCs w:val="22"/>
        </w:rPr>
        <w:t>__________________</w:t>
      </w:r>
    </w:p>
    <w:p w14:paraId="645F2D93" w14:textId="77777777" w:rsidR="008638B8" w:rsidRPr="003E26A8" w:rsidRDefault="008638B8" w:rsidP="00734F9A">
      <w:pPr>
        <w:spacing w:line="360" w:lineRule="auto"/>
        <w:rPr>
          <w:rFonts w:asciiTheme="minorHAnsi" w:hAnsiTheme="minorHAnsi"/>
          <w:sz w:val="22"/>
          <w:szCs w:val="22"/>
          <w:lang w:val="en-IE"/>
        </w:rPr>
      </w:pPr>
    </w:p>
    <w:p w14:paraId="645F2D94" w14:textId="77777777" w:rsidR="008638B8" w:rsidRPr="003E26A8" w:rsidRDefault="008638B8" w:rsidP="00734F9A">
      <w:pPr>
        <w:spacing w:line="360" w:lineRule="auto"/>
        <w:ind w:firstLine="720"/>
        <w:rPr>
          <w:rFonts w:asciiTheme="minorHAnsi" w:hAnsiTheme="minorHAnsi"/>
          <w:b/>
          <w:sz w:val="22"/>
          <w:szCs w:val="22"/>
          <w:u w:val="single"/>
          <w:lang w:val="en-IE"/>
        </w:rPr>
      </w:pPr>
      <w:r w:rsidRPr="003E26A8">
        <w:rPr>
          <w:rFonts w:asciiTheme="minorHAnsi" w:hAnsiTheme="minorHAnsi"/>
          <w:b/>
          <w:sz w:val="22"/>
          <w:szCs w:val="22"/>
          <w:u w:val="single"/>
          <w:lang w:val="en-IE"/>
        </w:rPr>
        <w:t>Where possible the case submitted should be supported by relevant documentation</w:t>
      </w:r>
    </w:p>
    <w:p w14:paraId="645F2D95" w14:textId="77777777" w:rsidR="008638B8" w:rsidRPr="003E26A8" w:rsidRDefault="008638B8" w:rsidP="00734F9A">
      <w:pPr>
        <w:spacing w:line="360" w:lineRule="auto"/>
        <w:rPr>
          <w:rFonts w:asciiTheme="minorHAnsi" w:hAnsiTheme="minorHAnsi"/>
          <w:sz w:val="22"/>
          <w:szCs w:val="22"/>
          <w:lang w:val="en-IE"/>
        </w:rPr>
      </w:pPr>
    </w:p>
    <w:p w14:paraId="645F2D96" w14:textId="61BE85D9" w:rsidR="008638B8" w:rsidRPr="003E26A8" w:rsidRDefault="00953CB9" w:rsidP="00734F9A">
      <w:pPr>
        <w:spacing w:line="360" w:lineRule="auto"/>
        <w:rPr>
          <w:rFonts w:asciiTheme="minorHAnsi" w:hAnsiTheme="minorHAnsi"/>
          <w:b/>
          <w:sz w:val="22"/>
          <w:szCs w:val="22"/>
          <w:lang w:val="en-IE"/>
        </w:rPr>
      </w:pPr>
      <w:r>
        <w:rPr>
          <w:rFonts w:asciiTheme="minorHAnsi" w:hAnsiTheme="minorHAnsi"/>
          <w:sz w:val="22"/>
          <w:szCs w:val="22"/>
          <w:lang w:val="en-IE"/>
        </w:rPr>
        <w:lastRenderedPageBreak/>
        <w:t>13.</w:t>
      </w:r>
      <w:r w:rsidR="008638B8" w:rsidRPr="003E26A8">
        <w:rPr>
          <w:rFonts w:asciiTheme="minorHAnsi" w:hAnsiTheme="minorHAnsi"/>
          <w:sz w:val="22"/>
          <w:szCs w:val="22"/>
          <w:lang w:val="en-IE"/>
        </w:rPr>
        <w:t xml:space="preserve">.       Fee €62.00 enclosed    </w:t>
      </w:r>
      <w:r w:rsidR="008638B8" w:rsidRPr="003E26A8">
        <w:rPr>
          <w:rFonts w:asciiTheme="minorHAnsi" w:hAnsiTheme="minorHAnsi"/>
          <w:b/>
          <w:sz w:val="22"/>
          <w:szCs w:val="22"/>
          <w:lang w:val="en-IE"/>
        </w:rPr>
        <w:t>Yes:</w:t>
      </w:r>
    </w:p>
    <w:p w14:paraId="645F2D97" w14:textId="77777777" w:rsidR="008638B8" w:rsidRPr="003E26A8" w:rsidRDefault="008638B8" w:rsidP="00734F9A">
      <w:pPr>
        <w:spacing w:line="360" w:lineRule="auto"/>
        <w:rPr>
          <w:rFonts w:asciiTheme="minorHAnsi" w:hAnsiTheme="minorHAnsi"/>
          <w:b/>
          <w:sz w:val="22"/>
          <w:szCs w:val="22"/>
          <w:lang w:val="en-IE"/>
        </w:rPr>
      </w:pPr>
      <w:r w:rsidRPr="003E26A8">
        <w:rPr>
          <w:rFonts w:asciiTheme="minorHAnsi" w:hAnsiTheme="minorHAnsi"/>
          <w:b/>
          <w:sz w:val="22"/>
          <w:szCs w:val="22"/>
          <w:lang w:val="en-IE"/>
        </w:rPr>
        <w:tab/>
      </w:r>
      <w:r w:rsidRPr="003E26A8">
        <w:rPr>
          <w:rFonts w:asciiTheme="minorHAnsi" w:hAnsiTheme="minorHAnsi"/>
          <w:b/>
          <w:sz w:val="22"/>
          <w:szCs w:val="22"/>
          <w:lang w:val="en-IE"/>
        </w:rPr>
        <w:tab/>
      </w:r>
      <w:r w:rsidRPr="003E26A8">
        <w:rPr>
          <w:rFonts w:asciiTheme="minorHAnsi" w:hAnsiTheme="minorHAnsi"/>
          <w:b/>
          <w:sz w:val="22"/>
          <w:szCs w:val="22"/>
          <w:lang w:val="en-IE"/>
        </w:rPr>
        <w:tab/>
        <w:t xml:space="preserve">    </w:t>
      </w:r>
      <w:r w:rsidR="006D7E16" w:rsidRPr="003E26A8">
        <w:rPr>
          <w:rFonts w:asciiTheme="minorHAnsi" w:hAnsiTheme="minorHAnsi"/>
          <w:b/>
          <w:sz w:val="22"/>
          <w:szCs w:val="22"/>
          <w:lang w:val="en-IE"/>
        </w:rPr>
        <w:t xml:space="preserve">    </w:t>
      </w:r>
      <w:r w:rsidRPr="003E26A8">
        <w:rPr>
          <w:rFonts w:asciiTheme="minorHAnsi" w:hAnsiTheme="minorHAnsi"/>
          <w:b/>
          <w:sz w:val="22"/>
          <w:szCs w:val="22"/>
          <w:lang w:val="en-IE"/>
        </w:rPr>
        <w:t xml:space="preserve">  No: </w:t>
      </w:r>
      <w:r w:rsidRPr="003E26A8">
        <w:rPr>
          <w:b/>
          <w:sz w:val="22"/>
          <w:szCs w:val="22"/>
          <w:lang w:val="en-IE"/>
        </w:rPr>
        <w:t>⁮</w:t>
      </w:r>
    </w:p>
    <w:p w14:paraId="645F2D98" w14:textId="77777777" w:rsidR="008638B8" w:rsidRPr="003E26A8" w:rsidRDefault="008638B8" w:rsidP="00734F9A">
      <w:pPr>
        <w:spacing w:line="360" w:lineRule="auto"/>
        <w:rPr>
          <w:rFonts w:asciiTheme="minorHAnsi" w:hAnsiTheme="minorHAnsi"/>
          <w:sz w:val="22"/>
          <w:szCs w:val="22"/>
          <w:lang w:val="en-IE"/>
        </w:rPr>
      </w:pPr>
    </w:p>
    <w:p w14:paraId="645F2D99" w14:textId="77777777" w:rsidR="008638B8" w:rsidRPr="003E26A8" w:rsidRDefault="008638B8" w:rsidP="00734F9A">
      <w:pPr>
        <w:spacing w:line="360" w:lineRule="auto"/>
        <w:rPr>
          <w:rFonts w:asciiTheme="minorHAnsi" w:hAnsiTheme="minorHAnsi"/>
          <w:sz w:val="22"/>
          <w:szCs w:val="22"/>
          <w:lang w:val="en-IE"/>
        </w:rPr>
      </w:pPr>
      <w:r w:rsidRPr="003E26A8">
        <w:rPr>
          <w:rFonts w:asciiTheme="minorHAnsi" w:hAnsiTheme="minorHAnsi"/>
          <w:sz w:val="22"/>
          <w:szCs w:val="22"/>
          <w:lang w:val="en-IE"/>
        </w:rPr>
        <w:t>I certify that the information given herein is correct and I hereby apply for an extension of the above planning permission pursuant to the Planning &amp; Development Act 2000 (as amended).</w:t>
      </w:r>
    </w:p>
    <w:p w14:paraId="645F2D9A" w14:textId="77777777" w:rsidR="008638B8" w:rsidRPr="003E26A8" w:rsidRDefault="008638B8" w:rsidP="00734F9A">
      <w:pPr>
        <w:spacing w:line="360" w:lineRule="auto"/>
        <w:rPr>
          <w:rFonts w:asciiTheme="minorHAnsi" w:hAnsiTheme="minorHAnsi"/>
          <w:sz w:val="22"/>
          <w:szCs w:val="22"/>
          <w:lang w:val="en-IE"/>
        </w:rPr>
      </w:pPr>
    </w:p>
    <w:p w14:paraId="645F2D9B" w14:textId="77777777" w:rsidR="008638B8" w:rsidRPr="003E26A8" w:rsidRDefault="008638B8" w:rsidP="008638B8">
      <w:pPr>
        <w:autoSpaceDE w:val="0"/>
        <w:autoSpaceDN w:val="0"/>
        <w:adjustRightInd w:val="0"/>
        <w:rPr>
          <w:rFonts w:asciiTheme="minorHAnsi" w:hAnsiTheme="minorHAnsi"/>
          <w:sz w:val="22"/>
          <w:szCs w:val="22"/>
          <w:lang w:val="en-IE"/>
        </w:rPr>
      </w:pPr>
      <w:r w:rsidRPr="003E26A8">
        <w:rPr>
          <w:rFonts w:asciiTheme="minorHAnsi" w:hAnsiTheme="minorHAnsi"/>
          <w:sz w:val="22"/>
          <w:szCs w:val="22"/>
          <w:lang w:val="en-IE"/>
        </w:rPr>
        <w:t>SIGNATURE OF APPLICANT:  ______________________________</w:t>
      </w:r>
    </w:p>
    <w:p w14:paraId="645F2D9C" w14:textId="77777777" w:rsidR="008638B8" w:rsidRPr="003E26A8" w:rsidRDefault="008638B8" w:rsidP="008638B8">
      <w:pPr>
        <w:autoSpaceDE w:val="0"/>
        <w:autoSpaceDN w:val="0"/>
        <w:adjustRightInd w:val="0"/>
        <w:rPr>
          <w:rFonts w:asciiTheme="minorHAnsi" w:hAnsiTheme="minorHAnsi"/>
          <w:sz w:val="22"/>
          <w:szCs w:val="22"/>
          <w:lang w:val="en-IE"/>
        </w:rPr>
      </w:pPr>
    </w:p>
    <w:p w14:paraId="645F2D9D" w14:textId="77777777" w:rsidR="008638B8" w:rsidRPr="003E26A8" w:rsidRDefault="008638B8" w:rsidP="008638B8">
      <w:pPr>
        <w:autoSpaceDE w:val="0"/>
        <w:autoSpaceDN w:val="0"/>
        <w:adjustRightInd w:val="0"/>
        <w:ind w:left="1440"/>
        <w:rPr>
          <w:rFonts w:asciiTheme="minorHAnsi" w:hAnsiTheme="minorHAnsi"/>
          <w:sz w:val="22"/>
          <w:szCs w:val="22"/>
        </w:rPr>
      </w:pPr>
      <w:r w:rsidRPr="003E26A8">
        <w:rPr>
          <w:rFonts w:asciiTheme="minorHAnsi" w:hAnsiTheme="minorHAnsi"/>
          <w:sz w:val="22"/>
          <w:szCs w:val="22"/>
          <w:lang w:val="en-IE"/>
        </w:rPr>
        <w:t xml:space="preserve">            </w:t>
      </w:r>
      <w:r w:rsidRPr="003E26A8">
        <w:rPr>
          <w:rFonts w:asciiTheme="minorHAnsi" w:hAnsiTheme="minorHAnsi"/>
          <w:sz w:val="22"/>
          <w:szCs w:val="22"/>
        </w:rPr>
        <w:t>DATE: _______________________________</w:t>
      </w:r>
    </w:p>
    <w:p w14:paraId="645F2D9E" w14:textId="77777777" w:rsidR="008638B8" w:rsidRPr="003E26A8" w:rsidRDefault="008638B8" w:rsidP="008638B8">
      <w:pPr>
        <w:autoSpaceDE w:val="0"/>
        <w:autoSpaceDN w:val="0"/>
        <w:adjustRightInd w:val="0"/>
        <w:ind w:left="2880" w:firstLine="720"/>
        <w:jc w:val="both"/>
        <w:rPr>
          <w:rFonts w:asciiTheme="minorHAnsi" w:hAnsiTheme="minorHAnsi"/>
          <w:sz w:val="22"/>
          <w:szCs w:val="22"/>
        </w:rPr>
      </w:pPr>
    </w:p>
    <w:p w14:paraId="645F2D9F" w14:textId="77777777" w:rsidR="008638B8" w:rsidRPr="003E26A8" w:rsidRDefault="008638B8" w:rsidP="008638B8">
      <w:pPr>
        <w:autoSpaceDE w:val="0"/>
        <w:autoSpaceDN w:val="0"/>
        <w:adjustRightInd w:val="0"/>
        <w:jc w:val="both"/>
        <w:rPr>
          <w:rFonts w:asciiTheme="minorHAnsi" w:hAnsiTheme="minorHAnsi"/>
          <w:b/>
          <w:sz w:val="22"/>
          <w:szCs w:val="22"/>
        </w:rPr>
      </w:pPr>
      <w:r w:rsidRPr="003E26A8">
        <w:rPr>
          <w:rFonts w:asciiTheme="minorHAnsi" w:hAnsiTheme="minorHAnsi"/>
          <w:b/>
          <w:sz w:val="22"/>
          <w:szCs w:val="22"/>
        </w:rPr>
        <w:t>Please read the attached notes before completing this form.</w:t>
      </w:r>
    </w:p>
    <w:p w14:paraId="645F2DA0" w14:textId="77777777" w:rsidR="008638B8" w:rsidRPr="003E26A8" w:rsidRDefault="008638B8" w:rsidP="008638B8">
      <w:pPr>
        <w:autoSpaceDE w:val="0"/>
        <w:autoSpaceDN w:val="0"/>
        <w:adjustRightInd w:val="0"/>
        <w:jc w:val="both"/>
        <w:rPr>
          <w:rFonts w:asciiTheme="minorHAnsi" w:hAnsiTheme="minorHAnsi"/>
          <w:b/>
          <w:sz w:val="22"/>
          <w:szCs w:val="22"/>
        </w:rPr>
      </w:pPr>
    </w:p>
    <w:p w14:paraId="645F2DA1" w14:textId="77777777" w:rsidR="008638B8" w:rsidRPr="003E26A8" w:rsidRDefault="008638B8" w:rsidP="008638B8">
      <w:pPr>
        <w:autoSpaceDE w:val="0"/>
        <w:autoSpaceDN w:val="0"/>
        <w:adjustRightInd w:val="0"/>
        <w:jc w:val="both"/>
        <w:rPr>
          <w:rFonts w:asciiTheme="minorHAnsi" w:hAnsiTheme="minorHAnsi"/>
          <w:b/>
          <w:sz w:val="22"/>
          <w:szCs w:val="22"/>
        </w:rPr>
      </w:pPr>
      <w:r w:rsidRPr="003E26A8">
        <w:rPr>
          <w:rFonts w:asciiTheme="minorHAnsi" w:hAnsiTheme="minorHAnsi"/>
          <w:b/>
          <w:sz w:val="22"/>
          <w:szCs w:val="22"/>
        </w:rPr>
        <w:t>This application form and relevant fee should be submitted to:</w:t>
      </w:r>
    </w:p>
    <w:p w14:paraId="645F2DA2" w14:textId="77777777" w:rsidR="0005772C" w:rsidRPr="003E26A8" w:rsidRDefault="008638B8" w:rsidP="0005772C">
      <w:pPr>
        <w:autoSpaceDE w:val="0"/>
        <w:autoSpaceDN w:val="0"/>
        <w:adjustRightInd w:val="0"/>
        <w:jc w:val="both"/>
        <w:rPr>
          <w:rFonts w:asciiTheme="minorHAnsi" w:hAnsiTheme="minorHAnsi"/>
          <w:b/>
          <w:sz w:val="22"/>
          <w:szCs w:val="22"/>
        </w:rPr>
      </w:pPr>
      <w:r w:rsidRPr="003E26A8">
        <w:rPr>
          <w:rFonts w:asciiTheme="minorHAnsi" w:hAnsiTheme="minorHAnsi"/>
          <w:b/>
          <w:sz w:val="22"/>
          <w:szCs w:val="22"/>
        </w:rPr>
        <w:t xml:space="preserve">Waterford </w:t>
      </w:r>
      <w:r w:rsidR="006D7E16" w:rsidRPr="003E26A8">
        <w:rPr>
          <w:rFonts w:asciiTheme="minorHAnsi" w:hAnsiTheme="minorHAnsi"/>
          <w:b/>
          <w:sz w:val="22"/>
          <w:szCs w:val="22"/>
        </w:rPr>
        <w:t xml:space="preserve">City and </w:t>
      </w:r>
      <w:r w:rsidRPr="003E26A8">
        <w:rPr>
          <w:rFonts w:asciiTheme="minorHAnsi" w:hAnsiTheme="minorHAnsi"/>
          <w:b/>
          <w:sz w:val="22"/>
          <w:szCs w:val="22"/>
        </w:rPr>
        <w:t>County Council,</w:t>
      </w:r>
      <w:r w:rsidR="0005772C" w:rsidRPr="003E26A8">
        <w:rPr>
          <w:rFonts w:asciiTheme="minorHAnsi" w:hAnsiTheme="minorHAnsi"/>
          <w:b/>
          <w:sz w:val="22"/>
          <w:szCs w:val="22"/>
        </w:rPr>
        <w:tab/>
      </w:r>
      <w:r w:rsidR="0005772C" w:rsidRPr="003E26A8">
        <w:rPr>
          <w:rFonts w:asciiTheme="minorHAnsi" w:hAnsiTheme="minorHAnsi"/>
          <w:b/>
          <w:sz w:val="22"/>
          <w:szCs w:val="22"/>
        </w:rPr>
        <w:tab/>
      </w:r>
      <w:r w:rsidR="0005772C" w:rsidRPr="003E26A8">
        <w:rPr>
          <w:rFonts w:asciiTheme="minorHAnsi" w:hAnsiTheme="minorHAnsi"/>
          <w:b/>
          <w:sz w:val="22"/>
          <w:szCs w:val="22"/>
        </w:rPr>
        <w:tab/>
        <w:t>Telephone No.</w:t>
      </w:r>
      <w:r w:rsidR="0005772C" w:rsidRPr="003E26A8">
        <w:rPr>
          <w:rFonts w:asciiTheme="minorHAnsi" w:hAnsiTheme="minorHAnsi"/>
          <w:b/>
          <w:sz w:val="22"/>
          <w:szCs w:val="22"/>
        </w:rPr>
        <w:tab/>
        <w:t xml:space="preserve"> 0</w:t>
      </w:r>
      <w:r w:rsidR="003B13C4">
        <w:rPr>
          <w:rFonts w:asciiTheme="minorHAnsi" w:hAnsiTheme="minorHAnsi"/>
          <w:b/>
          <w:sz w:val="22"/>
          <w:szCs w:val="22"/>
        </w:rPr>
        <w:t>818</w:t>
      </w:r>
      <w:r w:rsidR="0005772C" w:rsidRPr="003E26A8">
        <w:rPr>
          <w:rFonts w:asciiTheme="minorHAnsi" w:hAnsiTheme="minorHAnsi"/>
          <w:b/>
          <w:sz w:val="22"/>
          <w:szCs w:val="22"/>
        </w:rPr>
        <w:t xml:space="preserve"> 102020</w:t>
      </w:r>
    </w:p>
    <w:p w14:paraId="645F2DA3" w14:textId="77777777" w:rsidR="0005772C" w:rsidRPr="003E26A8" w:rsidRDefault="008638B8" w:rsidP="0005772C">
      <w:pPr>
        <w:autoSpaceDE w:val="0"/>
        <w:autoSpaceDN w:val="0"/>
        <w:adjustRightInd w:val="0"/>
        <w:jc w:val="both"/>
        <w:rPr>
          <w:rFonts w:asciiTheme="minorHAnsi" w:hAnsiTheme="minorHAnsi"/>
          <w:b/>
          <w:sz w:val="22"/>
          <w:szCs w:val="22"/>
        </w:rPr>
      </w:pPr>
      <w:r w:rsidRPr="003E26A8">
        <w:rPr>
          <w:rFonts w:asciiTheme="minorHAnsi" w:hAnsiTheme="minorHAnsi"/>
          <w:b/>
          <w:sz w:val="22"/>
          <w:szCs w:val="22"/>
        </w:rPr>
        <w:t xml:space="preserve">Planning </w:t>
      </w:r>
      <w:r w:rsidR="006D7E16" w:rsidRPr="003E26A8">
        <w:rPr>
          <w:rFonts w:asciiTheme="minorHAnsi" w:hAnsiTheme="minorHAnsi"/>
          <w:b/>
          <w:sz w:val="22"/>
          <w:szCs w:val="22"/>
        </w:rPr>
        <w:t>Department,</w:t>
      </w:r>
      <w:r w:rsidR="0005772C" w:rsidRPr="003E26A8">
        <w:rPr>
          <w:rFonts w:asciiTheme="minorHAnsi" w:hAnsiTheme="minorHAnsi"/>
          <w:b/>
          <w:sz w:val="22"/>
          <w:szCs w:val="22"/>
        </w:rPr>
        <w:tab/>
      </w:r>
      <w:r w:rsidR="0005772C" w:rsidRPr="003E26A8">
        <w:rPr>
          <w:rFonts w:asciiTheme="minorHAnsi" w:hAnsiTheme="minorHAnsi"/>
          <w:b/>
          <w:sz w:val="22"/>
          <w:szCs w:val="22"/>
        </w:rPr>
        <w:tab/>
      </w:r>
      <w:r w:rsidR="0005772C" w:rsidRPr="003E26A8">
        <w:rPr>
          <w:rFonts w:asciiTheme="minorHAnsi" w:hAnsiTheme="minorHAnsi"/>
          <w:b/>
          <w:sz w:val="22"/>
          <w:szCs w:val="22"/>
        </w:rPr>
        <w:tab/>
      </w:r>
      <w:r w:rsidR="0005772C" w:rsidRPr="003E26A8">
        <w:rPr>
          <w:rFonts w:asciiTheme="minorHAnsi" w:hAnsiTheme="minorHAnsi"/>
          <w:b/>
          <w:sz w:val="22"/>
          <w:szCs w:val="22"/>
        </w:rPr>
        <w:tab/>
      </w:r>
      <w:r w:rsidR="0005772C" w:rsidRPr="003E26A8">
        <w:rPr>
          <w:rFonts w:asciiTheme="minorHAnsi" w:hAnsiTheme="minorHAnsi"/>
          <w:b/>
          <w:sz w:val="22"/>
          <w:szCs w:val="22"/>
        </w:rPr>
        <w:tab/>
      </w:r>
    </w:p>
    <w:p w14:paraId="645F2DA4" w14:textId="77777777" w:rsidR="006D7E16" w:rsidRPr="003E26A8" w:rsidRDefault="006D7E16" w:rsidP="008638B8">
      <w:pPr>
        <w:autoSpaceDE w:val="0"/>
        <w:autoSpaceDN w:val="0"/>
        <w:adjustRightInd w:val="0"/>
        <w:jc w:val="both"/>
        <w:rPr>
          <w:rFonts w:asciiTheme="minorHAnsi" w:hAnsiTheme="minorHAnsi"/>
          <w:b/>
          <w:sz w:val="22"/>
          <w:szCs w:val="22"/>
        </w:rPr>
      </w:pPr>
      <w:proofErr w:type="spellStart"/>
      <w:r w:rsidRPr="003E26A8">
        <w:rPr>
          <w:rFonts w:asciiTheme="minorHAnsi" w:hAnsiTheme="minorHAnsi"/>
          <w:b/>
          <w:sz w:val="22"/>
          <w:szCs w:val="22"/>
        </w:rPr>
        <w:t>Menapia</w:t>
      </w:r>
      <w:proofErr w:type="spellEnd"/>
      <w:r w:rsidRPr="003E26A8">
        <w:rPr>
          <w:rFonts w:asciiTheme="minorHAnsi" w:hAnsiTheme="minorHAnsi"/>
          <w:b/>
          <w:sz w:val="22"/>
          <w:szCs w:val="22"/>
        </w:rPr>
        <w:t xml:space="preserve"> Building,</w:t>
      </w:r>
      <w:r w:rsidR="0005772C" w:rsidRPr="003E26A8">
        <w:rPr>
          <w:rFonts w:asciiTheme="minorHAnsi" w:hAnsiTheme="minorHAnsi"/>
          <w:b/>
          <w:sz w:val="22"/>
          <w:szCs w:val="22"/>
        </w:rPr>
        <w:tab/>
      </w:r>
      <w:r w:rsidR="0005772C" w:rsidRPr="003E26A8">
        <w:rPr>
          <w:rFonts w:asciiTheme="minorHAnsi" w:hAnsiTheme="minorHAnsi"/>
          <w:b/>
          <w:sz w:val="22"/>
          <w:szCs w:val="22"/>
        </w:rPr>
        <w:tab/>
      </w:r>
      <w:r w:rsidR="0005772C" w:rsidRPr="003E26A8">
        <w:rPr>
          <w:rFonts w:asciiTheme="minorHAnsi" w:hAnsiTheme="minorHAnsi"/>
          <w:b/>
          <w:sz w:val="22"/>
          <w:szCs w:val="22"/>
        </w:rPr>
        <w:tab/>
      </w:r>
      <w:r w:rsidR="0005772C" w:rsidRPr="003E26A8">
        <w:rPr>
          <w:rFonts w:asciiTheme="minorHAnsi" w:hAnsiTheme="minorHAnsi"/>
          <w:b/>
          <w:sz w:val="22"/>
          <w:szCs w:val="22"/>
        </w:rPr>
        <w:tab/>
      </w:r>
      <w:r w:rsidR="0005772C" w:rsidRPr="003E26A8">
        <w:rPr>
          <w:rFonts w:asciiTheme="minorHAnsi" w:hAnsiTheme="minorHAnsi"/>
          <w:b/>
          <w:sz w:val="22"/>
          <w:szCs w:val="22"/>
        </w:rPr>
        <w:tab/>
        <w:t>E-Mail</w:t>
      </w:r>
      <w:r w:rsidR="0005772C" w:rsidRPr="003E26A8">
        <w:rPr>
          <w:rFonts w:asciiTheme="minorHAnsi" w:hAnsiTheme="minorHAnsi"/>
          <w:b/>
          <w:sz w:val="22"/>
          <w:szCs w:val="22"/>
        </w:rPr>
        <w:tab/>
      </w:r>
      <w:r w:rsidR="0005772C" w:rsidRPr="003E26A8">
        <w:rPr>
          <w:rFonts w:asciiTheme="minorHAnsi" w:hAnsiTheme="minorHAnsi"/>
          <w:b/>
          <w:sz w:val="22"/>
          <w:szCs w:val="22"/>
        </w:rPr>
        <w:tab/>
      </w:r>
      <w:hyperlink r:id="rId11" w:history="1">
        <w:r w:rsidR="0005772C" w:rsidRPr="003E26A8">
          <w:rPr>
            <w:rStyle w:val="Hyperlink"/>
            <w:rFonts w:asciiTheme="minorHAnsi" w:hAnsiTheme="minorHAnsi"/>
            <w:sz w:val="22"/>
            <w:szCs w:val="22"/>
          </w:rPr>
          <w:t>planning@waterfordcouncil.ie</w:t>
        </w:r>
      </w:hyperlink>
    </w:p>
    <w:p w14:paraId="645F2DA5" w14:textId="77777777" w:rsidR="006D7E16" w:rsidRPr="003E26A8" w:rsidRDefault="006D7E16" w:rsidP="008638B8">
      <w:pPr>
        <w:autoSpaceDE w:val="0"/>
        <w:autoSpaceDN w:val="0"/>
        <w:adjustRightInd w:val="0"/>
        <w:jc w:val="both"/>
        <w:rPr>
          <w:rFonts w:asciiTheme="minorHAnsi" w:hAnsiTheme="minorHAnsi"/>
          <w:b/>
          <w:sz w:val="22"/>
          <w:szCs w:val="22"/>
        </w:rPr>
      </w:pPr>
      <w:r w:rsidRPr="003E26A8">
        <w:rPr>
          <w:rFonts w:asciiTheme="minorHAnsi" w:hAnsiTheme="minorHAnsi"/>
          <w:b/>
          <w:sz w:val="22"/>
          <w:szCs w:val="22"/>
        </w:rPr>
        <w:t>The Mall,</w:t>
      </w:r>
    </w:p>
    <w:p w14:paraId="645F2DA6" w14:textId="77777777" w:rsidR="008638B8" w:rsidRPr="003E26A8" w:rsidRDefault="006D7E16" w:rsidP="008638B8">
      <w:pPr>
        <w:autoSpaceDE w:val="0"/>
        <w:autoSpaceDN w:val="0"/>
        <w:adjustRightInd w:val="0"/>
        <w:jc w:val="both"/>
        <w:rPr>
          <w:rFonts w:asciiTheme="minorHAnsi" w:hAnsiTheme="minorHAnsi"/>
          <w:b/>
          <w:sz w:val="22"/>
          <w:szCs w:val="22"/>
        </w:rPr>
      </w:pPr>
      <w:r w:rsidRPr="003E26A8">
        <w:rPr>
          <w:rFonts w:asciiTheme="minorHAnsi" w:hAnsiTheme="minorHAnsi"/>
          <w:b/>
          <w:sz w:val="22"/>
          <w:szCs w:val="22"/>
        </w:rPr>
        <w:t>WATERFORD</w:t>
      </w:r>
      <w:r w:rsidR="008638B8" w:rsidRPr="003E26A8">
        <w:rPr>
          <w:rFonts w:asciiTheme="minorHAnsi" w:hAnsiTheme="minorHAnsi"/>
          <w:b/>
          <w:sz w:val="22"/>
          <w:szCs w:val="22"/>
        </w:rPr>
        <w:t>.</w:t>
      </w:r>
    </w:p>
    <w:p w14:paraId="645F2DA7" w14:textId="77777777" w:rsidR="008638B8" w:rsidRPr="003E26A8" w:rsidRDefault="008638B8" w:rsidP="008638B8">
      <w:pPr>
        <w:autoSpaceDE w:val="0"/>
        <w:autoSpaceDN w:val="0"/>
        <w:adjustRightInd w:val="0"/>
        <w:jc w:val="both"/>
        <w:rPr>
          <w:rFonts w:asciiTheme="minorHAnsi" w:hAnsiTheme="minorHAnsi"/>
          <w:b/>
          <w:sz w:val="22"/>
          <w:szCs w:val="22"/>
        </w:rPr>
      </w:pPr>
    </w:p>
    <w:p w14:paraId="645F2DA8" w14:textId="77777777" w:rsidR="008638B8" w:rsidRPr="003E26A8" w:rsidRDefault="008638B8" w:rsidP="008638B8">
      <w:pPr>
        <w:jc w:val="both"/>
        <w:rPr>
          <w:rFonts w:asciiTheme="minorHAnsi" w:hAnsiTheme="minorHAnsi"/>
          <w:b/>
          <w:sz w:val="22"/>
          <w:szCs w:val="22"/>
          <w:lang w:val="en-IE"/>
        </w:rPr>
      </w:pPr>
      <w:r w:rsidRPr="003E26A8">
        <w:rPr>
          <w:rFonts w:asciiTheme="minorHAnsi" w:hAnsiTheme="minorHAnsi"/>
          <w:b/>
          <w:sz w:val="22"/>
          <w:szCs w:val="22"/>
          <w:lang w:val="en-IE"/>
        </w:rPr>
        <w:t xml:space="preserve">Please note the following in relation to applications for one off </w:t>
      </w:r>
      <w:proofErr w:type="gramStart"/>
      <w:r w:rsidRPr="003E26A8">
        <w:rPr>
          <w:rFonts w:asciiTheme="minorHAnsi" w:hAnsiTheme="minorHAnsi"/>
          <w:b/>
          <w:sz w:val="22"/>
          <w:szCs w:val="22"/>
          <w:lang w:val="en-IE"/>
        </w:rPr>
        <w:t>houses</w:t>
      </w:r>
      <w:proofErr w:type="gramEnd"/>
      <w:r w:rsidRPr="003E26A8">
        <w:rPr>
          <w:rFonts w:asciiTheme="minorHAnsi" w:hAnsiTheme="minorHAnsi"/>
          <w:b/>
          <w:sz w:val="22"/>
          <w:szCs w:val="22"/>
          <w:lang w:val="en-IE"/>
        </w:rPr>
        <w:t xml:space="preserve"> </w:t>
      </w:r>
      <w:r w:rsidRPr="003E26A8">
        <w:rPr>
          <w:rFonts w:asciiTheme="minorHAnsi" w:hAnsiTheme="minorHAnsi"/>
          <w:b/>
          <w:sz w:val="22"/>
          <w:szCs w:val="22"/>
          <w:u w:val="single"/>
          <w:lang w:val="en-IE"/>
        </w:rPr>
        <w:t>that are not</w:t>
      </w:r>
      <w:r w:rsidRPr="003E26A8">
        <w:rPr>
          <w:rFonts w:asciiTheme="minorHAnsi" w:hAnsiTheme="minorHAnsi"/>
          <w:b/>
          <w:sz w:val="22"/>
          <w:szCs w:val="22"/>
          <w:lang w:val="en-IE"/>
        </w:rPr>
        <w:t xml:space="preserve"> substantially complete and include a waste water treatment system: </w:t>
      </w:r>
    </w:p>
    <w:p w14:paraId="645F2DA9" w14:textId="77777777" w:rsidR="008638B8" w:rsidRPr="003E26A8" w:rsidRDefault="008638B8" w:rsidP="008638B8">
      <w:pPr>
        <w:jc w:val="both"/>
        <w:rPr>
          <w:rFonts w:asciiTheme="minorHAnsi" w:hAnsiTheme="minorHAnsi"/>
          <w:b/>
          <w:sz w:val="22"/>
          <w:szCs w:val="22"/>
          <w:lang w:val="en-IE"/>
        </w:rPr>
      </w:pPr>
    </w:p>
    <w:p w14:paraId="645F2DAA" w14:textId="77777777" w:rsidR="008638B8" w:rsidRPr="003E26A8" w:rsidRDefault="008638B8" w:rsidP="0005772C">
      <w:pPr>
        <w:autoSpaceDE w:val="0"/>
        <w:autoSpaceDN w:val="0"/>
        <w:adjustRightInd w:val="0"/>
        <w:jc w:val="both"/>
        <w:rPr>
          <w:rFonts w:asciiTheme="minorHAnsi" w:hAnsiTheme="minorHAnsi"/>
          <w:sz w:val="22"/>
          <w:szCs w:val="22"/>
          <w:lang w:val="en-IE"/>
        </w:rPr>
      </w:pPr>
      <w:r w:rsidRPr="003E26A8">
        <w:rPr>
          <w:rFonts w:asciiTheme="minorHAnsi" w:hAnsiTheme="minorHAnsi"/>
          <w:sz w:val="22"/>
          <w:szCs w:val="22"/>
          <w:lang w:val="en-IE"/>
        </w:rPr>
        <w:t xml:space="preserve"> Any permission that would have been assessed prior to the implementation of the EPA Code of Practice will not be considered favourably for an extension of duration </w:t>
      </w:r>
      <w:r w:rsidRPr="003E26A8">
        <w:rPr>
          <w:rFonts w:asciiTheme="minorHAnsi" w:hAnsiTheme="minorHAnsi"/>
          <w:sz w:val="22"/>
          <w:szCs w:val="22"/>
          <w:u w:val="single"/>
          <w:lang w:val="en-IE"/>
        </w:rPr>
        <w:t>unless</w:t>
      </w:r>
      <w:r w:rsidRPr="003E26A8">
        <w:rPr>
          <w:rFonts w:asciiTheme="minorHAnsi" w:hAnsiTheme="minorHAnsi"/>
          <w:sz w:val="22"/>
          <w:szCs w:val="22"/>
          <w:lang w:val="en-IE"/>
        </w:rPr>
        <w:t xml:space="preserve"> </w:t>
      </w:r>
      <w:r w:rsidRPr="003E26A8">
        <w:rPr>
          <w:rFonts w:asciiTheme="minorHAnsi" w:hAnsiTheme="minorHAnsi"/>
          <w:b/>
          <w:sz w:val="22"/>
          <w:szCs w:val="22"/>
          <w:lang w:val="en-IE"/>
        </w:rPr>
        <w:t>a new planning application</w:t>
      </w:r>
      <w:r w:rsidRPr="003E26A8">
        <w:rPr>
          <w:rFonts w:asciiTheme="minorHAnsi" w:hAnsiTheme="minorHAnsi"/>
          <w:sz w:val="22"/>
          <w:szCs w:val="22"/>
          <w:lang w:val="en-IE"/>
        </w:rPr>
        <w:t xml:space="preserve"> </w:t>
      </w:r>
      <w:r w:rsidRPr="003E26A8">
        <w:rPr>
          <w:rFonts w:asciiTheme="minorHAnsi" w:hAnsiTheme="minorHAnsi"/>
          <w:b/>
          <w:sz w:val="22"/>
          <w:szCs w:val="22"/>
          <w:lang w:val="en-IE"/>
        </w:rPr>
        <w:t>to upgrade the septic tank/</w:t>
      </w:r>
      <w:proofErr w:type="gramStart"/>
      <w:r w:rsidRPr="003E26A8">
        <w:rPr>
          <w:rFonts w:asciiTheme="minorHAnsi" w:hAnsiTheme="minorHAnsi"/>
          <w:b/>
          <w:sz w:val="22"/>
          <w:szCs w:val="22"/>
          <w:lang w:val="en-IE"/>
        </w:rPr>
        <w:t>waste water</w:t>
      </w:r>
      <w:proofErr w:type="gramEnd"/>
      <w:r w:rsidRPr="003E26A8">
        <w:rPr>
          <w:rFonts w:asciiTheme="minorHAnsi" w:hAnsiTheme="minorHAnsi"/>
          <w:b/>
          <w:sz w:val="22"/>
          <w:szCs w:val="22"/>
          <w:lang w:val="en-IE"/>
        </w:rPr>
        <w:t xml:space="preserve"> treatment system</w:t>
      </w:r>
      <w:r w:rsidRPr="003E26A8">
        <w:rPr>
          <w:rFonts w:asciiTheme="minorHAnsi" w:hAnsiTheme="minorHAnsi"/>
          <w:sz w:val="22"/>
          <w:szCs w:val="22"/>
          <w:lang w:val="en-IE"/>
        </w:rPr>
        <w:t xml:space="preserve"> in accordance with the EPA Code of Practice and the policies of the County Development Plan in relation to waste water has been submitted to and granted by the Planning Authority.</w:t>
      </w:r>
    </w:p>
    <w:p w14:paraId="645F2DAB" w14:textId="77777777" w:rsidR="008638B8" w:rsidRPr="003E26A8" w:rsidRDefault="008638B8" w:rsidP="0005772C">
      <w:pPr>
        <w:autoSpaceDE w:val="0"/>
        <w:autoSpaceDN w:val="0"/>
        <w:adjustRightInd w:val="0"/>
        <w:jc w:val="both"/>
        <w:rPr>
          <w:rFonts w:asciiTheme="minorHAnsi" w:hAnsiTheme="minorHAnsi"/>
          <w:b/>
          <w:i/>
          <w:sz w:val="22"/>
          <w:szCs w:val="22"/>
        </w:rPr>
      </w:pPr>
      <w:r w:rsidRPr="003E26A8">
        <w:rPr>
          <w:rFonts w:asciiTheme="minorHAnsi" w:hAnsiTheme="minorHAnsi"/>
          <w:b/>
          <w:i/>
          <w:sz w:val="22"/>
          <w:szCs w:val="22"/>
          <w:lang w:val="en-IE"/>
        </w:rPr>
        <w:t xml:space="preserve">Note:  the planning application to upgrade the </w:t>
      </w:r>
      <w:proofErr w:type="gramStart"/>
      <w:r w:rsidRPr="003E26A8">
        <w:rPr>
          <w:rFonts w:asciiTheme="minorHAnsi" w:hAnsiTheme="minorHAnsi"/>
          <w:b/>
          <w:i/>
          <w:sz w:val="22"/>
          <w:szCs w:val="22"/>
          <w:lang w:val="en-IE"/>
        </w:rPr>
        <w:t>waste water</w:t>
      </w:r>
      <w:proofErr w:type="gramEnd"/>
      <w:r w:rsidRPr="003E26A8">
        <w:rPr>
          <w:rFonts w:asciiTheme="minorHAnsi" w:hAnsiTheme="minorHAnsi"/>
          <w:b/>
          <w:i/>
          <w:sz w:val="22"/>
          <w:szCs w:val="22"/>
          <w:lang w:val="en-IE"/>
        </w:rPr>
        <w:t xml:space="preserve"> treatment system should be submitted </w:t>
      </w:r>
      <w:r w:rsidRPr="003E26A8">
        <w:rPr>
          <w:rFonts w:asciiTheme="minorHAnsi" w:hAnsiTheme="minorHAnsi"/>
          <w:b/>
          <w:i/>
          <w:sz w:val="22"/>
          <w:szCs w:val="22"/>
          <w:u w:val="single"/>
          <w:lang w:val="en-IE"/>
        </w:rPr>
        <w:t>prior to</w:t>
      </w:r>
      <w:r w:rsidRPr="003E26A8">
        <w:rPr>
          <w:rFonts w:asciiTheme="minorHAnsi" w:hAnsiTheme="minorHAnsi"/>
          <w:b/>
          <w:i/>
          <w:sz w:val="22"/>
          <w:szCs w:val="22"/>
          <w:lang w:val="en-IE"/>
        </w:rPr>
        <w:t xml:space="preserve"> the Extension of Duration application, or at the very least, be submitted at the same time as the Extension of Duration application (to allow the Planning Authority sufficient time to assess the application for upgrade of the WWTS).  Failure to submit the application for upgrade of WWTS in time could result in your application for extension of duration being refused.</w:t>
      </w:r>
    </w:p>
    <w:p w14:paraId="645F2DAC" w14:textId="77777777" w:rsidR="008638B8" w:rsidRPr="003E26A8" w:rsidRDefault="008638B8" w:rsidP="0005772C">
      <w:pPr>
        <w:autoSpaceDE w:val="0"/>
        <w:autoSpaceDN w:val="0"/>
        <w:adjustRightInd w:val="0"/>
        <w:jc w:val="both"/>
        <w:rPr>
          <w:rFonts w:asciiTheme="minorHAnsi" w:hAnsiTheme="minorHAnsi"/>
          <w:sz w:val="22"/>
          <w:szCs w:val="22"/>
        </w:rPr>
      </w:pPr>
    </w:p>
    <w:p w14:paraId="645F2DAD" w14:textId="5AD02C9D" w:rsidR="008638B8" w:rsidRPr="003E26A8" w:rsidRDefault="008638B8" w:rsidP="0005772C">
      <w:pPr>
        <w:autoSpaceDE w:val="0"/>
        <w:autoSpaceDN w:val="0"/>
        <w:adjustRightInd w:val="0"/>
        <w:jc w:val="both"/>
        <w:rPr>
          <w:rFonts w:asciiTheme="minorHAnsi" w:hAnsiTheme="minorHAnsi"/>
          <w:b/>
          <w:sz w:val="22"/>
          <w:szCs w:val="22"/>
        </w:rPr>
      </w:pPr>
      <w:r w:rsidRPr="003E26A8">
        <w:rPr>
          <w:rFonts w:asciiTheme="minorHAnsi" w:hAnsiTheme="minorHAnsi"/>
          <w:b/>
          <w:sz w:val="22"/>
          <w:szCs w:val="22"/>
        </w:rPr>
        <w:t xml:space="preserve">For further information on the above, please contact the Planning Department </w:t>
      </w:r>
      <w:proofErr w:type="gramStart"/>
      <w:r w:rsidRPr="003E26A8">
        <w:rPr>
          <w:rFonts w:asciiTheme="minorHAnsi" w:hAnsiTheme="minorHAnsi"/>
          <w:b/>
          <w:sz w:val="22"/>
          <w:szCs w:val="22"/>
        </w:rPr>
        <w:t>at</w:t>
      </w:r>
      <w:r w:rsidR="007E3308" w:rsidRPr="003E26A8">
        <w:rPr>
          <w:rFonts w:asciiTheme="minorHAnsi" w:hAnsiTheme="minorHAnsi"/>
          <w:b/>
          <w:sz w:val="22"/>
          <w:szCs w:val="22"/>
        </w:rPr>
        <w:t xml:space="preserve">  </w:t>
      </w:r>
      <w:r w:rsidR="00953CB9">
        <w:rPr>
          <w:rFonts w:asciiTheme="minorHAnsi" w:hAnsiTheme="minorHAnsi"/>
          <w:b/>
          <w:sz w:val="22"/>
          <w:szCs w:val="22"/>
        </w:rPr>
        <w:t>0818</w:t>
      </w:r>
      <w:proofErr w:type="gramEnd"/>
      <w:r w:rsidR="00953CB9">
        <w:rPr>
          <w:rFonts w:asciiTheme="minorHAnsi" w:hAnsiTheme="minorHAnsi"/>
          <w:b/>
          <w:sz w:val="22"/>
          <w:szCs w:val="22"/>
        </w:rPr>
        <w:t xml:space="preserve"> 10 20 20</w:t>
      </w:r>
    </w:p>
    <w:p w14:paraId="645F2DAE" w14:textId="77777777" w:rsidR="008638B8" w:rsidRPr="003E26A8" w:rsidRDefault="008638B8" w:rsidP="0005772C">
      <w:pPr>
        <w:autoSpaceDE w:val="0"/>
        <w:autoSpaceDN w:val="0"/>
        <w:adjustRightInd w:val="0"/>
        <w:jc w:val="both"/>
        <w:rPr>
          <w:rFonts w:asciiTheme="minorHAnsi" w:hAnsiTheme="minorHAnsi"/>
          <w:sz w:val="22"/>
          <w:szCs w:val="22"/>
        </w:rPr>
      </w:pPr>
    </w:p>
    <w:p w14:paraId="645F2DAF" w14:textId="77777777" w:rsidR="008638B8" w:rsidRPr="003E26A8" w:rsidRDefault="008638B8" w:rsidP="0005772C">
      <w:pPr>
        <w:ind w:firstLine="720"/>
        <w:jc w:val="both"/>
        <w:rPr>
          <w:rFonts w:asciiTheme="minorHAnsi" w:hAnsiTheme="minorHAnsi"/>
          <w:b/>
          <w:sz w:val="22"/>
          <w:szCs w:val="22"/>
          <w:u w:val="single"/>
          <w:lang w:val="en-IE"/>
        </w:rPr>
      </w:pPr>
    </w:p>
    <w:p w14:paraId="645F2DB0" w14:textId="77777777" w:rsidR="008638B8" w:rsidRPr="003E26A8" w:rsidRDefault="008638B8" w:rsidP="008638B8">
      <w:pPr>
        <w:ind w:firstLine="720"/>
        <w:rPr>
          <w:rFonts w:asciiTheme="minorHAnsi" w:hAnsiTheme="minorHAnsi"/>
          <w:b/>
          <w:sz w:val="22"/>
          <w:szCs w:val="22"/>
          <w:u w:val="single"/>
          <w:lang w:val="en-IE"/>
        </w:rPr>
      </w:pPr>
      <w:r w:rsidRPr="003E26A8">
        <w:rPr>
          <w:rFonts w:asciiTheme="minorHAnsi" w:hAnsiTheme="minorHAnsi"/>
          <w:b/>
          <w:sz w:val="22"/>
          <w:szCs w:val="22"/>
          <w:u w:val="single"/>
          <w:lang w:val="en-IE"/>
        </w:rPr>
        <w:t>Additional Contact Information will not be made available with Application</w:t>
      </w:r>
    </w:p>
    <w:p w14:paraId="645F2DB1" w14:textId="77777777" w:rsidR="008638B8" w:rsidRPr="003E26A8" w:rsidRDefault="008638B8" w:rsidP="008638B8">
      <w:pPr>
        <w:ind w:firstLine="720"/>
        <w:rPr>
          <w:rFonts w:asciiTheme="minorHAnsi" w:hAnsiTheme="minorHAnsi"/>
          <w:b/>
          <w:sz w:val="22"/>
          <w:szCs w:val="22"/>
          <w:u w:val="single"/>
          <w:lang w:val="en-IE"/>
        </w:rPr>
      </w:pPr>
    </w:p>
    <w:p w14:paraId="645F2DB2" w14:textId="77777777" w:rsidR="008638B8" w:rsidRPr="003E26A8" w:rsidRDefault="008638B8" w:rsidP="008638B8">
      <w:pPr>
        <w:ind w:left="720" w:firstLine="720"/>
        <w:rPr>
          <w:rFonts w:asciiTheme="minorHAnsi" w:hAnsiTheme="minorHAnsi"/>
          <w:sz w:val="22"/>
          <w:szCs w:val="22"/>
          <w:lang w:val="en-IE"/>
        </w:rPr>
      </w:pPr>
      <w:r w:rsidRPr="003E26A8">
        <w:rPr>
          <w:rFonts w:asciiTheme="minorHAnsi" w:hAnsiTheme="minorHAnsi"/>
          <w:sz w:val="22"/>
          <w:szCs w:val="22"/>
          <w:lang w:val="en-IE"/>
        </w:rPr>
        <w:t>Please note:</w:t>
      </w:r>
    </w:p>
    <w:p w14:paraId="645F2DB3" w14:textId="77777777" w:rsidR="008638B8" w:rsidRPr="003E26A8" w:rsidRDefault="008638B8" w:rsidP="008638B8">
      <w:pPr>
        <w:ind w:firstLine="720"/>
        <w:rPr>
          <w:rFonts w:asciiTheme="minorHAnsi" w:hAnsiTheme="minorHAnsi"/>
          <w:sz w:val="22"/>
          <w:szCs w:val="22"/>
          <w:lang w:val="en-IE"/>
        </w:rPr>
      </w:pPr>
    </w:p>
    <w:p w14:paraId="645F2DB4" w14:textId="77777777" w:rsidR="008638B8" w:rsidRPr="003E26A8" w:rsidRDefault="008638B8" w:rsidP="008638B8">
      <w:pPr>
        <w:numPr>
          <w:ilvl w:val="0"/>
          <w:numId w:val="3"/>
        </w:numPr>
        <w:rPr>
          <w:rFonts w:asciiTheme="minorHAnsi" w:hAnsiTheme="minorHAnsi"/>
          <w:sz w:val="22"/>
          <w:szCs w:val="22"/>
          <w:lang w:val="en-IE"/>
        </w:rPr>
      </w:pPr>
      <w:r w:rsidRPr="003E26A8">
        <w:rPr>
          <w:rFonts w:asciiTheme="minorHAnsi" w:hAnsiTheme="minorHAnsi"/>
          <w:sz w:val="22"/>
          <w:szCs w:val="22"/>
          <w:lang w:val="en-IE"/>
        </w:rPr>
        <w:t>The applicant’s address must be submitted on this page.</w:t>
      </w:r>
    </w:p>
    <w:p w14:paraId="645F2DB5" w14:textId="77777777" w:rsidR="008638B8" w:rsidRPr="003E26A8" w:rsidRDefault="008638B8" w:rsidP="008638B8">
      <w:pPr>
        <w:numPr>
          <w:ilvl w:val="0"/>
          <w:numId w:val="3"/>
        </w:numPr>
        <w:rPr>
          <w:rFonts w:asciiTheme="minorHAnsi" w:hAnsiTheme="minorHAnsi"/>
          <w:sz w:val="22"/>
          <w:szCs w:val="22"/>
          <w:lang w:val="en-IE"/>
        </w:rPr>
      </w:pPr>
      <w:r w:rsidRPr="003E26A8">
        <w:rPr>
          <w:rFonts w:asciiTheme="minorHAnsi" w:hAnsiTheme="minorHAnsi"/>
          <w:sz w:val="22"/>
          <w:szCs w:val="22"/>
          <w:lang w:val="en-IE"/>
        </w:rPr>
        <w:t>If the applicant/agent wishes to submit additional contact information, this may be included here.</w:t>
      </w:r>
    </w:p>
    <w:p w14:paraId="645F2DB6" w14:textId="77777777" w:rsidR="008638B8" w:rsidRPr="003E26A8" w:rsidRDefault="008638B8" w:rsidP="008638B8">
      <w:pPr>
        <w:numPr>
          <w:ilvl w:val="0"/>
          <w:numId w:val="3"/>
        </w:numPr>
        <w:rPr>
          <w:rFonts w:asciiTheme="minorHAnsi" w:hAnsiTheme="minorHAnsi"/>
          <w:sz w:val="22"/>
          <w:szCs w:val="22"/>
          <w:lang w:val="en-IE"/>
        </w:rPr>
      </w:pPr>
      <w:r w:rsidRPr="003E26A8">
        <w:rPr>
          <w:rFonts w:asciiTheme="minorHAnsi" w:hAnsiTheme="minorHAnsi"/>
          <w:sz w:val="22"/>
          <w:szCs w:val="22"/>
          <w:lang w:val="en-IE"/>
        </w:rPr>
        <w:t>This page will not be published as part of the planning file.</w:t>
      </w:r>
    </w:p>
    <w:p w14:paraId="645F2DB7" w14:textId="77777777" w:rsidR="008638B8" w:rsidRPr="003E26A8" w:rsidRDefault="008638B8" w:rsidP="008638B8">
      <w:pPr>
        <w:rPr>
          <w:rFonts w:asciiTheme="minorHAnsi" w:hAnsiTheme="minorHAnsi"/>
          <w:b/>
          <w:sz w:val="22"/>
          <w:szCs w:val="22"/>
          <w:lang w:val="en-IE"/>
        </w:rPr>
      </w:pPr>
    </w:p>
    <w:p w14:paraId="645F2DB8" w14:textId="77777777" w:rsidR="008638B8" w:rsidRPr="003E26A8" w:rsidRDefault="008638B8" w:rsidP="008638B8">
      <w:pPr>
        <w:rPr>
          <w:rFonts w:asciiTheme="minorHAnsi" w:hAnsiTheme="minorHAnsi"/>
          <w:sz w:val="22"/>
          <w:szCs w:val="22"/>
          <w:lang w:val="en-IE"/>
        </w:rPr>
      </w:pPr>
      <w:r w:rsidRPr="003E26A8">
        <w:rPr>
          <w:rFonts w:asciiTheme="minorHAnsi" w:hAnsiTheme="minorHAnsi"/>
          <w:sz w:val="22"/>
          <w:szCs w:val="22"/>
          <w:lang w:val="en-IE"/>
        </w:rPr>
        <w:t>17.  Applicant(s) address/Contact details:</w:t>
      </w:r>
    </w:p>
    <w:p w14:paraId="645F2DB9" w14:textId="77777777" w:rsidR="008638B8" w:rsidRPr="003E26A8" w:rsidRDefault="008638B8" w:rsidP="008638B8">
      <w:pPr>
        <w:rPr>
          <w:rFonts w:asciiTheme="minorHAnsi" w:hAnsiTheme="minorHAnsi"/>
          <w:sz w:val="22"/>
          <w:szCs w:val="22"/>
          <w:lang w:val="en-IE"/>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2244"/>
        <w:gridCol w:w="2244"/>
        <w:gridCol w:w="2244"/>
      </w:tblGrid>
      <w:tr w:rsidR="008638B8" w:rsidRPr="003E26A8" w14:paraId="645F2DBC" w14:textId="77777777" w:rsidTr="006D7E16">
        <w:trPr>
          <w:trHeight w:val="238"/>
        </w:trPr>
        <w:tc>
          <w:tcPr>
            <w:tcW w:w="1005" w:type="dxa"/>
            <w:shd w:val="clear" w:color="auto" w:fill="auto"/>
          </w:tcPr>
          <w:p w14:paraId="645F2DBA"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Applicant</w:t>
            </w:r>
          </w:p>
        </w:tc>
        <w:tc>
          <w:tcPr>
            <w:tcW w:w="6732" w:type="dxa"/>
            <w:gridSpan w:val="3"/>
            <w:shd w:val="clear" w:color="auto" w:fill="auto"/>
          </w:tcPr>
          <w:p w14:paraId="645F2DBB" w14:textId="77777777" w:rsidR="008638B8" w:rsidRPr="003E26A8" w:rsidRDefault="008638B8" w:rsidP="006D7E16">
            <w:pPr>
              <w:rPr>
                <w:rFonts w:asciiTheme="minorHAnsi" w:hAnsiTheme="minorHAnsi"/>
                <w:lang w:val="en-IE"/>
              </w:rPr>
            </w:pPr>
          </w:p>
        </w:tc>
      </w:tr>
      <w:tr w:rsidR="008638B8" w:rsidRPr="003E26A8" w14:paraId="645F2DBF" w14:textId="77777777" w:rsidTr="006D7E16">
        <w:trPr>
          <w:trHeight w:val="250"/>
        </w:trPr>
        <w:tc>
          <w:tcPr>
            <w:tcW w:w="1005" w:type="dxa"/>
            <w:shd w:val="clear" w:color="auto" w:fill="auto"/>
          </w:tcPr>
          <w:p w14:paraId="645F2DBD"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Address</w:t>
            </w:r>
          </w:p>
        </w:tc>
        <w:tc>
          <w:tcPr>
            <w:tcW w:w="6732" w:type="dxa"/>
            <w:gridSpan w:val="3"/>
            <w:shd w:val="clear" w:color="auto" w:fill="auto"/>
          </w:tcPr>
          <w:p w14:paraId="645F2DBE" w14:textId="77777777" w:rsidR="008638B8" w:rsidRPr="003E26A8" w:rsidRDefault="008638B8" w:rsidP="006D7E16">
            <w:pPr>
              <w:rPr>
                <w:rFonts w:asciiTheme="minorHAnsi" w:hAnsiTheme="minorHAnsi"/>
                <w:lang w:val="en-IE"/>
              </w:rPr>
            </w:pPr>
          </w:p>
        </w:tc>
      </w:tr>
      <w:tr w:rsidR="008638B8" w:rsidRPr="003E26A8" w14:paraId="645F2DC4" w14:textId="77777777" w:rsidTr="006D7E16">
        <w:trPr>
          <w:trHeight w:val="238"/>
        </w:trPr>
        <w:tc>
          <w:tcPr>
            <w:tcW w:w="1005" w:type="dxa"/>
            <w:shd w:val="clear" w:color="auto" w:fill="auto"/>
          </w:tcPr>
          <w:p w14:paraId="645F2DC0"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email</w:t>
            </w:r>
          </w:p>
        </w:tc>
        <w:tc>
          <w:tcPr>
            <w:tcW w:w="2244" w:type="dxa"/>
            <w:shd w:val="clear" w:color="auto" w:fill="auto"/>
          </w:tcPr>
          <w:p w14:paraId="645F2DC1"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 xml:space="preserve">                                               </w:t>
            </w:r>
          </w:p>
        </w:tc>
        <w:tc>
          <w:tcPr>
            <w:tcW w:w="2244" w:type="dxa"/>
            <w:shd w:val="clear" w:color="auto" w:fill="auto"/>
          </w:tcPr>
          <w:p w14:paraId="645F2DC2"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Telephone</w:t>
            </w:r>
          </w:p>
        </w:tc>
        <w:tc>
          <w:tcPr>
            <w:tcW w:w="2244" w:type="dxa"/>
            <w:shd w:val="clear" w:color="auto" w:fill="auto"/>
          </w:tcPr>
          <w:p w14:paraId="645F2DC3"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Fax</w:t>
            </w:r>
          </w:p>
        </w:tc>
      </w:tr>
    </w:tbl>
    <w:p w14:paraId="645F2DC5" w14:textId="77777777" w:rsidR="008638B8" w:rsidRPr="003E26A8" w:rsidRDefault="008638B8" w:rsidP="008638B8">
      <w:pPr>
        <w:rPr>
          <w:rFonts w:asciiTheme="minorHAnsi" w:hAnsiTheme="minorHAnsi"/>
          <w:sz w:val="22"/>
          <w:szCs w:val="22"/>
          <w:lang w:val="en-IE"/>
        </w:rPr>
      </w:pPr>
    </w:p>
    <w:p w14:paraId="645F2DC6" w14:textId="77777777" w:rsidR="008638B8" w:rsidRPr="003E26A8" w:rsidRDefault="008638B8" w:rsidP="008638B8">
      <w:pPr>
        <w:rPr>
          <w:rFonts w:asciiTheme="minorHAnsi" w:hAnsiTheme="minorHAnsi"/>
          <w:sz w:val="22"/>
          <w:szCs w:val="22"/>
          <w:lang w:val="en-IE"/>
        </w:rPr>
      </w:pPr>
      <w:r w:rsidRPr="003E26A8">
        <w:rPr>
          <w:rFonts w:asciiTheme="minorHAnsi" w:hAnsiTheme="minorHAnsi"/>
          <w:sz w:val="22"/>
          <w:szCs w:val="22"/>
          <w:lang w:val="en-IE"/>
        </w:rPr>
        <w:t>18.Agent(s) (if any) address:</w:t>
      </w:r>
    </w:p>
    <w:p w14:paraId="645F2DC7" w14:textId="77777777" w:rsidR="008638B8" w:rsidRPr="003E26A8" w:rsidRDefault="008638B8" w:rsidP="008638B8">
      <w:pPr>
        <w:rPr>
          <w:rFonts w:asciiTheme="minorHAnsi" w:hAnsiTheme="minorHAnsi"/>
          <w:sz w:val="22"/>
          <w:szCs w:val="22"/>
          <w:lang w:val="en-IE"/>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268"/>
        <w:gridCol w:w="2268"/>
        <w:gridCol w:w="2268"/>
      </w:tblGrid>
      <w:tr w:rsidR="008638B8" w:rsidRPr="003E26A8" w14:paraId="645F2DCA" w14:textId="77777777" w:rsidTr="006D7E16">
        <w:trPr>
          <w:trHeight w:val="321"/>
        </w:trPr>
        <w:tc>
          <w:tcPr>
            <w:tcW w:w="992" w:type="dxa"/>
            <w:shd w:val="clear" w:color="auto" w:fill="auto"/>
          </w:tcPr>
          <w:p w14:paraId="645F2DC8"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Agent</w:t>
            </w:r>
          </w:p>
        </w:tc>
        <w:tc>
          <w:tcPr>
            <w:tcW w:w="6804" w:type="dxa"/>
            <w:gridSpan w:val="3"/>
            <w:shd w:val="clear" w:color="auto" w:fill="auto"/>
          </w:tcPr>
          <w:p w14:paraId="645F2DC9" w14:textId="77777777" w:rsidR="008638B8" w:rsidRPr="003E26A8" w:rsidRDefault="008638B8" w:rsidP="006D7E16">
            <w:pPr>
              <w:rPr>
                <w:rFonts w:asciiTheme="minorHAnsi" w:hAnsiTheme="minorHAnsi"/>
                <w:lang w:val="en-IE"/>
              </w:rPr>
            </w:pPr>
          </w:p>
        </w:tc>
      </w:tr>
      <w:tr w:rsidR="008638B8" w:rsidRPr="003E26A8" w14:paraId="645F2DCD" w14:textId="77777777" w:rsidTr="006D7E16">
        <w:trPr>
          <w:trHeight w:val="237"/>
        </w:trPr>
        <w:tc>
          <w:tcPr>
            <w:tcW w:w="992" w:type="dxa"/>
            <w:shd w:val="clear" w:color="auto" w:fill="auto"/>
          </w:tcPr>
          <w:p w14:paraId="645F2DCB"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Address</w:t>
            </w:r>
          </w:p>
        </w:tc>
        <w:tc>
          <w:tcPr>
            <w:tcW w:w="6804" w:type="dxa"/>
            <w:gridSpan w:val="3"/>
            <w:shd w:val="clear" w:color="auto" w:fill="auto"/>
          </w:tcPr>
          <w:p w14:paraId="645F2DCC" w14:textId="77777777" w:rsidR="008638B8" w:rsidRPr="003E26A8" w:rsidRDefault="008638B8" w:rsidP="006D7E16">
            <w:pPr>
              <w:rPr>
                <w:rFonts w:asciiTheme="minorHAnsi" w:hAnsiTheme="minorHAnsi"/>
                <w:lang w:val="en-IE"/>
              </w:rPr>
            </w:pPr>
          </w:p>
        </w:tc>
      </w:tr>
      <w:tr w:rsidR="008638B8" w:rsidRPr="003E26A8" w14:paraId="645F2DD2" w14:textId="77777777" w:rsidTr="006D7E16">
        <w:trPr>
          <w:trHeight w:val="237"/>
        </w:trPr>
        <w:tc>
          <w:tcPr>
            <w:tcW w:w="992" w:type="dxa"/>
            <w:shd w:val="clear" w:color="auto" w:fill="auto"/>
          </w:tcPr>
          <w:p w14:paraId="645F2DCE"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email</w:t>
            </w:r>
          </w:p>
        </w:tc>
        <w:tc>
          <w:tcPr>
            <w:tcW w:w="2268" w:type="dxa"/>
            <w:shd w:val="clear" w:color="auto" w:fill="auto"/>
          </w:tcPr>
          <w:p w14:paraId="645F2DCF" w14:textId="77777777" w:rsidR="008638B8" w:rsidRPr="003E26A8" w:rsidRDefault="008638B8" w:rsidP="006D7E16">
            <w:pPr>
              <w:rPr>
                <w:rFonts w:asciiTheme="minorHAnsi" w:hAnsiTheme="minorHAnsi"/>
                <w:lang w:val="en-IE"/>
              </w:rPr>
            </w:pPr>
          </w:p>
        </w:tc>
        <w:tc>
          <w:tcPr>
            <w:tcW w:w="2268" w:type="dxa"/>
            <w:shd w:val="clear" w:color="auto" w:fill="auto"/>
          </w:tcPr>
          <w:p w14:paraId="645F2DD0"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Telephone</w:t>
            </w:r>
          </w:p>
        </w:tc>
        <w:tc>
          <w:tcPr>
            <w:tcW w:w="2268" w:type="dxa"/>
            <w:shd w:val="clear" w:color="auto" w:fill="auto"/>
          </w:tcPr>
          <w:p w14:paraId="645F2DD1"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Fax</w:t>
            </w:r>
          </w:p>
        </w:tc>
      </w:tr>
    </w:tbl>
    <w:p w14:paraId="645F2DD3" w14:textId="77777777" w:rsidR="008638B8" w:rsidRPr="003E26A8" w:rsidRDefault="008638B8" w:rsidP="008638B8">
      <w:pPr>
        <w:rPr>
          <w:rFonts w:asciiTheme="minorHAnsi" w:hAnsiTheme="minorHAnsi"/>
          <w:sz w:val="22"/>
          <w:szCs w:val="22"/>
          <w:lang w:val="en-IE"/>
        </w:rPr>
      </w:pPr>
    </w:p>
    <w:p w14:paraId="645F2DD4" w14:textId="77777777" w:rsidR="008638B8" w:rsidRPr="003E26A8" w:rsidRDefault="008638B8" w:rsidP="008638B8">
      <w:pPr>
        <w:ind w:firstLine="720"/>
        <w:rPr>
          <w:rFonts w:asciiTheme="minorHAnsi" w:hAnsiTheme="minorHAnsi"/>
          <w:b/>
          <w:sz w:val="22"/>
          <w:szCs w:val="22"/>
          <w:lang w:val="en-IE"/>
        </w:rPr>
      </w:pPr>
      <w:r w:rsidRPr="003E26A8">
        <w:rPr>
          <w:rFonts w:asciiTheme="minorHAnsi" w:hAnsiTheme="minorHAnsi"/>
          <w:b/>
          <w:sz w:val="22"/>
          <w:szCs w:val="22"/>
          <w:lang w:val="en-IE"/>
        </w:rPr>
        <w:t>Please indicate which address all correspondence is to be sent to</w:t>
      </w:r>
    </w:p>
    <w:p w14:paraId="645F2DD5" w14:textId="77777777" w:rsidR="008638B8" w:rsidRPr="003E26A8" w:rsidRDefault="008638B8" w:rsidP="008638B8">
      <w:pPr>
        <w:ind w:firstLine="720"/>
        <w:rPr>
          <w:rFonts w:asciiTheme="minorHAnsi" w:hAnsiTheme="minorHAnsi"/>
          <w:b/>
          <w:sz w:val="22"/>
          <w:szCs w:val="22"/>
          <w:lang w:val="en-IE"/>
        </w:rPr>
      </w:pPr>
      <w:r w:rsidRPr="003E26A8">
        <w:rPr>
          <w:rFonts w:asciiTheme="minorHAnsi" w:hAnsiTheme="minorHAnsi"/>
          <w:b/>
          <w:sz w:val="22"/>
          <w:szCs w:val="22"/>
          <w:lang w:val="en-IE"/>
        </w:rPr>
        <w:t>(Tick appropriate box)</w:t>
      </w:r>
    </w:p>
    <w:p w14:paraId="645F2DD6" w14:textId="77777777" w:rsidR="008638B8" w:rsidRPr="003E26A8" w:rsidRDefault="008638B8" w:rsidP="008638B8">
      <w:pPr>
        <w:ind w:firstLine="720"/>
        <w:rPr>
          <w:rFonts w:asciiTheme="minorHAnsi" w:hAnsiTheme="minorHAnsi"/>
          <w:sz w:val="22"/>
          <w:szCs w:val="22"/>
          <w:lang w:val="en-IE"/>
        </w:rPr>
      </w:pPr>
    </w:p>
    <w:p w14:paraId="645F2DD7" w14:textId="77777777" w:rsidR="008638B8" w:rsidRPr="003E26A8" w:rsidRDefault="008638B8" w:rsidP="008638B8">
      <w:pPr>
        <w:rPr>
          <w:rFonts w:asciiTheme="minorHAnsi" w:hAnsiTheme="minorHAnsi"/>
          <w:sz w:val="22"/>
          <w:szCs w:val="22"/>
          <w:lang w:val="en-IE"/>
        </w:rPr>
      </w:pPr>
    </w:p>
    <w:p w14:paraId="645F2DD8" w14:textId="77777777" w:rsidR="008638B8" w:rsidRPr="003E26A8" w:rsidRDefault="008638B8" w:rsidP="008638B8">
      <w:pPr>
        <w:ind w:firstLine="720"/>
        <w:rPr>
          <w:rFonts w:asciiTheme="minorHAnsi" w:hAnsiTheme="minorHAnsi"/>
          <w:sz w:val="22"/>
          <w:szCs w:val="22"/>
          <w:lang w:val="en-IE"/>
        </w:rPr>
      </w:pPr>
      <w:r w:rsidRPr="003E26A8">
        <w:rPr>
          <w:rFonts w:asciiTheme="minorHAnsi" w:hAnsiTheme="minorHAnsi"/>
          <w:b/>
          <w:sz w:val="22"/>
          <w:szCs w:val="22"/>
          <w:lang w:val="en-IE"/>
        </w:rPr>
        <w:t>Applicant</w:t>
      </w:r>
      <w:r w:rsidRPr="003E26A8">
        <w:rPr>
          <w:sz w:val="22"/>
          <w:szCs w:val="22"/>
          <w:lang w:val="en-IE"/>
        </w:rPr>
        <w:t>⁮</w:t>
      </w:r>
      <w:r w:rsidRPr="003E26A8">
        <w:rPr>
          <w:rFonts w:asciiTheme="minorHAnsi" w:hAnsiTheme="minorHAnsi"/>
          <w:b/>
          <w:sz w:val="22"/>
          <w:szCs w:val="22"/>
          <w:lang w:val="en-IE"/>
        </w:rPr>
        <w:tab/>
        <w:t>Agent</w:t>
      </w:r>
      <w:r w:rsidRPr="003E26A8">
        <w:rPr>
          <w:sz w:val="22"/>
          <w:szCs w:val="22"/>
          <w:lang w:val="en-IE"/>
        </w:rPr>
        <w:t>⁭</w:t>
      </w:r>
    </w:p>
    <w:p w14:paraId="645F2DD9" w14:textId="77777777" w:rsidR="008638B8" w:rsidRPr="003E26A8" w:rsidRDefault="008638B8" w:rsidP="008638B8">
      <w:pPr>
        <w:rPr>
          <w:rFonts w:asciiTheme="minorHAnsi" w:hAnsiTheme="minorHAnsi"/>
          <w:sz w:val="22"/>
          <w:szCs w:val="22"/>
          <w:lang w:val="en-IE"/>
        </w:rPr>
      </w:pPr>
      <w:r w:rsidRPr="003E26A8">
        <w:rPr>
          <w:rFonts w:asciiTheme="minorHAnsi" w:hAnsiTheme="minorHAnsi"/>
          <w:sz w:val="22"/>
          <w:szCs w:val="22"/>
          <w:lang w:val="en-IE"/>
        </w:rPr>
        <w:t xml:space="preserve"> </w:t>
      </w:r>
    </w:p>
    <w:p w14:paraId="645F2DDA" w14:textId="77777777" w:rsidR="008638B8" w:rsidRPr="003E26A8" w:rsidRDefault="008638B8" w:rsidP="008638B8">
      <w:pPr>
        <w:rPr>
          <w:rFonts w:asciiTheme="minorHAnsi" w:hAnsiTheme="minorHAnsi"/>
          <w:sz w:val="22"/>
          <w:szCs w:val="22"/>
          <w:lang w:val="en-IE"/>
        </w:rPr>
      </w:pPr>
      <w:r w:rsidRPr="003E26A8">
        <w:rPr>
          <w:rFonts w:asciiTheme="minorHAnsi" w:hAnsiTheme="minorHAnsi"/>
          <w:sz w:val="22"/>
          <w:szCs w:val="22"/>
          <w:lang w:val="en-IE"/>
        </w:rPr>
        <w:t xml:space="preserve"> 19.Person responsible for preparation of drawings and plans:</w:t>
      </w:r>
    </w:p>
    <w:p w14:paraId="645F2DDB" w14:textId="77777777" w:rsidR="008638B8" w:rsidRPr="003E26A8" w:rsidRDefault="008638B8" w:rsidP="008638B8">
      <w:pPr>
        <w:rPr>
          <w:rFonts w:asciiTheme="minorHAnsi" w:hAnsiTheme="minorHAnsi"/>
          <w:sz w:val="22"/>
          <w:szCs w:val="22"/>
          <w:lang w:val="en-IE"/>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268"/>
        <w:gridCol w:w="2268"/>
        <w:gridCol w:w="2268"/>
      </w:tblGrid>
      <w:tr w:rsidR="008638B8" w:rsidRPr="003E26A8" w14:paraId="645F2DDE" w14:textId="77777777" w:rsidTr="006D7E16">
        <w:trPr>
          <w:trHeight w:val="321"/>
        </w:trPr>
        <w:tc>
          <w:tcPr>
            <w:tcW w:w="992" w:type="dxa"/>
            <w:shd w:val="clear" w:color="auto" w:fill="auto"/>
          </w:tcPr>
          <w:p w14:paraId="645F2DDC"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Agent</w:t>
            </w:r>
          </w:p>
        </w:tc>
        <w:tc>
          <w:tcPr>
            <w:tcW w:w="6804" w:type="dxa"/>
            <w:gridSpan w:val="3"/>
            <w:shd w:val="clear" w:color="auto" w:fill="auto"/>
          </w:tcPr>
          <w:p w14:paraId="645F2DDD" w14:textId="77777777" w:rsidR="008638B8" w:rsidRPr="003E26A8" w:rsidRDefault="008638B8" w:rsidP="006D7E16">
            <w:pPr>
              <w:rPr>
                <w:rFonts w:asciiTheme="minorHAnsi" w:hAnsiTheme="minorHAnsi"/>
                <w:lang w:val="en-IE"/>
              </w:rPr>
            </w:pPr>
          </w:p>
        </w:tc>
      </w:tr>
      <w:tr w:rsidR="008638B8" w:rsidRPr="003E26A8" w14:paraId="645F2DE1" w14:textId="77777777" w:rsidTr="006D7E16">
        <w:trPr>
          <w:trHeight w:val="237"/>
        </w:trPr>
        <w:tc>
          <w:tcPr>
            <w:tcW w:w="992" w:type="dxa"/>
            <w:shd w:val="clear" w:color="auto" w:fill="auto"/>
          </w:tcPr>
          <w:p w14:paraId="645F2DDF"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Address</w:t>
            </w:r>
          </w:p>
        </w:tc>
        <w:tc>
          <w:tcPr>
            <w:tcW w:w="6804" w:type="dxa"/>
            <w:gridSpan w:val="3"/>
            <w:shd w:val="clear" w:color="auto" w:fill="auto"/>
          </w:tcPr>
          <w:p w14:paraId="645F2DE0" w14:textId="77777777" w:rsidR="008638B8" w:rsidRPr="003E26A8" w:rsidRDefault="008638B8" w:rsidP="006D7E16">
            <w:pPr>
              <w:rPr>
                <w:rFonts w:asciiTheme="minorHAnsi" w:hAnsiTheme="minorHAnsi"/>
                <w:lang w:val="en-IE"/>
              </w:rPr>
            </w:pPr>
          </w:p>
        </w:tc>
      </w:tr>
      <w:tr w:rsidR="008638B8" w:rsidRPr="003E26A8" w14:paraId="645F2DE6" w14:textId="77777777" w:rsidTr="006D7E16">
        <w:trPr>
          <w:trHeight w:val="237"/>
        </w:trPr>
        <w:tc>
          <w:tcPr>
            <w:tcW w:w="992" w:type="dxa"/>
            <w:shd w:val="clear" w:color="auto" w:fill="auto"/>
          </w:tcPr>
          <w:p w14:paraId="645F2DE2"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email</w:t>
            </w:r>
          </w:p>
        </w:tc>
        <w:tc>
          <w:tcPr>
            <w:tcW w:w="2268" w:type="dxa"/>
            <w:shd w:val="clear" w:color="auto" w:fill="auto"/>
          </w:tcPr>
          <w:p w14:paraId="645F2DE3" w14:textId="77777777" w:rsidR="008638B8" w:rsidRPr="003E26A8" w:rsidRDefault="008638B8" w:rsidP="006D7E16">
            <w:pPr>
              <w:rPr>
                <w:rFonts w:asciiTheme="minorHAnsi" w:hAnsiTheme="minorHAnsi"/>
                <w:lang w:val="en-IE"/>
              </w:rPr>
            </w:pPr>
          </w:p>
        </w:tc>
        <w:tc>
          <w:tcPr>
            <w:tcW w:w="2268" w:type="dxa"/>
            <w:shd w:val="clear" w:color="auto" w:fill="auto"/>
          </w:tcPr>
          <w:p w14:paraId="645F2DE4"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Telephone</w:t>
            </w:r>
          </w:p>
        </w:tc>
        <w:tc>
          <w:tcPr>
            <w:tcW w:w="2268" w:type="dxa"/>
            <w:shd w:val="clear" w:color="auto" w:fill="auto"/>
          </w:tcPr>
          <w:p w14:paraId="645F2DE5"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Fax</w:t>
            </w:r>
          </w:p>
        </w:tc>
      </w:tr>
    </w:tbl>
    <w:p w14:paraId="645F2DE7" w14:textId="77777777" w:rsidR="008638B8" w:rsidRPr="003E26A8" w:rsidRDefault="008638B8" w:rsidP="008638B8">
      <w:pPr>
        <w:ind w:firstLine="720"/>
        <w:rPr>
          <w:rFonts w:asciiTheme="minorHAnsi" w:hAnsiTheme="minorHAnsi"/>
          <w:sz w:val="22"/>
          <w:szCs w:val="22"/>
          <w:lang w:val="en-IE"/>
        </w:rPr>
      </w:pPr>
    </w:p>
    <w:p w14:paraId="645F2DE8" w14:textId="77777777" w:rsidR="008638B8" w:rsidRPr="003E26A8" w:rsidRDefault="008638B8" w:rsidP="008638B8">
      <w:pPr>
        <w:rPr>
          <w:rFonts w:asciiTheme="minorHAnsi" w:hAnsiTheme="minorHAnsi"/>
          <w:sz w:val="22"/>
          <w:szCs w:val="22"/>
          <w:lang w:val="en-IE"/>
        </w:rPr>
      </w:pPr>
      <w:r w:rsidRPr="003E26A8">
        <w:rPr>
          <w:rFonts w:asciiTheme="minorHAnsi" w:hAnsiTheme="minorHAnsi"/>
          <w:sz w:val="22"/>
          <w:szCs w:val="22"/>
          <w:lang w:val="en-IE"/>
        </w:rPr>
        <w:t xml:space="preserve"> 20.  Owner (required where applicant is not the owner)</w:t>
      </w:r>
    </w:p>
    <w:p w14:paraId="645F2DE9" w14:textId="77777777" w:rsidR="008638B8" w:rsidRPr="003E26A8" w:rsidRDefault="008638B8" w:rsidP="008638B8">
      <w:pPr>
        <w:rPr>
          <w:rFonts w:asciiTheme="minorHAnsi" w:hAnsiTheme="minorHAnsi"/>
          <w:sz w:val="22"/>
          <w:szCs w:val="22"/>
          <w:lang w:val="en-IE"/>
        </w:rPr>
      </w:pPr>
      <w:r w:rsidRPr="003E26A8">
        <w:rPr>
          <w:rFonts w:asciiTheme="minorHAnsi" w:hAnsiTheme="minorHAnsi"/>
          <w:sz w:val="22"/>
          <w:szCs w:val="22"/>
          <w:lang w:val="en-IE"/>
        </w:rPr>
        <w:tab/>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268"/>
        <w:gridCol w:w="2268"/>
        <w:gridCol w:w="2268"/>
      </w:tblGrid>
      <w:tr w:rsidR="008638B8" w:rsidRPr="003E26A8" w14:paraId="645F2DEC" w14:textId="77777777" w:rsidTr="006D7E16">
        <w:trPr>
          <w:trHeight w:val="321"/>
        </w:trPr>
        <w:tc>
          <w:tcPr>
            <w:tcW w:w="992" w:type="dxa"/>
            <w:shd w:val="clear" w:color="auto" w:fill="auto"/>
          </w:tcPr>
          <w:p w14:paraId="645F2DEA"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Agent</w:t>
            </w:r>
          </w:p>
        </w:tc>
        <w:tc>
          <w:tcPr>
            <w:tcW w:w="6804" w:type="dxa"/>
            <w:gridSpan w:val="3"/>
            <w:shd w:val="clear" w:color="auto" w:fill="auto"/>
          </w:tcPr>
          <w:p w14:paraId="645F2DEB" w14:textId="77777777" w:rsidR="008638B8" w:rsidRPr="003E26A8" w:rsidRDefault="008638B8" w:rsidP="006D7E16">
            <w:pPr>
              <w:rPr>
                <w:rFonts w:asciiTheme="minorHAnsi" w:hAnsiTheme="minorHAnsi"/>
                <w:lang w:val="en-IE"/>
              </w:rPr>
            </w:pPr>
          </w:p>
        </w:tc>
      </w:tr>
      <w:tr w:rsidR="008638B8" w:rsidRPr="003E26A8" w14:paraId="645F2DEF" w14:textId="77777777" w:rsidTr="006D7E16">
        <w:trPr>
          <w:trHeight w:val="237"/>
        </w:trPr>
        <w:tc>
          <w:tcPr>
            <w:tcW w:w="992" w:type="dxa"/>
            <w:shd w:val="clear" w:color="auto" w:fill="auto"/>
          </w:tcPr>
          <w:p w14:paraId="645F2DED"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Address</w:t>
            </w:r>
          </w:p>
        </w:tc>
        <w:tc>
          <w:tcPr>
            <w:tcW w:w="6804" w:type="dxa"/>
            <w:gridSpan w:val="3"/>
            <w:shd w:val="clear" w:color="auto" w:fill="auto"/>
          </w:tcPr>
          <w:p w14:paraId="645F2DEE" w14:textId="77777777" w:rsidR="008638B8" w:rsidRPr="003E26A8" w:rsidRDefault="008638B8" w:rsidP="006D7E16">
            <w:pPr>
              <w:rPr>
                <w:rFonts w:asciiTheme="minorHAnsi" w:hAnsiTheme="minorHAnsi"/>
                <w:lang w:val="en-IE"/>
              </w:rPr>
            </w:pPr>
          </w:p>
        </w:tc>
      </w:tr>
      <w:tr w:rsidR="008638B8" w:rsidRPr="003E26A8" w14:paraId="645F2DF4" w14:textId="77777777" w:rsidTr="006D7E16">
        <w:trPr>
          <w:trHeight w:val="237"/>
        </w:trPr>
        <w:tc>
          <w:tcPr>
            <w:tcW w:w="992" w:type="dxa"/>
            <w:shd w:val="clear" w:color="auto" w:fill="auto"/>
          </w:tcPr>
          <w:p w14:paraId="645F2DF0"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email</w:t>
            </w:r>
          </w:p>
        </w:tc>
        <w:tc>
          <w:tcPr>
            <w:tcW w:w="2268" w:type="dxa"/>
            <w:shd w:val="clear" w:color="auto" w:fill="auto"/>
          </w:tcPr>
          <w:p w14:paraId="645F2DF1" w14:textId="77777777" w:rsidR="008638B8" w:rsidRPr="003E26A8" w:rsidRDefault="008638B8" w:rsidP="006D7E16">
            <w:pPr>
              <w:rPr>
                <w:rFonts w:asciiTheme="minorHAnsi" w:hAnsiTheme="minorHAnsi"/>
                <w:lang w:val="en-IE"/>
              </w:rPr>
            </w:pPr>
          </w:p>
        </w:tc>
        <w:tc>
          <w:tcPr>
            <w:tcW w:w="2268" w:type="dxa"/>
            <w:shd w:val="clear" w:color="auto" w:fill="auto"/>
          </w:tcPr>
          <w:p w14:paraId="645F2DF2"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Telephone</w:t>
            </w:r>
          </w:p>
        </w:tc>
        <w:tc>
          <w:tcPr>
            <w:tcW w:w="2268" w:type="dxa"/>
            <w:shd w:val="clear" w:color="auto" w:fill="auto"/>
          </w:tcPr>
          <w:p w14:paraId="645F2DF3" w14:textId="77777777" w:rsidR="008638B8" w:rsidRPr="003E26A8" w:rsidRDefault="008638B8" w:rsidP="006D7E16">
            <w:pPr>
              <w:rPr>
                <w:rFonts w:asciiTheme="minorHAnsi" w:hAnsiTheme="minorHAnsi"/>
                <w:lang w:val="en-IE"/>
              </w:rPr>
            </w:pPr>
            <w:r w:rsidRPr="003E26A8">
              <w:rPr>
                <w:rFonts w:asciiTheme="minorHAnsi" w:hAnsiTheme="minorHAnsi"/>
                <w:sz w:val="22"/>
                <w:szCs w:val="22"/>
                <w:lang w:val="en-IE"/>
              </w:rPr>
              <w:t>Fax</w:t>
            </w:r>
          </w:p>
        </w:tc>
      </w:tr>
    </w:tbl>
    <w:p w14:paraId="645F2DF5" w14:textId="77777777" w:rsidR="00AF02EC" w:rsidRDefault="00AF02EC" w:rsidP="008638B8">
      <w:pPr>
        <w:rPr>
          <w:rFonts w:asciiTheme="minorHAnsi" w:hAnsiTheme="minorHAnsi"/>
          <w:sz w:val="22"/>
          <w:szCs w:val="22"/>
          <w:lang w:val="en-IE"/>
        </w:rPr>
      </w:pPr>
    </w:p>
    <w:p w14:paraId="645F2DF6" w14:textId="77777777" w:rsidR="00AF02EC" w:rsidRDefault="00AF02EC" w:rsidP="00AF02EC">
      <w:pPr>
        <w:rPr>
          <w:rFonts w:asciiTheme="minorHAnsi" w:hAnsiTheme="minorHAnsi"/>
          <w:sz w:val="22"/>
          <w:szCs w:val="22"/>
          <w:lang w:val="en-IE"/>
        </w:rPr>
      </w:pPr>
    </w:p>
    <w:p w14:paraId="645F2DF7" w14:textId="77777777" w:rsidR="00AF02EC" w:rsidRDefault="00AF02EC" w:rsidP="00AF02EC">
      <w:pPr>
        <w:rPr>
          <w:rFonts w:asciiTheme="minorHAnsi" w:hAnsiTheme="minorHAnsi"/>
          <w:b/>
          <w:sz w:val="22"/>
          <w:szCs w:val="22"/>
          <w:highlight w:val="yellow"/>
          <w:lang w:val="en-IE"/>
        </w:rPr>
      </w:pPr>
      <w:r>
        <w:rPr>
          <w:rFonts w:asciiTheme="minorHAnsi" w:hAnsiTheme="minorHAnsi"/>
          <w:b/>
          <w:sz w:val="22"/>
          <w:szCs w:val="22"/>
          <w:highlight w:val="yellow"/>
          <w:lang w:val="en-IE"/>
        </w:rPr>
        <w:t>GDPR COMPLIANCE</w:t>
      </w:r>
    </w:p>
    <w:p w14:paraId="645F2DF8" w14:textId="77777777" w:rsidR="00AF02EC" w:rsidRDefault="00AF02EC" w:rsidP="00AF02EC">
      <w:pPr>
        <w:rPr>
          <w:rFonts w:asciiTheme="minorHAnsi" w:hAnsiTheme="minorHAnsi"/>
          <w:sz w:val="22"/>
          <w:szCs w:val="22"/>
          <w:lang w:val="en-IE"/>
        </w:rPr>
      </w:pPr>
      <w:r>
        <w:rPr>
          <w:rFonts w:asciiTheme="minorHAnsi" w:hAnsiTheme="minorHAnsi"/>
          <w:sz w:val="22"/>
          <w:szCs w:val="22"/>
          <w:highlight w:val="yellow"/>
          <w:lang w:val="en-IE"/>
        </w:rPr>
        <w:t xml:space="preserve">I understand that all documentation provided with this application will be made available for public inspection at our offices and on our website </w:t>
      </w:r>
      <w:hyperlink r:id="rId12" w:history="1">
        <w:r>
          <w:rPr>
            <w:rStyle w:val="Hyperlink"/>
            <w:rFonts w:asciiTheme="minorHAnsi" w:hAnsiTheme="minorHAnsi"/>
            <w:sz w:val="22"/>
            <w:szCs w:val="22"/>
            <w:highlight w:val="yellow"/>
            <w:lang w:val="en-IE"/>
          </w:rPr>
          <w:t>www.waterfordcouncil.ie</w:t>
        </w:r>
      </w:hyperlink>
      <w:r>
        <w:rPr>
          <w:rFonts w:asciiTheme="minorHAnsi" w:hAnsiTheme="minorHAnsi"/>
          <w:sz w:val="22"/>
          <w:szCs w:val="22"/>
          <w:highlight w:val="yellow"/>
          <w:lang w:val="en-IE"/>
        </w:rPr>
        <w:t>.</w:t>
      </w:r>
    </w:p>
    <w:p w14:paraId="645F2DF9" w14:textId="77777777" w:rsidR="00AF02EC" w:rsidRDefault="00AF02EC" w:rsidP="00AF02EC">
      <w:pPr>
        <w:rPr>
          <w:rFonts w:asciiTheme="minorHAnsi" w:hAnsiTheme="minorHAnsi"/>
          <w:sz w:val="22"/>
          <w:szCs w:val="22"/>
          <w:lang w:val="en-IE"/>
        </w:rPr>
      </w:pPr>
    </w:p>
    <w:p w14:paraId="645F2DFA" w14:textId="77777777" w:rsidR="00AF02EC" w:rsidRDefault="00AF02EC" w:rsidP="00AF02EC">
      <w:pPr>
        <w:pStyle w:val="ListParagraph"/>
        <w:spacing w:line="360" w:lineRule="auto"/>
        <w:ind w:left="0"/>
        <w:rPr>
          <w:rFonts w:asciiTheme="minorHAnsi" w:hAnsiTheme="minorHAnsi"/>
          <w:sz w:val="22"/>
          <w:szCs w:val="22"/>
          <w:lang w:val="en-IE"/>
        </w:rPr>
      </w:pPr>
      <w:r>
        <w:rPr>
          <w:rFonts w:asciiTheme="minorHAnsi" w:hAnsiTheme="minorHAnsi"/>
          <w:sz w:val="22"/>
          <w:szCs w:val="22"/>
          <w:lang w:val="en-IE"/>
        </w:rPr>
        <w:t xml:space="preserve">Signature of Applicant(s) ________________________________       </w:t>
      </w:r>
      <w:proofErr w:type="gramStart"/>
      <w:r>
        <w:rPr>
          <w:rFonts w:asciiTheme="minorHAnsi" w:hAnsiTheme="minorHAnsi"/>
          <w:sz w:val="22"/>
          <w:szCs w:val="22"/>
          <w:lang w:val="en-IE"/>
        </w:rPr>
        <w:t>Date :</w:t>
      </w:r>
      <w:proofErr w:type="gramEnd"/>
      <w:r>
        <w:rPr>
          <w:rFonts w:asciiTheme="minorHAnsi" w:hAnsiTheme="minorHAnsi"/>
          <w:sz w:val="22"/>
          <w:szCs w:val="22"/>
          <w:lang w:val="en-IE"/>
        </w:rPr>
        <w:t xml:space="preserve"> ___________________________</w:t>
      </w:r>
    </w:p>
    <w:p w14:paraId="645F2DFB" w14:textId="77777777" w:rsidR="008638B8" w:rsidRPr="003E26A8" w:rsidRDefault="008638B8" w:rsidP="008638B8">
      <w:pPr>
        <w:autoSpaceDE w:val="0"/>
        <w:autoSpaceDN w:val="0"/>
        <w:adjustRightInd w:val="0"/>
        <w:jc w:val="both"/>
        <w:rPr>
          <w:rFonts w:asciiTheme="minorHAnsi" w:hAnsiTheme="minorHAnsi"/>
          <w:b/>
          <w:sz w:val="22"/>
          <w:szCs w:val="22"/>
        </w:rPr>
      </w:pPr>
    </w:p>
    <w:p w14:paraId="645F2DFC" w14:textId="77777777" w:rsidR="008638B8" w:rsidRPr="003E26A8" w:rsidRDefault="008638B8" w:rsidP="008638B8">
      <w:pPr>
        <w:pStyle w:val="Heading4"/>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3E26A8">
        <w:rPr>
          <w:rFonts w:asciiTheme="minorHAnsi" w:hAnsiTheme="minorHAnsi"/>
          <w:sz w:val="22"/>
          <w:szCs w:val="22"/>
        </w:rPr>
        <w:t xml:space="preserve">WATERFORD </w:t>
      </w:r>
      <w:r w:rsidR="007E3308" w:rsidRPr="003E26A8">
        <w:rPr>
          <w:rFonts w:asciiTheme="minorHAnsi" w:hAnsiTheme="minorHAnsi"/>
          <w:sz w:val="22"/>
          <w:szCs w:val="22"/>
        </w:rPr>
        <w:t xml:space="preserve">CITY AND </w:t>
      </w:r>
      <w:r w:rsidRPr="003E26A8">
        <w:rPr>
          <w:rFonts w:asciiTheme="minorHAnsi" w:hAnsiTheme="minorHAnsi"/>
          <w:sz w:val="22"/>
          <w:szCs w:val="22"/>
        </w:rPr>
        <w:t>COUNTY COUNCIL</w:t>
      </w:r>
    </w:p>
    <w:p w14:paraId="645F2DFD" w14:textId="77777777" w:rsidR="008638B8" w:rsidRPr="003E26A8" w:rsidRDefault="008638B8" w:rsidP="008638B8">
      <w:pPr>
        <w:autoSpaceDE w:val="0"/>
        <w:autoSpaceDN w:val="0"/>
        <w:adjustRightInd w:val="0"/>
        <w:jc w:val="both"/>
        <w:rPr>
          <w:rFonts w:asciiTheme="minorHAnsi" w:hAnsiTheme="minorHAnsi"/>
          <w:b/>
          <w:sz w:val="22"/>
          <w:szCs w:val="22"/>
        </w:rPr>
      </w:pPr>
    </w:p>
    <w:p w14:paraId="645F2DFE" w14:textId="77777777" w:rsidR="008638B8" w:rsidRPr="003E26A8" w:rsidRDefault="008638B8" w:rsidP="008638B8">
      <w:pPr>
        <w:autoSpaceDE w:val="0"/>
        <w:autoSpaceDN w:val="0"/>
        <w:adjustRightInd w:val="0"/>
        <w:jc w:val="both"/>
        <w:rPr>
          <w:rFonts w:asciiTheme="minorHAnsi" w:hAnsiTheme="minorHAnsi"/>
          <w:b/>
          <w:sz w:val="22"/>
          <w:szCs w:val="22"/>
        </w:rPr>
      </w:pPr>
    </w:p>
    <w:p w14:paraId="645F2DFF" w14:textId="77777777" w:rsidR="008638B8" w:rsidRPr="003E26A8" w:rsidRDefault="008638B8" w:rsidP="008638B8">
      <w:pPr>
        <w:autoSpaceDE w:val="0"/>
        <w:autoSpaceDN w:val="0"/>
        <w:adjustRightInd w:val="0"/>
        <w:jc w:val="both"/>
        <w:rPr>
          <w:rFonts w:asciiTheme="minorHAnsi" w:hAnsiTheme="minorHAnsi"/>
          <w:b/>
          <w:sz w:val="22"/>
          <w:szCs w:val="22"/>
        </w:rPr>
      </w:pPr>
    </w:p>
    <w:p w14:paraId="645F2E00" w14:textId="77777777" w:rsidR="008638B8" w:rsidRPr="003E26A8" w:rsidRDefault="008638B8" w:rsidP="008638B8">
      <w:pPr>
        <w:autoSpaceDE w:val="0"/>
        <w:autoSpaceDN w:val="0"/>
        <w:adjustRightInd w:val="0"/>
        <w:jc w:val="center"/>
        <w:rPr>
          <w:rFonts w:asciiTheme="minorHAnsi" w:hAnsiTheme="minorHAnsi"/>
          <w:b/>
          <w:sz w:val="22"/>
          <w:szCs w:val="22"/>
          <w:u w:val="single"/>
        </w:rPr>
      </w:pPr>
    </w:p>
    <w:p w14:paraId="645F2E01" w14:textId="77777777" w:rsidR="008638B8" w:rsidRPr="003E26A8" w:rsidRDefault="008638B8" w:rsidP="008638B8">
      <w:pPr>
        <w:pStyle w:val="Heading5"/>
        <w:rPr>
          <w:rFonts w:asciiTheme="minorHAnsi" w:hAnsiTheme="minorHAnsi"/>
          <w:sz w:val="22"/>
          <w:szCs w:val="22"/>
        </w:rPr>
      </w:pPr>
      <w:r w:rsidRPr="003E26A8">
        <w:rPr>
          <w:rFonts w:asciiTheme="minorHAnsi" w:hAnsiTheme="minorHAnsi"/>
          <w:sz w:val="22"/>
          <w:szCs w:val="22"/>
        </w:rPr>
        <w:t>NOTES ON APPLICATION FOR EXTENSION OF DURATION OF A PERMISSION</w:t>
      </w:r>
    </w:p>
    <w:p w14:paraId="645F2E02" w14:textId="77777777" w:rsidR="008638B8" w:rsidRPr="003E26A8" w:rsidRDefault="008638B8" w:rsidP="008638B8">
      <w:pPr>
        <w:autoSpaceDE w:val="0"/>
        <w:autoSpaceDN w:val="0"/>
        <w:adjustRightInd w:val="0"/>
        <w:jc w:val="both"/>
        <w:rPr>
          <w:rFonts w:asciiTheme="minorHAnsi" w:hAnsiTheme="minorHAnsi"/>
          <w:sz w:val="22"/>
          <w:szCs w:val="22"/>
        </w:rPr>
      </w:pPr>
    </w:p>
    <w:p w14:paraId="645F2E03" w14:textId="77777777" w:rsidR="008638B8" w:rsidRPr="003E26A8" w:rsidRDefault="008638B8" w:rsidP="008638B8">
      <w:pPr>
        <w:autoSpaceDE w:val="0"/>
        <w:autoSpaceDN w:val="0"/>
        <w:adjustRightInd w:val="0"/>
        <w:jc w:val="both"/>
        <w:rPr>
          <w:rFonts w:asciiTheme="minorHAnsi" w:hAnsiTheme="minorHAnsi"/>
          <w:sz w:val="22"/>
          <w:szCs w:val="22"/>
        </w:rPr>
      </w:pPr>
    </w:p>
    <w:p w14:paraId="645F2E04" w14:textId="77777777" w:rsidR="008638B8" w:rsidRPr="003E26A8" w:rsidRDefault="008638B8" w:rsidP="008638B8">
      <w:pPr>
        <w:pStyle w:val="BodyTextIndent"/>
        <w:numPr>
          <w:ilvl w:val="0"/>
          <w:numId w:val="1"/>
        </w:numPr>
        <w:rPr>
          <w:rFonts w:asciiTheme="minorHAnsi" w:hAnsiTheme="minorHAnsi"/>
          <w:sz w:val="22"/>
          <w:szCs w:val="22"/>
        </w:rPr>
      </w:pPr>
      <w:r w:rsidRPr="003E26A8">
        <w:rPr>
          <w:rFonts w:asciiTheme="minorHAnsi" w:hAnsiTheme="minorHAnsi"/>
          <w:sz w:val="22"/>
          <w:szCs w:val="22"/>
        </w:rPr>
        <w:t xml:space="preserve">In accordance with the Planning and Development Regulations 2001- 2010, the following requirements </w:t>
      </w:r>
      <w:proofErr w:type="gramStart"/>
      <w:r w:rsidRPr="003E26A8">
        <w:rPr>
          <w:rFonts w:asciiTheme="minorHAnsi" w:hAnsiTheme="minorHAnsi"/>
          <w:sz w:val="22"/>
          <w:szCs w:val="22"/>
        </w:rPr>
        <w:t>apply:-</w:t>
      </w:r>
      <w:proofErr w:type="gramEnd"/>
    </w:p>
    <w:p w14:paraId="645F2E05" w14:textId="77777777" w:rsidR="008638B8" w:rsidRPr="003E26A8" w:rsidRDefault="008638B8" w:rsidP="008638B8">
      <w:pPr>
        <w:autoSpaceDE w:val="0"/>
        <w:autoSpaceDN w:val="0"/>
        <w:adjustRightInd w:val="0"/>
        <w:jc w:val="both"/>
        <w:rPr>
          <w:rFonts w:asciiTheme="minorHAnsi" w:hAnsiTheme="minorHAnsi"/>
          <w:sz w:val="22"/>
          <w:szCs w:val="22"/>
        </w:rPr>
      </w:pPr>
    </w:p>
    <w:p w14:paraId="645F2E06" w14:textId="77777777" w:rsidR="008638B8" w:rsidRPr="003E26A8" w:rsidRDefault="008638B8" w:rsidP="008638B8">
      <w:pPr>
        <w:pStyle w:val="BodyText2"/>
        <w:numPr>
          <w:ilvl w:val="0"/>
          <w:numId w:val="4"/>
        </w:numPr>
        <w:spacing w:line="240" w:lineRule="auto"/>
        <w:rPr>
          <w:rFonts w:asciiTheme="minorHAnsi" w:hAnsiTheme="minorHAnsi"/>
          <w:sz w:val="22"/>
          <w:szCs w:val="22"/>
          <w:lang w:val="en-IE"/>
        </w:rPr>
      </w:pPr>
      <w:r w:rsidRPr="003E26A8">
        <w:rPr>
          <w:rFonts w:asciiTheme="minorHAnsi" w:hAnsiTheme="minorHAnsi"/>
          <w:sz w:val="22"/>
          <w:szCs w:val="22"/>
        </w:rPr>
        <w:t xml:space="preserve">An application to extend the Duration of Permission under </w:t>
      </w:r>
      <w:r w:rsidRPr="003E26A8">
        <w:rPr>
          <w:rFonts w:asciiTheme="minorHAnsi" w:hAnsiTheme="minorHAnsi"/>
          <w:sz w:val="22"/>
          <w:szCs w:val="22"/>
          <w:lang w:val="en-IE"/>
        </w:rPr>
        <w:t xml:space="preserve">Section 42 or Section 42A as inserted by Section 28 of the Planning and Development (AMENDMENT) Act 2010 </w:t>
      </w:r>
      <w:r w:rsidRPr="003E26A8">
        <w:rPr>
          <w:rFonts w:asciiTheme="minorHAnsi" w:hAnsiTheme="minorHAnsi"/>
          <w:sz w:val="22"/>
          <w:szCs w:val="22"/>
        </w:rPr>
        <w:t>may not be made earlier than one year before that Permission is due to expire.</w:t>
      </w:r>
    </w:p>
    <w:p w14:paraId="645F2E07" w14:textId="77777777" w:rsidR="008638B8" w:rsidRPr="003E26A8" w:rsidRDefault="008638B8" w:rsidP="008638B8">
      <w:pPr>
        <w:autoSpaceDE w:val="0"/>
        <w:autoSpaceDN w:val="0"/>
        <w:adjustRightInd w:val="0"/>
        <w:jc w:val="both"/>
        <w:rPr>
          <w:rFonts w:asciiTheme="minorHAnsi" w:hAnsiTheme="minorHAnsi"/>
          <w:sz w:val="22"/>
          <w:szCs w:val="22"/>
        </w:rPr>
      </w:pPr>
      <w:r w:rsidRPr="003E26A8">
        <w:rPr>
          <w:rFonts w:asciiTheme="minorHAnsi" w:hAnsiTheme="minorHAnsi"/>
          <w:sz w:val="22"/>
          <w:szCs w:val="22"/>
        </w:rPr>
        <w:tab/>
      </w:r>
    </w:p>
    <w:p w14:paraId="645F2E08" w14:textId="77777777" w:rsidR="008638B8" w:rsidRPr="003E26A8" w:rsidRDefault="008638B8" w:rsidP="008638B8">
      <w:pPr>
        <w:autoSpaceDE w:val="0"/>
        <w:autoSpaceDN w:val="0"/>
        <w:adjustRightInd w:val="0"/>
        <w:ind w:left="556" w:firstLine="720"/>
        <w:jc w:val="both"/>
        <w:rPr>
          <w:rFonts w:asciiTheme="minorHAnsi" w:hAnsiTheme="minorHAnsi"/>
          <w:b/>
          <w:sz w:val="22"/>
          <w:szCs w:val="22"/>
        </w:rPr>
      </w:pPr>
      <w:r w:rsidRPr="003E26A8">
        <w:rPr>
          <w:rFonts w:asciiTheme="minorHAnsi" w:hAnsiTheme="minorHAnsi"/>
          <w:b/>
          <w:sz w:val="22"/>
          <w:szCs w:val="22"/>
        </w:rPr>
        <w:t>Section 42</w:t>
      </w:r>
    </w:p>
    <w:p w14:paraId="645F2E09" w14:textId="77777777" w:rsidR="008638B8" w:rsidRPr="003E26A8" w:rsidRDefault="008638B8" w:rsidP="008638B8">
      <w:pPr>
        <w:autoSpaceDE w:val="0"/>
        <w:autoSpaceDN w:val="0"/>
        <w:adjustRightInd w:val="0"/>
        <w:ind w:left="556" w:firstLine="720"/>
        <w:jc w:val="both"/>
        <w:rPr>
          <w:rFonts w:asciiTheme="minorHAnsi" w:hAnsiTheme="minorHAnsi"/>
          <w:b/>
          <w:sz w:val="22"/>
          <w:szCs w:val="22"/>
        </w:rPr>
      </w:pPr>
    </w:p>
    <w:p w14:paraId="645F2E0A" w14:textId="77777777" w:rsidR="008638B8" w:rsidRPr="003E26A8" w:rsidRDefault="008638B8" w:rsidP="008638B8">
      <w:pPr>
        <w:numPr>
          <w:ilvl w:val="0"/>
          <w:numId w:val="4"/>
        </w:numPr>
        <w:autoSpaceDE w:val="0"/>
        <w:autoSpaceDN w:val="0"/>
        <w:adjustRightInd w:val="0"/>
        <w:jc w:val="both"/>
        <w:rPr>
          <w:rFonts w:asciiTheme="minorHAnsi" w:hAnsiTheme="minorHAnsi"/>
          <w:sz w:val="22"/>
          <w:szCs w:val="22"/>
        </w:rPr>
      </w:pPr>
      <w:r w:rsidRPr="003E26A8">
        <w:rPr>
          <w:rFonts w:asciiTheme="minorHAnsi" w:hAnsiTheme="minorHAnsi"/>
          <w:sz w:val="22"/>
          <w:szCs w:val="22"/>
        </w:rPr>
        <w:t>An application for an Extension of Duration can be entertained only where:</w:t>
      </w:r>
    </w:p>
    <w:p w14:paraId="645F2E0B" w14:textId="77777777" w:rsidR="008638B8" w:rsidRPr="003E26A8" w:rsidRDefault="008638B8" w:rsidP="008638B8">
      <w:pPr>
        <w:autoSpaceDE w:val="0"/>
        <w:autoSpaceDN w:val="0"/>
        <w:adjustRightInd w:val="0"/>
        <w:ind w:left="1800"/>
        <w:jc w:val="both"/>
        <w:rPr>
          <w:rFonts w:asciiTheme="minorHAnsi" w:hAnsiTheme="minorHAnsi"/>
          <w:sz w:val="22"/>
          <w:szCs w:val="22"/>
        </w:rPr>
      </w:pPr>
      <w:r w:rsidRPr="003E26A8">
        <w:rPr>
          <w:rFonts w:asciiTheme="minorHAnsi" w:hAnsiTheme="minorHAnsi"/>
          <w:sz w:val="22"/>
          <w:szCs w:val="22"/>
        </w:rPr>
        <w:t>The requirements of Section 42 are complied with (see attached).</w:t>
      </w:r>
    </w:p>
    <w:p w14:paraId="645F2E0C" w14:textId="77777777" w:rsidR="008638B8" w:rsidRPr="003E26A8" w:rsidRDefault="008638B8" w:rsidP="008638B8">
      <w:pPr>
        <w:autoSpaceDE w:val="0"/>
        <w:autoSpaceDN w:val="0"/>
        <w:adjustRightInd w:val="0"/>
        <w:ind w:left="1800"/>
        <w:jc w:val="both"/>
        <w:rPr>
          <w:rFonts w:asciiTheme="minorHAnsi" w:hAnsiTheme="minorHAnsi"/>
          <w:sz w:val="22"/>
          <w:szCs w:val="22"/>
        </w:rPr>
      </w:pPr>
    </w:p>
    <w:p w14:paraId="645F2E0D" w14:textId="77777777" w:rsidR="008638B8" w:rsidRPr="003E26A8" w:rsidRDefault="008638B8" w:rsidP="008638B8">
      <w:pPr>
        <w:autoSpaceDE w:val="0"/>
        <w:autoSpaceDN w:val="0"/>
        <w:adjustRightInd w:val="0"/>
        <w:jc w:val="both"/>
        <w:rPr>
          <w:rFonts w:asciiTheme="minorHAnsi" w:hAnsiTheme="minorHAnsi"/>
          <w:sz w:val="22"/>
          <w:szCs w:val="22"/>
        </w:rPr>
      </w:pPr>
    </w:p>
    <w:p w14:paraId="645F2E0E" w14:textId="77777777" w:rsidR="008638B8" w:rsidRPr="003E26A8" w:rsidRDefault="008638B8" w:rsidP="008638B8">
      <w:pPr>
        <w:numPr>
          <w:ilvl w:val="0"/>
          <w:numId w:val="1"/>
        </w:numPr>
        <w:autoSpaceDE w:val="0"/>
        <w:autoSpaceDN w:val="0"/>
        <w:adjustRightInd w:val="0"/>
        <w:jc w:val="both"/>
        <w:rPr>
          <w:rFonts w:asciiTheme="minorHAnsi" w:hAnsiTheme="minorHAnsi"/>
          <w:sz w:val="22"/>
          <w:szCs w:val="22"/>
        </w:rPr>
      </w:pPr>
      <w:r w:rsidRPr="003E26A8">
        <w:rPr>
          <w:rFonts w:asciiTheme="minorHAnsi" w:hAnsiTheme="minorHAnsi"/>
          <w:sz w:val="22"/>
          <w:szCs w:val="22"/>
        </w:rPr>
        <w:lastRenderedPageBreak/>
        <w:t xml:space="preserve">The Planning and Development Regulations 2001 - 2010 prescribe a fee in respect of all applications for Extension of Duration.   </w:t>
      </w:r>
      <w:r w:rsidRPr="003E26A8">
        <w:rPr>
          <w:rFonts w:asciiTheme="minorHAnsi" w:hAnsiTheme="minorHAnsi"/>
          <w:b/>
          <w:sz w:val="22"/>
          <w:szCs w:val="22"/>
        </w:rPr>
        <w:t>THE AMOUNT OF THE FEE IS CURRENTLY €62-00.</w:t>
      </w:r>
    </w:p>
    <w:p w14:paraId="645F2E0F" w14:textId="77777777" w:rsidR="008638B8" w:rsidRPr="003E26A8" w:rsidRDefault="008638B8" w:rsidP="008638B8">
      <w:pPr>
        <w:autoSpaceDE w:val="0"/>
        <w:autoSpaceDN w:val="0"/>
        <w:adjustRightInd w:val="0"/>
        <w:ind w:left="284"/>
        <w:jc w:val="both"/>
        <w:rPr>
          <w:rFonts w:asciiTheme="minorHAnsi" w:hAnsiTheme="minorHAnsi"/>
          <w:sz w:val="22"/>
          <w:szCs w:val="22"/>
        </w:rPr>
      </w:pPr>
    </w:p>
    <w:p w14:paraId="645F2E10" w14:textId="77777777" w:rsidR="008638B8" w:rsidRPr="003E26A8" w:rsidRDefault="008638B8" w:rsidP="008638B8">
      <w:pPr>
        <w:autoSpaceDE w:val="0"/>
        <w:autoSpaceDN w:val="0"/>
        <w:adjustRightInd w:val="0"/>
        <w:jc w:val="both"/>
        <w:rPr>
          <w:rFonts w:asciiTheme="minorHAnsi" w:hAnsiTheme="minorHAnsi"/>
          <w:sz w:val="22"/>
          <w:szCs w:val="22"/>
        </w:rPr>
      </w:pPr>
    </w:p>
    <w:p w14:paraId="645F2E11" w14:textId="77777777" w:rsidR="008638B8" w:rsidRPr="003E26A8" w:rsidRDefault="008638B8" w:rsidP="008638B8">
      <w:pPr>
        <w:numPr>
          <w:ilvl w:val="0"/>
          <w:numId w:val="1"/>
        </w:numPr>
        <w:autoSpaceDE w:val="0"/>
        <w:autoSpaceDN w:val="0"/>
        <w:adjustRightInd w:val="0"/>
        <w:jc w:val="both"/>
        <w:rPr>
          <w:rFonts w:asciiTheme="minorHAnsi" w:hAnsiTheme="minorHAnsi"/>
          <w:sz w:val="22"/>
          <w:szCs w:val="22"/>
        </w:rPr>
      </w:pPr>
      <w:r w:rsidRPr="003E26A8">
        <w:rPr>
          <w:rFonts w:asciiTheme="minorHAnsi" w:hAnsiTheme="minorHAnsi"/>
          <w:sz w:val="22"/>
          <w:szCs w:val="22"/>
        </w:rPr>
        <w:t xml:space="preserve"> All queries on the form must be completed and the form must be accompanied by the relevant fee.</w:t>
      </w:r>
    </w:p>
    <w:p w14:paraId="645F2E12" w14:textId="77777777" w:rsidR="008638B8" w:rsidRPr="003E26A8" w:rsidRDefault="008638B8" w:rsidP="008638B8">
      <w:pPr>
        <w:autoSpaceDE w:val="0"/>
        <w:autoSpaceDN w:val="0"/>
        <w:adjustRightInd w:val="0"/>
        <w:jc w:val="both"/>
        <w:rPr>
          <w:rFonts w:asciiTheme="minorHAnsi" w:hAnsiTheme="minorHAnsi"/>
          <w:sz w:val="22"/>
          <w:szCs w:val="22"/>
        </w:rPr>
      </w:pPr>
    </w:p>
    <w:p w14:paraId="645F2E13" w14:textId="77777777" w:rsidR="008638B8" w:rsidRPr="003E26A8" w:rsidRDefault="008638B8" w:rsidP="008638B8">
      <w:pPr>
        <w:autoSpaceDE w:val="0"/>
        <w:autoSpaceDN w:val="0"/>
        <w:adjustRightInd w:val="0"/>
        <w:ind w:left="284"/>
        <w:jc w:val="both"/>
        <w:rPr>
          <w:rFonts w:asciiTheme="minorHAnsi" w:hAnsiTheme="minorHAnsi"/>
          <w:sz w:val="22"/>
          <w:szCs w:val="22"/>
        </w:rPr>
      </w:pPr>
    </w:p>
    <w:p w14:paraId="645F2E14" w14:textId="77777777" w:rsidR="008638B8" w:rsidRPr="003E26A8" w:rsidRDefault="008638B8" w:rsidP="008638B8">
      <w:pPr>
        <w:pBdr>
          <w:bottom w:val="dotted" w:sz="24" w:space="1" w:color="auto"/>
        </w:pBdr>
        <w:autoSpaceDE w:val="0"/>
        <w:autoSpaceDN w:val="0"/>
        <w:adjustRightInd w:val="0"/>
        <w:jc w:val="center"/>
        <w:rPr>
          <w:rFonts w:asciiTheme="minorHAnsi" w:hAnsiTheme="minorHAnsi"/>
          <w:sz w:val="22"/>
          <w:szCs w:val="22"/>
        </w:rPr>
      </w:pPr>
    </w:p>
    <w:p w14:paraId="645F2E15" w14:textId="77777777" w:rsidR="008638B8" w:rsidRPr="003E26A8" w:rsidRDefault="008638B8" w:rsidP="008638B8">
      <w:pPr>
        <w:autoSpaceDE w:val="0"/>
        <w:autoSpaceDN w:val="0"/>
        <w:adjustRightInd w:val="0"/>
        <w:jc w:val="center"/>
        <w:rPr>
          <w:rFonts w:asciiTheme="minorHAnsi" w:hAnsiTheme="minorHAnsi"/>
          <w:sz w:val="22"/>
          <w:szCs w:val="22"/>
        </w:rPr>
      </w:pPr>
    </w:p>
    <w:p w14:paraId="645F2E16" w14:textId="77777777" w:rsidR="008638B8" w:rsidRPr="003E26A8" w:rsidRDefault="008638B8" w:rsidP="008638B8">
      <w:pPr>
        <w:autoSpaceDE w:val="0"/>
        <w:autoSpaceDN w:val="0"/>
        <w:adjustRightInd w:val="0"/>
        <w:jc w:val="center"/>
        <w:rPr>
          <w:rFonts w:asciiTheme="minorHAnsi" w:hAnsiTheme="minorHAnsi"/>
          <w:sz w:val="22"/>
          <w:szCs w:val="22"/>
        </w:rPr>
      </w:pPr>
    </w:p>
    <w:p w14:paraId="645F2E17" w14:textId="77777777" w:rsidR="008638B8" w:rsidRPr="003E26A8" w:rsidRDefault="008638B8" w:rsidP="008638B8">
      <w:pPr>
        <w:autoSpaceDE w:val="0"/>
        <w:autoSpaceDN w:val="0"/>
        <w:adjustRightInd w:val="0"/>
        <w:jc w:val="center"/>
        <w:rPr>
          <w:rFonts w:asciiTheme="minorHAnsi" w:hAnsiTheme="minorHAnsi"/>
          <w:sz w:val="22"/>
          <w:szCs w:val="22"/>
        </w:rPr>
      </w:pPr>
    </w:p>
    <w:p w14:paraId="645F2E18" w14:textId="77777777" w:rsidR="008638B8" w:rsidRPr="003E26A8" w:rsidRDefault="008638B8" w:rsidP="008638B8">
      <w:pPr>
        <w:jc w:val="both"/>
        <w:rPr>
          <w:rFonts w:asciiTheme="minorHAnsi" w:hAnsiTheme="minorHAnsi"/>
          <w:b/>
          <w:sz w:val="22"/>
          <w:szCs w:val="22"/>
          <w:lang w:val="en-IE"/>
        </w:rPr>
      </w:pPr>
      <w:r w:rsidRPr="003E26A8">
        <w:rPr>
          <w:rFonts w:asciiTheme="minorHAnsi" w:hAnsiTheme="minorHAnsi"/>
          <w:b/>
          <w:sz w:val="22"/>
          <w:szCs w:val="22"/>
          <w:lang w:val="en-IE"/>
        </w:rPr>
        <w:t xml:space="preserve">Please note the following in relation to applications for one off </w:t>
      </w:r>
      <w:proofErr w:type="gramStart"/>
      <w:r w:rsidRPr="003E26A8">
        <w:rPr>
          <w:rFonts w:asciiTheme="minorHAnsi" w:hAnsiTheme="minorHAnsi"/>
          <w:b/>
          <w:sz w:val="22"/>
          <w:szCs w:val="22"/>
          <w:lang w:val="en-IE"/>
        </w:rPr>
        <w:t>houses</w:t>
      </w:r>
      <w:proofErr w:type="gramEnd"/>
      <w:r w:rsidRPr="003E26A8">
        <w:rPr>
          <w:rFonts w:asciiTheme="minorHAnsi" w:hAnsiTheme="minorHAnsi"/>
          <w:b/>
          <w:sz w:val="22"/>
          <w:szCs w:val="22"/>
          <w:lang w:val="en-IE"/>
        </w:rPr>
        <w:t xml:space="preserve"> </w:t>
      </w:r>
      <w:r w:rsidRPr="003E26A8">
        <w:rPr>
          <w:rFonts w:asciiTheme="minorHAnsi" w:hAnsiTheme="minorHAnsi"/>
          <w:b/>
          <w:sz w:val="22"/>
          <w:szCs w:val="22"/>
          <w:u w:val="single"/>
          <w:lang w:val="en-IE"/>
        </w:rPr>
        <w:t>that are not</w:t>
      </w:r>
      <w:r w:rsidRPr="003E26A8">
        <w:rPr>
          <w:rFonts w:asciiTheme="minorHAnsi" w:hAnsiTheme="minorHAnsi"/>
          <w:b/>
          <w:sz w:val="22"/>
          <w:szCs w:val="22"/>
          <w:lang w:val="en-IE"/>
        </w:rPr>
        <w:t xml:space="preserve"> substantially complete and include a waste water treatment system: </w:t>
      </w:r>
    </w:p>
    <w:p w14:paraId="645F2E19" w14:textId="77777777" w:rsidR="008638B8" w:rsidRPr="003E26A8" w:rsidRDefault="008638B8" w:rsidP="008638B8">
      <w:pPr>
        <w:jc w:val="both"/>
        <w:rPr>
          <w:rFonts w:asciiTheme="minorHAnsi" w:hAnsiTheme="minorHAnsi"/>
          <w:b/>
          <w:sz w:val="22"/>
          <w:szCs w:val="22"/>
          <w:lang w:val="en-IE"/>
        </w:rPr>
      </w:pPr>
    </w:p>
    <w:p w14:paraId="645F2E1A" w14:textId="77777777" w:rsidR="008638B8" w:rsidRPr="003E26A8" w:rsidRDefault="008638B8" w:rsidP="00E133A0">
      <w:pPr>
        <w:autoSpaceDE w:val="0"/>
        <w:autoSpaceDN w:val="0"/>
        <w:adjustRightInd w:val="0"/>
        <w:rPr>
          <w:rFonts w:asciiTheme="minorHAnsi" w:hAnsiTheme="minorHAnsi"/>
          <w:b/>
          <w:i/>
          <w:sz w:val="22"/>
          <w:szCs w:val="22"/>
        </w:rPr>
      </w:pPr>
      <w:r w:rsidRPr="003E26A8">
        <w:rPr>
          <w:rFonts w:asciiTheme="minorHAnsi" w:hAnsiTheme="minorHAnsi"/>
          <w:sz w:val="22"/>
          <w:szCs w:val="22"/>
          <w:lang w:val="en-IE"/>
        </w:rPr>
        <w:t xml:space="preserve"> Any permission that would have been assessed prior to the implementation of the EPA Code of Practice will not be considered favourably for an extension of duration </w:t>
      </w:r>
      <w:r w:rsidRPr="003E26A8">
        <w:rPr>
          <w:rFonts w:asciiTheme="minorHAnsi" w:hAnsiTheme="minorHAnsi"/>
          <w:sz w:val="22"/>
          <w:szCs w:val="22"/>
          <w:u w:val="single"/>
          <w:lang w:val="en-IE"/>
        </w:rPr>
        <w:t>unless</w:t>
      </w:r>
      <w:r w:rsidRPr="003E26A8">
        <w:rPr>
          <w:rFonts w:asciiTheme="minorHAnsi" w:hAnsiTheme="minorHAnsi"/>
          <w:sz w:val="22"/>
          <w:szCs w:val="22"/>
          <w:lang w:val="en-IE"/>
        </w:rPr>
        <w:t xml:space="preserve"> </w:t>
      </w:r>
      <w:r w:rsidRPr="003E26A8">
        <w:rPr>
          <w:rFonts w:asciiTheme="minorHAnsi" w:hAnsiTheme="minorHAnsi"/>
          <w:b/>
          <w:sz w:val="22"/>
          <w:szCs w:val="22"/>
          <w:lang w:val="en-IE"/>
        </w:rPr>
        <w:t>a new planning application</w:t>
      </w:r>
      <w:r w:rsidRPr="003E26A8">
        <w:rPr>
          <w:rFonts w:asciiTheme="minorHAnsi" w:hAnsiTheme="minorHAnsi"/>
          <w:sz w:val="22"/>
          <w:szCs w:val="22"/>
          <w:lang w:val="en-IE"/>
        </w:rPr>
        <w:t xml:space="preserve"> </w:t>
      </w:r>
      <w:r w:rsidRPr="003E26A8">
        <w:rPr>
          <w:rFonts w:asciiTheme="minorHAnsi" w:hAnsiTheme="minorHAnsi"/>
          <w:b/>
          <w:sz w:val="22"/>
          <w:szCs w:val="22"/>
          <w:lang w:val="en-IE"/>
        </w:rPr>
        <w:t>to upgrade the septic tank</w:t>
      </w:r>
      <w:r w:rsidR="00E133A0" w:rsidRPr="003E26A8">
        <w:rPr>
          <w:rFonts w:asciiTheme="minorHAnsi" w:hAnsiTheme="minorHAnsi"/>
          <w:b/>
          <w:sz w:val="22"/>
          <w:szCs w:val="22"/>
          <w:lang w:val="en-IE"/>
        </w:rPr>
        <w:t xml:space="preserve"> </w:t>
      </w:r>
      <w:r w:rsidRPr="003E26A8">
        <w:rPr>
          <w:rFonts w:asciiTheme="minorHAnsi" w:hAnsiTheme="minorHAnsi"/>
          <w:b/>
          <w:sz w:val="22"/>
          <w:szCs w:val="22"/>
          <w:lang w:val="en-IE"/>
        </w:rPr>
        <w:t>/</w:t>
      </w:r>
      <w:proofErr w:type="gramStart"/>
      <w:r w:rsidRPr="003E26A8">
        <w:rPr>
          <w:rFonts w:asciiTheme="minorHAnsi" w:hAnsiTheme="minorHAnsi"/>
          <w:b/>
          <w:sz w:val="22"/>
          <w:szCs w:val="22"/>
          <w:lang w:val="en-IE"/>
        </w:rPr>
        <w:t>waste water</w:t>
      </w:r>
      <w:proofErr w:type="gramEnd"/>
      <w:r w:rsidRPr="003E26A8">
        <w:rPr>
          <w:rFonts w:asciiTheme="minorHAnsi" w:hAnsiTheme="minorHAnsi"/>
          <w:b/>
          <w:sz w:val="22"/>
          <w:szCs w:val="22"/>
          <w:lang w:val="en-IE"/>
        </w:rPr>
        <w:t xml:space="preserve"> treatment system</w:t>
      </w:r>
      <w:r w:rsidRPr="003E26A8">
        <w:rPr>
          <w:rFonts w:asciiTheme="minorHAnsi" w:hAnsiTheme="minorHAnsi"/>
          <w:sz w:val="22"/>
          <w:szCs w:val="22"/>
          <w:lang w:val="en-IE"/>
        </w:rPr>
        <w:t xml:space="preserve"> in accordance with the EPA Code of Practice and the policies of the County Development Plan in relation to waste water has been submitted to and granted by the Planning Authority.</w:t>
      </w:r>
      <w:r w:rsidR="00E133A0" w:rsidRPr="003E26A8">
        <w:rPr>
          <w:rFonts w:asciiTheme="minorHAnsi" w:hAnsiTheme="minorHAnsi"/>
          <w:sz w:val="22"/>
          <w:szCs w:val="22"/>
          <w:lang w:val="en-IE"/>
        </w:rPr>
        <w:t xml:space="preserve">   </w:t>
      </w:r>
      <w:r w:rsidRPr="003E26A8">
        <w:rPr>
          <w:rFonts w:asciiTheme="minorHAnsi" w:hAnsiTheme="minorHAnsi"/>
          <w:b/>
          <w:i/>
          <w:sz w:val="22"/>
          <w:szCs w:val="22"/>
          <w:lang w:val="en-IE"/>
        </w:rPr>
        <w:t xml:space="preserve">Note:  the planning application to upgrade the </w:t>
      </w:r>
      <w:proofErr w:type="gramStart"/>
      <w:r w:rsidRPr="003E26A8">
        <w:rPr>
          <w:rFonts w:asciiTheme="minorHAnsi" w:hAnsiTheme="minorHAnsi"/>
          <w:b/>
          <w:i/>
          <w:sz w:val="22"/>
          <w:szCs w:val="22"/>
          <w:lang w:val="en-IE"/>
        </w:rPr>
        <w:t>waste water</w:t>
      </w:r>
      <w:proofErr w:type="gramEnd"/>
      <w:r w:rsidRPr="003E26A8">
        <w:rPr>
          <w:rFonts w:asciiTheme="minorHAnsi" w:hAnsiTheme="minorHAnsi"/>
          <w:b/>
          <w:i/>
          <w:sz w:val="22"/>
          <w:szCs w:val="22"/>
          <w:lang w:val="en-IE"/>
        </w:rPr>
        <w:t xml:space="preserve"> treatment system should be submitted </w:t>
      </w:r>
      <w:r w:rsidRPr="003E26A8">
        <w:rPr>
          <w:rFonts w:asciiTheme="minorHAnsi" w:hAnsiTheme="minorHAnsi"/>
          <w:b/>
          <w:i/>
          <w:sz w:val="22"/>
          <w:szCs w:val="22"/>
          <w:u w:val="single"/>
          <w:lang w:val="en-IE"/>
        </w:rPr>
        <w:t>prior to</w:t>
      </w:r>
      <w:r w:rsidRPr="003E26A8">
        <w:rPr>
          <w:rFonts w:asciiTheme="minorHAnsi" w:hAnsiTheme="minorHAnsi"/>
          <w:b/>
          <w:i/>
          <w:sz w:val="22"/>
          <w:szCs w:val="22"/>
          <w:lang w:val="en-IE"/>
        </w:rPr>
        <w:t xml:space="preserve"> the Extension of Duration application, or at the very least, be submitted at the same time as the Extension of Duration application (to allow the Planning Authority sufficient time to assess the application for upgrade of the WWTS).  Failure to submit the application for upgrade of WWTS in time could result in your application for extension of duration being refused.</w:t>
      </w:r>
    </w:p>
    <w:p w14:paraId="645F2E1B" w14:textId="77777777" w:rsidR="008638B8" w:rsidRPr="003E26A8" w:rsidRDefault="008638B8" w:rsidP="00E133A0">
      <w:pPr>
        <w:autoSpaceDE w:val="0"/>
        <w:autoSpaceDN w:val="0"/>
        <w:adjustRightInd w:val="0"/>
        <w:rPr>
          <w:rFonts w:asciiTheme="minorHAnsi" w:hAnsiTheme="minorHAnsi"/>
          <w:sz w:val="22"/>
          <w:szCs w:val="22"/>
        </w:rPr>
      </w:pPr>
    </w:p>
    <w:p w14:paraId="645F2E1C" w14:textId="77777777" w:rsidR="008638B8" w:rsidRPr="003E26A8" w:rsidRDefault="008638B8" w:rsidP="00E133A0">
      <w:pPr>
        <w:autoSpaceDE w:val="0"/>
        <w:autoSpaceDN w:val="0"/>
        <w:adjustRightInd w:val="0"/>
        <w:rPr>
          <w:rFonts w:asciiTheme="minorHAnsi" w:hAnsiTheme="minorHAnsi"/>
          <w:b/>
          <w:sz w:val="22"/>
          <w:szCs w:val="22"/>
        </w:rPr>
      </w:pPr>
      <w:r w:rsidRPr="003E26A8">
        <w:rPr>
          <w:rFonts w:asciiTheme="minorHAnsi" w:hAnsiTheme="minorHAnsi"/>
          <w:b/>
          <w:sz w:val="22"/>
          <w:szCs w:val="22"/>
        </w:rPr>
        <w:t xml:space="preserve">For further information on the above, please contact the Planning Department at </w:t>
      </w:r>
      <w:r w:rsidR="007E3308" w:rsidRPr="003E26A8">
        <w:rPr>
          <w:rFonts w:asciiTheme="minorHAnsi" w:hAnsiTheme="minorHAnsi"/>
          <w:b/>
          <w:sz w:val="22"/>
          <w:szCs w:val="22"/>
        </w:rPr>
        <w:t xml:space="preserve">  0</w:t>
      </w:r>
      <w:r w:rsidR="0014709B">
        <w:rPr>
          <w:rFonts w:asciiTheme="minorHAnsi" w:hAnsiTheme="minorHAnsi"/>
          <w:b/>
          <w:sz w:val="22"/>
          <w:szCs w:val="22"/>
        </w:rPr>
        <w:t>818</w:t>
      </w:r>
      <w:r w:rsidR="007E3308" w:rsidRPr="003E26A8">
        <w:rPr>
          <w:rFonts w:asciiTheme="minorHAnsi" w:hAnsiTheme="minorHAnsi"/>
          <w:b/>
          <w:sz w:val="22"/>
          <w:szCs w:val="22"/>
        </w:rPr>
        <w:t xml:space="preserve"> 102020 </w:t>
      </w:r>
    </w:p>
    <w:p w14:paraId="645F2E1D" w14:textId="77777777" w:rsidR="008638B8" w:rsidRPr="003E26A8" w:rsidRDefault="008638B8" w:rsidP="00E133A0">
      <w:pPr>
        <w:autoSpaceDE w:val="0"/>
        <w:autoSpaceDN w:val="0"/>
        <w:adjustRightInd w:val="0"/>
        <w:rPr>
          <w:rFonts w:asciiTheme="minorHAnsi" w:hAnsiTheme="minorHAnsi"/>
          <w:sz w:val="22"/>
          <w:szCs w:val="22"/>
        </w:rPr>
      </w:pPr>
    </w:p>
    <w:p w14:paraId="645F2E1E" w14:textId="77777777" w:rsidR="008638B8" w:rsidRPr="003E26A8" w:rsidRDefault="008638B8" w:rsidP="00E133A0">
      <w:pPr>
        <w:autoSpaceDE w:val="0"/>
        <w:autoSpaceDN w:val="0"/>
        <w:adjustRightInd w:val="0"/>
        <w:rPr>
          <w:rFonts w:asciiTheme="minorHAnsi" w:hAnsiTheme="minorHAnsi"/>
          <w:sz w:val="22"/>
          <w:szCs w:val="22"/>
        </w:rPr>
      </w:pPr>
    </w:p>
    <w:p w14:paraId="645F2E1F" w14:textId="77777777" w:rsidR="008638B8" w:rsidRPr="003E26A8" w:rsidRDefault="008638B8" w:rsidP="008638B8">
      <w:pPr>
        <w:autoSpaceDE w:val="0"/>
        <w:autoSpaceDN w:val="0"/>
        <w:adjustRightInd w:val="0"/>
        <w:jc w:val="center"/>
        <w:rPr>
          <w:rFonts w:asciiTheme="minorHAnsi" w:hAnsiTheme="minorHAnsi"/>
          <w:sz w:val="22"/>
          <w:szCs w:val="22"/>
        </w:rPr>
      </w:pPr>
    </w:p>
    <w:p w14:paraId="645F2E20" w14:textId="77777777" w:rsidR="008638B8" w:rsidRPr="003E26A8" w:rsidRDefault="008638B8" w:rsidP="008638B8">
      <w:pPr>
        <w:autoSpaceDE w:val="0"/>
        <w:autoSpaceDN w:val="0"/>
        <w:adjustRightInd w:val="0"/>
        <w:jc w:val="center"/>
        <w:rPr>
          <w:rFonts w:asciiTheme="minorHAnsi" w:hAnsiTheme="minorHAnsi"/>
          <w:sz w:val="22"/>
          <w:szCs w:val="22"/>
        </w:rPr>
      </w:pPr>
      <w:r w:rsidRPr="003E26A8">
        <w:rPr>
          <w:rFonts w:asciiTheme="minorHAnsi" w:hAnsiTheme="minorHAnsi"/>
          <w:sz w:val="22"/>
          <w:szCs w:val="22"/>
        </w:rPr>
        <w:t>N.B.</w:t>
      </w:r>
      <w:r w:rsidRPr="003E26A8">
        <w:rPr>
          <w:rFonts w:asciiTheme="minorHAnsi" w:hAnsiTheme="minorHAnsi"/>
          <w:sz w:val="22"/>
          <w:szCs w:val="22"/>
        </w:rPr>
        <w:tab/>
        <w:t>These notes are intended for the guidance of applicants only and do not purport to be a legal interpretation of the various Acts and Regulations referred to.</w:t>
      </w:r>
    </w:p>
    <w:p w14:paraId="645F2E21" w14:textId="77777777" w:rsidR="008638B8" w:rsidRPr="003E26A8" w:rsidRDefault="008638B8" w:rsidP="008638B8">
      <w:pPr>
        <w:autoSpaceDE w:val="0"/>
        <w:autoSpaceDN w:val="0"/>
        <w:adjustRightInd w:val="0"/>
        <w:jc w:val="center"/>
        <w:rPr>
          <w:rFonts w:asciiTheme="minorHAnsi" w:hAnsiTheme="minorHAnsi"/>
          <w:b/>
          <w:sz w:val="22"/>
          <w:szCs w:val="22"/>
        </w:rPr>
      </w:pPr>
    </w:p>
    <w:p w14:paraId="645F2E22" w14:textId="77777777" w:rsidR="008638B8" w:rsidRPr="003E26A8" w:rsidRDefault="008638B8" w:rsidP="008638B8">
      <w:pPr>
        <w:autoSpaceDE w:val="0"/>
        <w:autoSpaceDN w:val="0"/>
        <w:adjustRightInd w:val="0"/>
        <w:jc w:val="center"/>
        <w:rPr>
          <w:rFonts w:asciiTheme="minorHAnsi" w:hAnsiTheme="minorHAnsi"/>
          <w:sz w:val="22"/>
          <w:szCs w:val="22"/>
        </w:rPr>
      </w:pPr>
      <w:r w:rsidRPr="003E26A8">
        <w:rPr>
          <w:rFonts w:asciiTheme="minorHAnsi" w:hAnsiTheme="minorHAnsi"/>
          <w:sz w:val="22"/>
          <w:szCs w:val="22"/>
        </w:rPr>
        <w:t>************************</w:t>
      </w:r>
    </w:p>
    <w:p w14:paraId="645F2E23" w14:textId="77777777" w:rsidR="008638B8" w:rsidRPr="003E26A8" w:rsidRDefault="008638B8" w:rsidP="008638B8">
      <w:pPr>
        <w:autoSpaceDE w:val="0"/>
        <w:autoSpaceDN w:val="0"/>
        <w:adjustRightInd w:val="0"/>
        <w:jc w:val="center"/>
        <w:rPr>
          <w:rFonts w:asciiTheme="minorHAnsi" w:hAnsiTheme="minorHAnsi"/>
          <w:color w:val="993366"/>
          <w:sz w:val="22"/>
          <w:szCs w:val="22"/>
          <w:lang w:val="en-IE"/>
        </w:rPr>
      </w:pPr>
    </w:p>
    <w:p w14:paraId="645F2E24" w14:textId="77777777" w:rsidR="008638B8" w:rsidRPr="003E26A8" w:rsidRDefault="008638B8" w:rsidP="008638B8">
      <w:pPr>
        <w:autoSpaceDE w:val="0"/>
        <w:autoSpaceDN w:val="0"/>
        <w:adjustRightInd w:val="0"/>
        <w:jc w:val="center"/>
        <w:rPr>
          <w:rFonts w:asciiTheme="minorHAnsi" w:hAnsiTheme="minorHAnsi"/>
          <w:color w:val="993366"/>
          <w:sz w:val="22"/>
          <w:szCs w:val="22"/>
          <w:lang w:val="en-IE"/>
        </w:rPr>
      </w:pPr>
    </w:p>
    <w:p w14:paraId="645F2E25" w14:textId="77777777" w:rsidR="008638B8" w:rsidRPr="003E26A8" w:rsidRDefault="008638B8" w:rsidP="008638B8">
      <w:pPr>
        <w:autoSpaceDE w:val="0"/>
        <w:autoSpaceDN w:val="0"/>
        <w:adjustRightInd w:val="0"/>
        <w:jc w:val="center"/>
        <w:rPr>
          <w:rFonts w:asciiTheme="minorHAnsi" w:hAnsiTheme="minorHAnsi"/>
          <w:color w:val="993366"/>
          <w:sz w:val="22"/>
          <w:szCs w:val="22"/>
          <w:lang w:val="en-IE"/>
        </w:rPr>
      </w:pPr>
    </w:p>
    <w:p w14:paraId="645F2E26" w14:textId="77777777" w:rsidR="008638B8" w:rsidRPr="003E26A8" w:rsidRDefault="008638B8" w:rsidP="008638B8">
      <w:pPr>
        <w:autoSpaceDE w:val="0"/>
        <w:autoSpaceDN w:val="0"/>
        <w:adjustRightInd w:val="0"/>
        <w:jc w:val="center"/>
        <w:rPr>
          <w:rFonts w:asciiTheme="minorHAnsi" w:hAnsiTheme="minorHAnsi"/>
          <w:b/>
          <w:sz w:val="22"/>
          <w:szCs w:val="22"/>
          <w:lang w:val="en-IE"/>
        </w:rPr>
      </w:pPr>
      <w:r w:rsidRPr="003E26A8">
        <w:rPr>
          <w:rFonts w:asciiTheme="minorHAnsi" w:hAnsiTheme="minorHAnsi"/>
          <w:b/>
          <w:sz w:val="22"/>
          <w:szCs w:val="22"/>
          <w:lang w:val="en-IE"/>
        </w:rPr>
        <w:t>SECTION 28 OF THE PLANNING &amp; DEVELOPMENT (AMENDMENT) ACT 2010</w:t>
      </w:r>
    </w:p>
    <w:p w14:paraId="645F2E27" w14:textId="77777777" w:rsidR="008638B8" w:rsidRPr="003E26A8" w:rsidRDefault="008638B8" w:rsidP="008638B8">
      <w:pPr>
        <w:autoSpaceDE w:val="0"/>
        <w:autoSpaceDN w:val="0"/>
        <w:adjustRightInd w:val="0"/>
        <w:rPr>
          <w:rFonts w:asciiTheme="minorHAnsi" w:hAnsiTheme="minorHAnsi"/>
          <w:b/>
          <w:sz w:val="22"/>
          <w:szCs w:val="22"/>
          <w:lang w:val="en-IE"/>
        </w:rPr>
      </w:pPr>
    </w:p>
    <w:p w14:paraId="645F2E28" w14:textId="77777777" w:rsidR="008638B8" w:rsidRPr="003E26A8" w:rsidRDefault="008638B8" w:rsidP="008638B8">
      <w:pPr>
        <w:autoSpaceDE w:val="0"/>
        <w:autoSpaceDN w:val="0"/>
        <w:adjustRightInd w:val="0"/>
        <w:rPr>
          <w:rFonts w:asciiTheme="minorHAnsi" w:hAnsiTheme="minorHAnsi" w:cs="TimesTen-Roman"/>
          <w:sz w:val="22"/>
          <w:szCs w:val="22"/>
        </w:rPr>
      </w:pPr>
      <w:r w:rsidRPr="003E26A8">
        <w:rPr>
          <w:rFonts w:asciiTheme="minorHAnsi" w:hAnsiTheme="minorHAnsi" w:cs="TimesTen-Bold"/>
          <w:b/>
          <w:bCs/>
          <w:sz w:val="22"/>
          <w:szCs w:val="22"/>
        </w:rPr>
        <w:t>28</w:t>
      </w:r>
      <w:r w:rsidRPr="003E26A8">
        <w:rPr>
          <w:rFonts w:asciiTheme="minorHAnsi" w:hAnsiTheme="minorHAnsi" w:cs="TimesTen-Roman"/>
          <w:sz w:val="22"/>
          <w:szCs w:val="22"/>
        </w:rPr>
        <w:t>.—The Principal Act is amended by the substitution of the following section for section 42:</w:t>
      </w:r>
    </w:p>
    <w:p w14:paraId="645F2E29" w14:textId="77777777" w:rsidR="008638B8" w:rsidRPr="003E26A8" w:rsidRDefault="008638B8" w:rsidP="008638B8">
      <w:pPr>
        <w:autoSpaceDE w:val="0"/>
        <w:autoSpaceDN w:val="0"/>
        <w:adjustRightInd w:val="0"/>
        <w:rPr>
          <w:rFonts w:asciiTheme="minorHAnsi" w:hAnsiTheme="minorHAnsi" w:cs="TimesTen-Roman"/>
          <w:sz w:val="22"/>
          <w:szCs w:val="22"/>
        </w:rPr>
      </w:pPr>
    </w:p>
    <w:p w14:paraId="645F2E2A" w14:textId="77777777" w:rsidR="008638B8" w:rsidRPr="003E26A8" w:rsidRDefault="008638B8" w:rsidP="008638B8">
      <w:pPr>
        <w:autoSpaceDE w:val="0"/>
        <w:autoSpaceDN w:val="0"/>
        <w:adjustRightInd w:val="0"/>
        <w:ind w:left="720"/>
        <w:rPr>
          <w:rFonts w:asciiTheme="minorHAnsi" w:hAnsiTheme="minorHAnsi" w:cs="TimesTen-Roman"/>
          <w:sz w:val="22"/>
          <w:szCs w:val="22"/>
        </w:rPr>
      </w:pPr>
      <w:r w:rsidRPr="003E26A8">
        <w:rPr>
          <w:rFonts w:asciiTheme="minorHAnsi" w:hAnsiTheme="minorHAnsi" w:cs="TimesTen-Roman"/>
          <w:sz w:val="22"/>
          <w:szCs w:val="22"/>
        </w:rPr>
        <w:t>“42.</w:t>
      </w:r>
      <w:proofErr w:type="gramStart"/>
      <w:r w:rsidRPr="003E26A8">
        <w:rPr>
          <w:rFonts w:asciiTheme="minorHAnsi" w:hAnsiTheme="minorHAnsi" w:cs="TimesTen-Roman"/>
          <w:sz w:val="22"/>
          <w:szCs w:val="22"/>
        </w:rPr>
        <w:t>—(</w:t>
      </w:r>
      <w:proofErr w:type="gramEnd"/>
      <w:r w:rsidRPr="003E26A8">
        <w:rPr>
          <w:rFonts w:asciiTheme="minorHAnsi" w:hAnsiTheme="minorHAnsi" w:cs="TimesTen-Roman"/>
          <w:sz w:val="22"/>
          <w:szCs w:val="22"/>
        </w:rPr>
        <w:t>1) On application to it in that behalf a planning authority shall, as regards a particular permission, extend the appropriate period by such additional period not exceeding 5 years as the authority considers requisite to enable the development to which the permission relates to be completed provided that each of the following requirements is complied with:</w:t>
      </w:r>
    </w:p>
    <w:p w14:paraId="645F2E2B" w14:textId="77777777" w:rsidR="008638B8" w:rsidRPr="003E26A8" w:rsidRDefault="008638B8" w:rsidP="008638B8">
      <w:pPr>
        <w:autoSpaceDE w:val="0"/>
        <w:autoSpaceDN w:val="0"/>
        <w:adjustRightInd w:val="0"/>
        <w:ind w:firstLine="720"/>
        <w:rPr>
          <w:rFonts w:asciiTheme="minorHAnsi" w:hAnsiTheme="minorHAnsi" w:cs="TimesTen-Roman"/>
          <w:sz w:val="22"/>
          <w:szCs w:val="22"/>
        </w:rPr>
      </w:pPr>
    </w:p>
    <w:p w14:paraId="645F2E2C" w14:textId="77777777" w:rsidR="008638B8" w:rsidRPr="003E26A8" w:rsidRDefault="008638B8" w:rsidP="008638B8">
      <w:pPr>
        <w:autoSpaceDE w:val="0"/>
        <w:autoSpaceDN w:val="0"/>
        <w:adjustRightInd w:val="0"/>
        <w:ind w:firstLine="720"/>
        <w:outlineLvl w:val="0"/>
        <w:rPr>
          <w:rFonts w:asciiTheme="minorHAnsi" w:hAnsiTheme="minorHAnsi" w:cs="TimesTen-Roman"/>
          <w:sz w:val="22"/>
          <w:szCs w:val="22"/>
        </w:rPr>
      </w:pPr>
      <w:r w:rsidRPr="003E26A8">
        <w:rPr>
          <w:rFonts w:asciiTheme="minorHAnsi" w:hAnsiTheme="minorHAnsi" w:cs="TimesTen-Roman"/>
          <w:sz w:val="22"/>
          <w:szCs w:val="22"/>
        </w:rPr>
        <w:t>(</w:t>
      </w:r>
      <w:r w:rsidRPr="003E26A8">
        <w:rPr>
          <w:rFonts w:asciiTheme="minorHAnsi" w:hAnsiTheme="minorHAnsi" w:cs="TimesTen-Italic"/>
          <w:i/>
          <w:iCs/>
          <w:sz w:val="22"/>
          <w:szCs w:val="22"/>
        </w:rPr>
        <w:t>a</w:t>
      </w:r>
      <w:r w:rsidRPr="003E26A8">
        <w:rPr>
          <w:rFonts w:asciiTheme="minorHAnsi" w:hAnsiTheme="minorHAnsi" w:cs="TimesTen-Roman"/>
          <w:sz w:val="22"/>
          <w:szCs w:val="22"/>
        </w:rPr>
        <w:t xml:space="preserve">) either— </w:t>
      </w:r>
    </w:p>
    <w:p w14:paraId="645F2E2D" w14:textId="77777777" w:rsidR="008638B8" w:rsidRPr="003E26A8" w:rsidRDefault="008638B8" w:rsidP="008638B8">
      <w:pPr>
        <w:autoSpaceDE w:val="0"/>
        <w:autoSpaceDN w:val="0"/>
        <w:adjustRightInd w:val="0"/>
        <w:outlineLvl w:val="0"/>
        <w:rPr>
          <w:rFonts w:asciiTheme="minorHAnsi" w:hAnsiTheme="minorHAnsi" w:cs="TimesTen-Roman"/>
          <w:sz w:val="22"/>
          <w:szCs w:val="22"/>
        </w:rPr>
      </w:pPr>
    </w:p>
    <w:p w14:paraId="645F2E2E" w14:textId="77777777" w:rsidR="008638B8" w:rsidRPr="003E26A8" w:rsidRDefault="008638B8" w:rsidP="008638B8">
      <w:pPr>
        <w:autoSpaceDE w:val="0"/>
        <w:autoSpaceDN w:val="0"/>
        <w:adjustRightInd w:val="0"/>
        <w:ind w:firstLine="720"/>
        <w:outlineLvl w:val="0"/>
        <w:rPr>
          <w:rFonts w:asciiTheme="minorHAnsi" w:hAnsiTheme="minorHAnsi" w:cs="TimesTen-Roman"/>
          <w:sz w:val="22"/>
          <w:szCs w:val="22"/>
        </w:rPr>
      </w:pPr>
      <w:r w:rsidRPr="003E26A8">
        <w:rPr>
          <w:rFonts w:asciiTheme="minorHAnsi" w:hAnsiTheme="minorHAnsi" w:cs="TimesTen-Roman"/>
          <w:sz w:val="22"/>
          <w:szCs w:val="22"/>
        </w:rPr>
        <w:t>(</w:t>
      </w:r>
      <w:proofErr w:type="spellStart"/>
      <w:r w:rsidRPr="003E26A8">
        <w:rPr>
          <w:rFonts w:asciiTheme="minorHAnsi" w:hAnsiTheme="minorHAnsi" w:cs="TimesTen-Roman"/>
          <w:sz w:val="22"/>
          <w:szCs w:val="22"/>
        </w:rPr>
        <w:t>i</w:t>
      </w:r>
      <w:proofErr w:type="spellEnd"/>
      <w:r w:rsidRPr="003E26A8">
        <w:rPr>
          <w:rFonts w:asciiTheme="minorHAnsi" w:hAnsiTheme="minorHAnsi" w:cs="TimesTen-Roman"/>
          <w:sz w:val="22"/>
          <w:szCs w:val="22"/>
        </w:rPr>
        <w:t>) the authority is satisfied that—</w:t>
      </w:r>
    </w:p>
    <w:p w14:paraId="645F2E2F" w14:textId="77777777" w:rsidR="008638B8" w:rsidRPr="003E26A8" w:rsidRDefault="008638B8" w:rsidP="008638B8">
      <w:pPr>
        <w:autoSpaceDE w:val="0"/>
        <w:autoSpaceDN w:val="0"/>
        <w:adjustRightInd w:val="0"/>
        <w:outlineLvl w:val="0"/>
        <w:rPr>
          <w:rFonts w:asciiTheme="minorHAnsi" w:hAnsiTheme="minorHAnsi" w:cs="TimesTen-Roman"/>
          <w:sz w:val="22"/>
          <w:szCs w:val="22"/>
        </w:rPr>
      </w:pPr>
    </w:p>
    <w:p w14:paraId="645F2E30" w14:textId="77777777" w:rsidR="008638B8" w:rsidRPr="003E26A8" w:rsidRDefault="008638B8" w:rsidP="008638B8">
      <w:pPr>
        <w:autoSpaceDE w:val="0"/>
        <w:autoSpaceDN w:val="0"/>
        <w:adjustRightInd w:val="0"/>
        <w:ind w:left="720"/>
        <w:outlineLvl w:val="0"/>
        <w:rPr>
          <w:rFonts w:asciiTheme="minorHAnsi" w:hAnsiTheme="minorHAnsi" w:cs="TimesTen-Roman"/>
          <w:sz w:val="22"/>
          <w:szCs w:val="22"/>
        </w:rPr>
      </w:pPr>
      <w:r w:rsidRPr="003E26A8">
        <w:rPr>
          <w:rFonts w:asciiTheme="minorHAnsi" w:hAnsiTheme="minorHAnsi" w:cs="TimesTen-Roman"/>
          <w:sz w:val="22"/>
          <w:szCs w:val="22"/>
        </w:rPr>
        <w:t xml:space="preserve">(I) the development to which the permission relates was commenced before the expiration of the appropriate period sought to be extended, </w:t>
      </w:r>
    </w:p>
    <w:p w14:paraId="645F2E31" w14:textId="77777777" w:rsidR="008638B8" w:rsidRPr="003E26A8" w:rsidRDefault="008638B8" w:rsidP="008638B8">
      <w:pPr>
        <w:autoSpaceDE w:val="0"/>
        <w:autoSpaceDN w:val="0"/>
        <w:adjustRightInd w:val="0"/>
        <w:outlineLvl w:val="0"/>
        <w:rPr>
          <w:rFonts w:asciiTheme="minorHAnsi" w:hAnsiTheme="minorHAnsi" w:cs="TimesTen-Roman"/>
          <w:sz w:val="22"/>
          <w:szCs w:val="22"/>
        </w:rPr>
      </w:pPr>
    </w:p>
    <w:p w14:paraId="645F2E32" w14:textId="77777777" w:rsidR="008638B8" w:rsidRPr="003E26A8" w:rsidRDefault="008638B8" w:rsidP="008638B8">
      <w:pPr>
        <w:autoSpaceDE w:val="0"/>
        <w:autoSpaceDN w:val="0"/>
        <w:adjustRightInd w:val="0"/>
        <w:ind w:firstLine="720"/>
        <w:outlineLvl w:val="0"/>
        <w:rPr>
          <w:rFonts w:asciiTheme="minorHAnsi" w:hAnsiTheme="minorHAnsi" w:cs="TimesTen-Roman"/>
          <w:sz w:val="22"/>
          <w:szCs w:val="22"/>
        </w:rPr>
      </w:pPr>
      <w:r w:rsidRPr="003E26A8">
        <w:rPr>
          <w:rFonts w:asciiTheme="minorHAnsi" w:hAnsiTheme="minorHAnsi" w:cs="TimesTen-Roman"/>
          <w:sz w:val="22"/>
          <w:szCs w:val="22"/>
        </w:rPr>
        <w:t>(II) substantial works were carried out pursuant to the permission during that period, and</w:t>
      </w:r>
    </w:p>
    <w:p w14:paraId="645F2E33" w14:textId="77777777" w:rsidR="008638B8" w:rsidRPr="003E26A8" w:rsidRDefault="008638B8" w:rsidP="008638B8">
      <w:pPr>
        <w:autoSpaceDE w:val="0"/>
        <w:autoSpaceDN w:val="0"/>
        <w:adjustRightInd w:val="0"/>
        <w:outlineLvl w:val="0"/>
        <w:rPr>
          <w:rFonts w:asciiTheme="minorHAnsi" w:hAnsiTheme="minorHAnsi" w:cs="TimesTen-Roman"/>
          <w:sz w:val="22"/>
          <w:szCs w:val="22"/>
        </w:rPr>
      </w:pPr>
    </w:p>
    <w:p w14:paraId="645F2E34" w14:textId="77777777" w:rsidR="008638B8" w:rsidRPr="003E26A8" w:rsidRDefault="008638B8" w:rsidP="008638B8">
      <w:pPr>
        <w:autoSpaceDE w:val="0"/>
        <w:autoSpaceDN w:val="0"/>
        <w:adjustRightInd w:val="0"/>
        <w:ind w:firstLine="720"/>
        <w:outlineLvl w:val="0"/>
        <w:rPr>
          <w:rFonts w:asciiTheme="minorHAnsi" w:hAnsiTheme="minorHAnsi" w:cs="TimesTen-Roman"/>
          <w:sz w:val="22"/>
          <w:szCs w:val="22"/>
        </w:rPr>
      </w:pPr>
      <w:r w:rsidRPr="003E26A8">
        <w:rPr>
          <w:rFonts w:asciiTheme="minorHAnsi" w:hAnsiTheme="minorHAnsi" w:cs="TimesTen-Roman"/>
          <w:sz w:val="22"/>
          <w:szCs w:val="22"/>
        </w:rPr>
        <w:t>(III) the development will be completed within a reasonable time,</w:t>
      </w:r>
    </w:p>
    <w:p w14:paraId="645F2E35" w14:textId="77777777" w:rsidR="008638B8" w:rsidRPr="003E26A8" w:rsidRDefault="008638B8" w:rsidP="008638B8">
      <w:pPr>
        <w:autoSpaceDE w:val="0"/>
        <w:autoSpaceDN w:val="0"/>
        <w:adjustRightInd w:val="0"/>
        <w:ind w:firstLine="720"/>
        <w:rPr>
          <w:rFonts w:asciiTheme="minorHAnsi" w:hAnsiTheme="minorHAnsi" w:cs="TimesTen-Roman"/>
          <w:sz w:val="22"/>
          <w:szCs w:val="22"/>
        </w:rPr>
      </w:pPr>
    </w:p>
    <w:p w14:paraId="645F2E36" w14:textId="77777777" w:rsidR="008638B8" w:rsidRPr="003E26A8" w:rsidRDefault="008638B8" w:rsidP="008638B8">
      <w:pPr>
        <w:autoSpaceDE w:val="0"/>
        <w:autoSpaceDN w:val="0"/>
        <w:adjustRightInd w:val="0"/>
        <w:ind w:firstLine="720"/>
        <w:rPr>
          <w:rFonts w:asciiTheme="minorHAnsi" w:hAnsiTheme="minorHAnsi" w:cs="TimesTen-Roman"/>
          <w:sz w:val="22"/>
          <w:szCs w:val="22"/>
        </w:rPr>
      </w:pPr>
      <w:r w:rsidRPr="003E26A8">
        <w:rPr>
          <w:rFonts w:asciiTheme="minorHAnsi" w:hAnsiTheme="minorHAnsi" w:cs="TimesTen-Roman"/>
          <w:sz w:val="22"/>
          <w:szCs w:val="22"/>
        </w:rPr>
        <w:lastRenderedPageBreak/>
        <w:t xml:space="preserve">or </w:t>
      </w:r>
    </w:p>
    <w:p w14:paraId="645F2E37" w14:textId="77777777" w:rsidR="008638B8" w:rsidRPr="003E26A8" w:rsidRDefault="008638B8" w:rsidP="008638B8">
      <w:pPr>
        <w:autoSpaceDE w:val="0"/>
        <w:autoSpaceDN w:val="0"/>
        <w:adjustRightInd w:val="0"/>
        <w:ind w:firstLine="720"/>
        <w:rPr>
          <w:rFonts w:asciiTheme="minorHAnsi" w:hAnsiTheme="minorHAnsi" w:cs="TimesTen-Roman"/>
          <w:sz w:val="22"/>
          <w:szCs w:val="22"/>
        </w:rPr>
      </w:pPr>
    </w:p>
    <w:p w14:paraId="645F2E38" w14:textId="77777777" w:rsidR="008638B8" w:rsidRPr="003E26A8" w:rsidRDefault="008638B8" w:rsidP="008638B8">
      <w:pPr>
        <w:autoSpaceDE w:val="0"/>
        <w:autoSpaceDN w:val="0"/>
        <w:adjustRightInd w:val="0"/>
        <w:ind w:firstLine="720"/>
        <w:outlineLvl w:val="0"/>
        <w:rPr>
          <w:rFonts w:asciiTheme="minorHAnsi" w:hAnsiTheme="minorHAnsi" w:cs="TimesTen-Roman"/>
          <w:sz w:val="22"/>
          <w:szCs w:val="22"/>
        </w:rPr>
      </w:pPr>
      <w:r w:rsidRPr="003E26A8">
        <w:rPr>
          <w:rFonts w:asciiTheme="minorHAnsi" w:hAnsiTheme="minorHAnsi" w:cs="TimesTen-Roman"/>
          <w:sz w:val="22"/>
          <w:szCs w:val="22"/>
        </w:rPr>
        <w:t>(ii) the authority is satisfied—</w:t>
      </w:r>
    </w:p>
    <w:p w14:paraId="645F2E39" w14:textId="77777777" w:rsidR="008638B8" w:rsidRPr="003E26A8" w:rsidRDefault="008638B8" w:rsidP="008638B8">
      <w:pPr>
        <w:autoSpaceDE w:val="0"/>
        <w:autoSpaceDN w:val="0"/>
        <w:adjustRightInd w:val="0"/>
        <w:rPr>
          <w:rFonts w:asciiTheme="minorHAnsi" w:hAnsiTheme="minorHAnsi" w:cs="TimesTen-Roman"/>
          <w:sz w:val="22"/>
          <w:szCs w:val="22"/>
        </w:rPr>
      </w:pPr>
    </w:p>
    <w:p w14:paraId="645F2E3A" w14:textId="77777777" w:rsidR="008638B8" w:rsidRPr="003E26A8" w:rsidRDefault="008638B8" w:rsidP="008638B8">
      <w:pPr>
        <w:numPr>
          <w:ilvl w:val="0"/>
          <w:numId w:val="5"/>
        </w:numPr>
        <w:autoSpaceDE w:val="0"/>
        <w:autoSpaceDN w:val="0"/>
        <w:adjustRightInd w:val="0"/>
        <w:outlineLvl w:val="0"/>
        <w:rPr>
          <w:rFonts w:asciiTheme="minorHAnsi" w:hAnsiTheme="minorHAnsi" w:cs="TimesTen-Roman"/>
          <w:sz w:val="22"/>
          <w:szCs w:val="22"/>
        </w:rPr>
      </w:pPr>
      <w:r w:rsidRPr="003E26A8">
        <w:rPr>
          <w:rFonts w:asciiTheme="minorHAnsi" w:hAnsiTheme="minorHAnsi" w:cs="TimesTen-Roman"/>
          <w:sz w:val="22"/>
          <w:szCs w:val="22"/>
        </w:rPr>
        <w:t xml:space="preserve">that there were considerations of a commercial, </w:t>
      </w:r>
      <w:proofErr w:type="gramStart"/>
      <w:r w:rsidRPr="003E26A8">
        <w:rPr>
          <w:rFonts w:asciiTheme="minorHAnsi" w:hAnsiTheme="minorHAnsi" w:cs="TimesTen-Roman"/>
          <w:sz w:val="22"/>
          <w:szCs w:val="22"/>
        </w:rPr>
        <w:t>economic</w:t>
      </w:r>
      <w:proofErr w:type="gramEnd"/>
      <w:r w:rsidRPr="003E26A8">
        <w:rPr>
          <w:rFonts w:asciiTheme="minorHAnsi" w:hAnsiTheme="minorHAnsi" w:cs="TimesTen-Roman"/>
          <w:sz w:val="22"/>
          <w:szCs w:val="22"/>
        </w:rPr>
        <w:t xml:space="preserve"> or technical nature beyond the control of the applicant which substantially militated against either the commencement of development or the carrying out of substantial works pursuant to the planning permission,</w:t>
      </w:r>
    </w:p>
    <w:p w14:paraId="645F2E3B" w14:textId="77777777" w:rsidR="008638B8" w:rsidRPr="003E26A8" w:rsidRDefault="008638B8" w:rsidP="008638B8">
      <w:pPr>
        <w:autoSpaceDE w:val="0"/>
        <w:autoSpaceDN w:val="0"/>
        <w:adjustRightInd w:val="0"/>
        <w:outlineLvl w:val="0"/>
        <w:rPr>
          <w:rFonts w:asciiTheme="minorHAnsi" w:hAnsiTheme="minorHAnsi" w:cs="TimesTen-Roman"/>
          <w:sz w:val="22"/>
          <w:szCs w:val="22"/>
        </w:rPr>
      </w:pPr>
    </w:p>
    <w:p w14:paraId="645F2E3C" w14:textId="77777777" w:rsidR="008638B8" w:rsidRPr="003E26A8" w:rsidRDefault="008638B8" w:rsidP="008638B8">
      <w:pPr>
        <w:autoSpaceDE w:val="0"/>
        <w:autoSpaceDN w:val="0"/>
        <w:adjustRightInd w:val="0"/>
        <w:ind w:left="1440" w:hanging="720"/>
        <w:outlineLvl w:val="0"/>
        <w:rPr>
          <w:rFonts w:asciiTheme="minorHAnsi" w:hAnsiTheme="minorHAnsi" w:cs="TimesTen-Roman"/>
          <w:sz w:val="22"/>
          <w:szCs w:val="22"/>
        </w:rPr>
      </w:pPr>
      <w:r w:rsidRPr="003E26A8">
        <w:rPr>
          <w:rFonts w:asciiTheme="minorHAnsi" w:hAnsiTheme="minorHAnsi" w:cs="TimesTen-Roman"/>
          <w:sz w:val="22"/>
          <w:szCs w:val="22"/>
        </w:rPr>
        <w:t xml:space="preserve">(II) </w:t>
      </w:r>
      <w:r w:rsidRPr="003E26A8">
        <w:rPr>
          <w:rFonts w:asciiTheme="minorHAnsi" w:hAnsiTheme="minorHAnsi" w:cs="TimesTen-Roman"/>
          <w:sz w:val="22"/>
          <w:szCs w:val="22"/>
        </w:rPr>
        <w:tab/>
        <w:t>that there have been no significant changes in the development objectives in the development plan or in regional development objectives in the regional planning guidelines for the area of the planning authority since the date of the permission such that the development would no longer be consistent with the proper planning and sustainable development of the area,</w:t>
      </w:r>
    </w:p>
    <w:p w14:paraId="645F2E3D" w14:textId="77777777" w:rsidR="008638B8" w:rsidRPr="003E26A8" w:rsidRDefault="008638B8" w:rsidP="008638B8">
      <w:pPr>
        <w:autoSpaceDE w:val="0"/>
        <w:autoSpaceDN w:val="0"/>
        <w:adjustRightInd w:val="0"/>
        <w:ind w:firstLine="720"/>
        <w:rPr>
          <w:rFonts w:asciiTheme="minorHAnsi" w:hAnsiTheme="minorHAnsi" w:cs="TimesTen-Roman"/>
          <w:sz w:val="22"/>
          <w:szCs w:val="22"/>
        </w:rPr>
      </w:pPr>
    </w:p>
    <w:p w14:paraId="645F2E3E" w14:textId="77777777" w:rsidR="008638B8" w:rsidRPr="003E26A8" w:rsidRDefault="008638B8" w:rsidP="008638B8">
      <w:pPr>
        <w:autoSpaceDE w:val="0"/>
        <w:autoSpaceDN w:val="0"/>
        <w:adjustRightInd w:val="0"/>
        <w:ind w:left="1440" w:hanging="720"/>
        <w:outlineLvl w:val="0"/>
        <w:rPr>
          <w:rFonts w:asciiTheme="minorHAnsi" w:hAnsiTheme="minorHAnsi" w:cs="TimesTen-Roman"/>
          <w:sz w:val="22"/>
          <w:szCs w:val="22"/>
        </w:rPr>
      </w:pPr>
      <w:r w:rsidRPr="003E26A8">
        <w:rPr>
          <w:rFonts w:asciiTheme="minorHAnsi" w:hAnsiTheme="minorHAnsi" w:cs="TimesTen-Roman"/>
          <w:sz w:val="22"/>
          <w:szCs w:val="22"/>
        </w:rPr>
        <w:t xml:space="preserve">(III) </w:t>
      </w:r>
      <w:r w:rsidRPr="003E26A8">
        <w:rPr>
          <w:rFonts w:asciiTheme="minorHAnsi" w:hAnsiTheme="minorHAnsi" w:cs="TimesTen-Roman"/>
          <w:sz w:val="22"/>
          <w:szCs w:val="22"/>
        </w:rPr>
        <w:tab/>
        <w:t>that the development would not be inconsistent with the proper planning and sustainable development of the area having regard to any guidelines issued by the Minister under section 28, notwithstanding that they were so issued after the date of the grant of permission in relation to which an application is made under this section, and</w:t>
      </w:r>
    </w:p>
    <w:p w14:paraId="645F2E3F" w14:textId="77777777" w:rsidR="008638B8" w:rsidRPr="003E26A8" w:rsidRDefault="008638B8" w:rsidP="008638B8">
      <w:pPr>
        <w:autoSpaceDE w:val="0"/>
        <w:autoSpaceDN w:val="0"/>
        <w:adjustRightInd w:val="0"/>
        <w:rPr>
          <w:rFonts w:asciiTheme="minorHAnsi" w:hAnsiTheme="minorHAnsi" w:cs="TimesTen-Roman"/>
          <w:sz w:val="22"/>
          <w:szCs w:val="22"/>
        </w:rPr>
      </w:pPr>
    </w:p>
    <w:p w14:paraId="645F2E40" w14:textId="77777777" w:rsidR="008638B8" w:rsidRPr="003E26A8" w:rsidRDefault="008638B8" w:rsidP="008638B8">
      <w:pPr>
        <w:autoSpaceDE w:val="0"/>
        <w:autoSpaceDN w:val="0"/>
        <w:adjustRightInd w:val="0"/>
        <w:ind w:left="1440" w:hanging="720"/>
        <w:rPr>
          <w:rFonts w:asciiTheme="minorHAnsi" w:hAnsiTheme="minorHAnsi" w:cs="TimesTen-Roman"/>
          <w:sz w:val="22"/>
          <w:szCs w:val="22"/>
        </w:rPr>
      </w:pPr>
      <w:r w:rsidRPr="003E26A8">
        <w:rPr>
          <w:rFonts w:asciiTheme="minorHAnsi" w:hAnsiTheme="minorHAnsi" w:cs="TimesTen-Roman"/>
          <w:sz w:val="22"/>
          <w:szCs w:val="22"/>
        </w:rPr>
        <w:t xml:space="preserve">(IV) </w:t>
      </w:r>
      <w:r w:rsidRPr="003E26A8">
        <w:rPr>
          <w:rFonts w:asciiTheme="minorHAnsi" w:hAnsiTheme="minorHAnsi" w:cs="TimesTen-Roman"/>
          <w:sz w:val="22"/>
          <w:szCs w:val="22"/>
        </w:rPr>
        <w:tab/>
        <w:t>where the development has not commenced, that an environmental impact assessment, or an appropriate assessment, or both of those assessments, if required, was or were carried out before the permission was granted.</w:t>
      </w:r>
    </w:p>
    <w:p w14:paraId="645F2E41" w14:textId="77777777" w:rsidR="008638B8" w:rsidRPr="003E26A8" w:rsidRDefault="008638B8" w:rsidP="008638B8">
      <w:pPr>
        <w:autoSpaceDE w:val="0"/>
        <w:autoSpaceDN w:val="0"/>
        <w:adjustRightInd w:val="0"/>
        <w:ind w:firstLine="720"/>
        <w:rPr>
          <w:rFonts w:asciiTheme="minorHAnsi" w:hAnsiTheme="minorHAnsi" w:cs="TimesTen-Roman"/>
          <w:sz w:val="22"/>
          <w:szCs w:val="22"/>
        </w:rPr>
      </w:pPr>
    </w:p>
    <w:p w14:paraId="645F2E42" w14:textId="77777777" w:rsidR="008638B8" w:rsidRPr="003E26A8" w:rsidRDefault="008638B8" w:rsidP="008638B8">
      <w:pPr>
        <w:autoSpaceDE w:val="0"/>
        <w:autoSpaceDN w:val="0"/>
        <w:adjustRightInd w:val="0"/>
        <w:ind w:firstLine="720"/>
        <w:outlineLvl w:val="0"/>
        <w:rPr>
          <w:rFonts w:asciiTheme="minorHAnsi" w:hAnsiTheme="minorHAnsi" w:cs="TimesTen-Roman"/>
          <w:sz w:val="22"/>
          <w:szCs w:val="22"/>
        </w:rPr>
      </w:pPr>
      <w:r w:rsidRPr="003E26A8">
        <w:rPr>
          <w:rFonts w:asciiTheme="minorHAnsi" w:hAnsiTheme="minorHAnsi" w:cs="TimesTen-Roman"/>
          <w:sz w:val="22"/>
          <w:szCs w:val="22"/>
        </w:rPr>
        <w:t>(</w:t>
      </w:r>
      <w:r w:rsidRPr="003E26A8">
        <w:rPr>
          <w:rFonts w:asciiTheme="minorHAnsi" w:hAnsiTheme="minorHAnsi" w:cs="TimesTen-Italic"/>
          <w:i/>
          <w:iCs/>
          <w:sz w:val="22"/>
          <w:szCs w:val="22"/>
        </w:rPr>
        <w:t>b</w:t>
      </w:r>
      <w:r w:rsidRPr="003E26A8">
        <w:rPr>
          <w:rFonts w:asciiTheme="minorHAnsi" w:hAnsiTheme="minorHAnsi" w:cs="TimesTen-Roman"/>
          <w:sz w:val="22"/>
          <w:szCs w:val="22"/>
        </w:rPr>
        <w:t>) the application is in accordance with such regulations under this Act as apply to it,</w:t>
      </w:r>
    </w:p>
    <w:p w14:paraId="645F2E43" w14:textId="77777777" w:rsidR="008638B8" w:rsidRPr="003E26A8" w:rsidRDefault="008638B8" w:rsidP="008638B8">
      <w:pPr>
        <w:autoSpaceDE w:val="0"/>
        <w:autoSpaceDN w:val="0"/>
        <w:adjustRightInd w:val="0"/>
        <w:rPr>
          <w:rFonts w:asciiTheme="minorHAnsi" w:hAnsiTheme="minorHAnsi" w:cs="TimesTen-Roman"/>
          <w:sz w:val="22"/>
          <w:szCs w:val="22"/>
        </w:rPr>
      </w:pPr>
    </w:p>
    <w:p w14:paraId="645F2E44" w14:textId="77777777" w:rsidR="008638B8" w:rsidRPr="003E26A8" w:rsidRDefault="008638B8" w:rsidP="008638B8">
      <w:pPr>
        <w:autoSpaceDE w:val="0"/>
        <w:autoSpaceDN w:val="0"/>
        <w:adjustRightInd w:val="0"/>
        <w:ind w:firstLine="720"/>
        <w:outlineLvl w:val="0"/>
        <w:rPr>
          <w:rFonts w:asciiTheme="minorHAnsi" w:hAnsiTheme="minorHAnsi" w:cs="TimesTen-Roman"/>
          <w:sz w:val="22"/>
          <w:szCs w:val="22"/>
        </w:rPr>
      </w:pPr>
      <w:r w:rsidRPr="003E26A8">
        <w:rPr>
          <w:rFonts w:asciiTheme="minorHAnsi" w:hAnsiTheme="minorHAnsi" w:cs="TimesTen-Roman"/>
          <w:sz w:val="22"/>
          <w:szCs w:val="22"/>
        </w:rPr>
        <w:t>(</w:t>
      </w:r>
      <w:r w:rsidRPr="003E26A8">
        <w:rPr>
          <w:rFonts w:asciiTheme="minorHAnsi" w:hAnsiTheme="minorHAnsi" w:cs="TimesTen-Italic"/>
          <w:i/>
          <w:iCs/>
          <w:sz w:val="22"/>
          <w:szCs w:val="22"/>
        </w:rPr>
        <w:t>c</w:t>
      </w:r>
      <w:r w:rsidRPr="003E26A8">
        <w:rPr>
          <w:rFonts w:asciiTheme="minorHAnsi" w:hAnsiTheme="minorHAnsi" w:cs="TimesTen-Roman"/>
          <w:sz w:val="22"/>
          <w:szCs w:val="22"/>
        </w:rPr>
        <w:t>) any requirements of, or made under those regulations are complied with as regards the application, and</w:t>
      </w:r>
    </w:p>
    <w:p w14:paraId="645F2E45" w14:textId="77777777" w:rsidR="008638B8" w:rsidRPr="003E26A8" w:rsidRDefault="008638B8" w:rsidP="008638B8">
      <w:pPr>
        <w:autoSpaceDE w:val="0"/>
        <w:autoSpaceDN w:val="0"/>
        <w:adjustRightInd w:val="0"/>
        <w:rPr>
          <w:rFonts w:asciiTheme="minorHAnsi" w:hAnsiTheme="minorHAnsi" w:cs="TimesTen-Roman"/>
          <w:sz w:val="22"/>
          <w:szCs w:val="22"/>
        </w:rPr>
      </w:pPr>
    </w:p>
    <w:p w14:paraId="645F2E46" w14:textId="77777777" w:rsidR="008638B8" w:rsidRPr="003E26A8" w:rsidRDefault="008638B8" w:rsidP="008638B8">
      <w:pPr>
        <w:autoSpaceDE w:val="0"/>
        <w:autoSpaceDN w:val="0"/>
        <w:adjustRightInd w:val="0"/>
        <w:ind w:firstLine="720"/>
        <w:rPr>
          <w:rFonts w:asciiTheme="minorHAnsi" w:hAnsiTheme="minorHAnsi" w:cs="TimesTen-Roman"/>
          <w:sz w:val="22"/>
          <w:szCs w:val="22"/>
        </w:rPr>
      </w:pPr>
      <w:r w:rsidRPr="003E26A8">
        <w:rPr>
          <w:rFonts w:asciiTheme="minorHAnsi" w:hAnsiTheme="minorHAnsi" w:cs="TimesTen-Roman"/>
          <w:sz w:val="22"/>
          <w:szCs w:val="22"/>
        </w:rPr>
        <w:t>(</w:t>
      </w:r>
      <w:r w:rsidRPr="003E26A8">
        <w:rPr>
          <w:rFonts w:asciiTheme="minorHAnsi" w:hAnsiTheme="minorHAnsi" w:cs="TimesTen-Italic"/>
          <w:i/>
          <w:iCs/>
          <w:sz w:val="22"/>
          <w:szCs w:val="22"/>
        </w:rPr>
        <w:t>d</w:t>
      </w:r>
      <w:r w:rsidRPr="003E26A8">
        <w:rPr>
          <w:rFonts w:asciiTheme="minorHAnsi" w:hAnsiTheme="minorHAnsi" w:cs="TimesTen-Roman"/>
          <w:sz w:val="22"/>
          <w:szCs w:val="22"/>
        </w:rPr>
        <w:t>) the application is duly made prior to the end of the appropriate period.</w:t>
      </w:r>
    </w:p>
    <w:p w14:paraId="645F2E47" w14:textId="77777777" w:rsidR="008638B8" w:rsidRPr="003E26A8" w:rsidRDefault="008638B8" w:rsidP="008638B8">
      <w:pPr>
        <w:autoSpaceDE w:val="0"/>
        <w:autoSpaceDN w:val="0"/>
        <w:adjustRightInd w:val="0"/>
        <w:rPr>
          <w:rFonts w:asciiTheme="minorHAnsi" w:hAnsiTheme="minorHAnsi" w:cs="TimesTen-Roman"/>
          <w:sz w:val="22"/>
          <w:szCs w:val="22"/>
        </w:rPr>
      </w:pPr>
    </w:p>
    <w:p w14:paraId="645F2E48" w14:textId="77777777" w:rsidR="008638B8" w:rsidRPr="003E26A8" w:rsidRDefault="008638B8" w:rsidP="00E133A0">
      <w:pPr>
        <w:autoSpaceDE w:val="0"/>
        <w:autoSpaceDN w:val="0"/>
        <w:adjustRightInd w:val="0"/>
        <w:ind w:left="720"/>
        <w:outlineLvl w:val="0"/>
        <w:rPr>
          <w:rFonts w:asciiTheme="minorHAnsi" w:hAnsiTheme="minorHAnsi" w:cs="TimesTen-Roman"/>
          <w:sz w:val="22"/>
          <w:szCs w:val="22"/>
        </w:rPr>
      </w:pPr>
      <w:r w:rsidRPr="003E26A8">
        <w:rPr>
          <w:rFonts w:asciiTheme="minorHAnsi" w:hAnsiTheme="minorHAnsi" w:cs="TimesTen-Roman"/>
          <w:sz w:val="22"/>
          <w:szCs w:val="22"/>
        </w:rPr>
        <w:t>(2) In extending the appropriate period under subsection (1) a planning authority may attach conditions requiring the giving</w:t>
      </w:r>
      <w:r w:rsidR="00E133A0" w:rsidRPr="003E26A8">
        <w:rPr>
          <w:rFonts w:asciiTheme="minorHAnsi" w:hAnsiTheme="minorHAnsi" w:cs="TimesTen-Roman"/>
          <w:sz w:val="22"/>
          <w:szCs w:val="22"/>
        </w:rPr>
        <w:t xml:space="preserve"> </w:t>
      </w:r>
      <w:r w:rsidRPr="003E26A8">
        <w:rPr>
          <w:rFonts w:asciiTheme="minorHAnsi" w:hAnsiTheme="minorHAnsi" w:cs="TimesTen-Roman"/>
          <w:sz w:val="22"/>
          <w:szCs w:val="22"/>
        </w:rPr>
        <w:t>of adequate security for the satisfactory completion of the proposed development, and/or may add to or vary any conditions to which the permission is already subject under section 34(4)(</w:t>
      </w:r>
      <w:r w:rsidRPr="003E26A8">
        <w:rPr>
          <w:rFonts w:asciiTheme="minorHAnsi" w:hAnsiTheme="minorHAnsi" w:cs="TimesTen-Italic"/>
          <w:i/>
          <w:iCs/>
          <w:sz w:val="22"/>
          <w:szCs w:val="22"/>
        </w:rPr>
        <w:t>g</w:t>
      </w:r>
      <w:r w:rsidRPr="003E26A8">
        <w:rPr>
          <w:rFonts w:asciiTheme="minorHAnsi" w:hAnsiTheme="minorHAnsi" w:cs="TimesTen-Roman"/>
          <w:sz w:val="22"/>
          <w:szCs w:val="22"/>
        </w:rPr>
        <w:t>).</w:t>
      </w:r>
    </w:p>
    <w:p w14:paraId="645F2E49" w14:textId="77777777" w:rsidR="008638B8" w:rsidRPr="003E26A8" w:rsidRDefault="008638B8" w:rsidP="008638B8">
      <w:pPr>
        <w:autoSpaceDE w:val="0"/>
        <w:autoSpaceDN w:val="0"/>
        <w:adjustRightInd w:val="0"/>
        <w:outlineLvl w:val="0"/>
        <w:rPr>
          <w:rFonts w:asciiTheme="minorHAnsi" w:hAnsiTheme="minorHAnsi" w:cs="TimesTen-Roman"/>
          <w:sz w:val="22"/>
          <w:szCs w:val="22"/>
        </w:rPr>
      </w:pPr>
    </w:p>
    <w:p w14:paraId="645F2E4A" w14:textId="77777777" w:rsidR="008638B8" w:rsidRPr="003E26A8" w:rsidRDefault="008638B8" w:rsidP="00712551">
      <w:pPr>
        <w:autoSpaceDE w:val="0"/>
        <w:autoSpaceDN w:val="0"/>
        <w:adjustRightInd w:val="0"/>
        <w:ind w:left="1440" w:hanging="720"/>
        <w:outlineLvl w:val="0"/>
        <w:rPr>
          <w:rFonts w:asciiTheme="minorHAnsi" w:hAnsiTheme="minorHAnsi" w:cs="TimesTen-Roman"/>
          <w:sz w:val="22"/>
          <w:szCs w:val="22"/>
        </w:rPr>
      </w:pPr>
      <w:r w:rsidRPr="003E26A8">
        <w:rPr>
          <w:rFonts w:asciiTheme="minorHAnsi" w:hAnsiTheme="minorHAnsi" w:cs="TimesTen-Roman"/>
          <w:sz w:val="22"/>
          <w:szCs w:val="22"/>
        </w:rPr>
        <w:t xml:space="preserve">(3) </w:t>
      </w:r>
      <w:r w:rsidRPr="003E26A8">
        <w:rPr>
          <w:rFonts w:asciiTheme="minorHAnsi" w:hAnsiTheme="minorHAnsi" w:cs="TimesTen-Roman"/>
          <w:sz w:val="22"/>
          <w:szCs w:val="22"/>
        </w:rPr>
        <w:tab/>
        <w:t>(</w:t>
      </w:r>
      <w:r w:rsidRPr="003E26A8">
        <w:rPr>
          <w:rFonts w:asciiTheme="minorHAnsi" w:hAnsiTheme="minorHAnsi" w:cs="TimesTen-Italic"/>
          <w:i/>
          <w:iCs/>
          <w:sz w:val="22"/>
          <w:szCs w:val="22"/>
        </w:rPr>
        <w:t>a</w:t>
      </w:r>
      <w:r w:rsidRPr="003E26A8">
        <w:rPr>
          <w:rFonts w:asciiTheme="minorHAnsi" w:hAnsiTheme="minorHAnsi" w:cs="TimesTen-Roman"/>
          <w:sz w:val="22"/>
          <w:szCs w:val="22"/>
        </w:rPr>
        <w:t>) Where an application is duly made under this section to a planning authority and any requirements of, or</w:t>
      </w:r>
      <w:r w:rsidR="00712551" w:rsidRPr="003E26A8">
        <w:rPr>
          <w:rFonts w:asciiTheme="minorHAnsi" w:hAnsiTheme="minorHAnsi" w:cs="TimesTen-Roman"/>
          <w:sz w:val="22"/>
          <w:szCs w:val="22"/>
        </w:rPr>
        <w:t xml:space="preserve"> </w:t>
      </w:r>
      <w:r w:rsidRPr="003E26A8">
        <w:rPr>
          <w:rFonts w:asciiTheme="minorHAnsi" w:hAnsiTheme="minorHAnsi" w:cs="TimesTen-Roman"/>
          <w:sz w:val="22"/>
          <w:szCs w:val="22"/>
        </w:rPr>
        <w:t xml:space="preserve">made under, regulations under </w:t>
      </w:r>
      <w:r w:rsidR="00712551" w:rsidRPr="003E26A8">
        <w:rPr>
          <w:rFonts w:asciiTheme="minorHAnsi" w:hAnsiTheme="minorHAnsi" w:cs="TimesTen-Roman"/>
          <w:sz w:val="22"/>
          <w:szCs w:val="22"/>
        </w:rPr>
        <w:t>S</w:t>
      </w:r>
      <w:r w:rsidRPr="003E26A8">
        <w:rPr>
          <w:rFonts w:asciiTheme="minorHAnsi" w:hAnsiTheme="minorHAnsi" w:cs="TimesTen-Roman"/>
          <w:sz w:val="22"/>
          <w:szCs w:val="22"/>
        </w:rPr>
        <w:t>ection 43 are complied with as regards the application, the planning authority shall make its decision on the application as expeditiously as possible.</w:t>
      </w:r>
    </w:p>
    <w:p w14:paraId="645F2E4B" w14:textId="77777777" w:rsidR="008638B8" w:rsidRPr="003E26A8" w:rsidRDefault="008638B8" w:rsidP="008638B8">
      <w:pPr>
        <w:autoSpaceDE w:val="0"/>
        <w:autoSpaceDN w:val="0"/>
        <w:adjustRightInd w:val="0"/>
        <w:ind w:firstLine="720"/>
        <w:rPr>
          <w:rFonts w:asciiTheme="minorHAnsi" w:hAnsiTheme="minorHAnsi" w:cs="TimesTen-Roman"/>
          <w:sz w:val="22"/>
          <w:szCs w:val="22"/>
        </w:rPr>
      </w:pPr>
    </w:p>
    <w:p w14:paraId="645F2E4C" w14:textId="77777777" w:rsidR="008638B8" w:rsidRPr="003E26A8" w:rsidRDefault="008638B8" w:rsidP="00E133A0">
      <w:pPr>
        <w:autoSpaceDE w:val="0"/>
        <w:autoSpaceDN w:val="0"/>
        <w:adjustRightInd w:val="0"/>
        <w:ind w:left="1440"/>
        <w:rPr>
          <w:rFonts w:asciiTheme="minorHAnsi" w:hAnsiTheme="minorHAnsi" w:cs="TimesTen-Roman"/>
          <w:sz w:val="22"/>
          <w:szCs w:val="22"/>
        </w:rPr>
      </w:pPr>
      <w:r w:rsidRPr="003E26A8">
        <w:rPr>
          <w:rFonts w:asciiTheme="minorHAnsi" w:hAnsiTheme="minorHAnsi" w:cs="TimesTen-Roman"/>
          <w:sz w:val="22"/>
          <w:szCs w:val="22"/>
        </w:rPr>
        <w:t>(</w:t>
      </w:r>
      <w:r w:rsidRPr="003E26A8">
        <w:rPr>
          <w:rFonts w:asciiTheme="minorHAnsi" w:hAnsiTheme="minorHAnsi" w:cs="TimesTen-Italic"/>
          <w:i/>
          <w:iCs/>
          <w:sz w:val="22"/>
          <w:szCs w:val="22"/>
        </w:rPr>
        <w:t>b</w:t>
      </w:r>
      <w:r w:rsidRPr="003E26A8">
        <w:rPr>
          <w:rFonts w:asciiTheme="minorHAnsi" w:hAnsiTheme="minorHAnsi" w:cs="TimesTen-Roman"/>
          <w:sz w:val="22"/>
          <w:szCs w:val="22"/>
        </w:rPr>
        <w:t>) Without prejudice to the generality of paragraph (</w:t>
      </w:r>
      <w:r w:rsidRPr="003E26A8">
        <w:rPr>
          <w:rFonts w:asciiTheme="minorHAnsi" w:hAnsiTheme="minorHAnsi" w:cs="TimesTen-Italic"/>
          <w:i/>
          <w:iCs/>
          <w:sz w:val="22"/>
          <w:szCs w:val="22"/>
        </w:rPr>
        <w:t>a</w:t>
      </w:r>
      <w:r w:rsidRPr="003E26A8">
        <w:rPr>
          <w:rFonts w:asciiTheme="minorHAnsi" w:hAnsiTheme="minorHAnsi" w:cs="TimesTen-Roman"/>
          <w:sz w:val="22"/>
          <w:szCs w:val="22"/>
        </w:rPr>
        <w:t>), it shall be the objective of the planning authority to</w:t>
      </w:r>
      <w:r w:rsidR="00E133A0" w:rsidRPr="003E26A8">
        <w:rPr>
          <w:rFonts w:asciiTheme="minorHAnsi" w:hAnsiTheme="minorHAnsi" w:cs="TimesTen-Roman"/>
          <w:sz w:val="22"/>
          <w:szCs w:val="22"/>
        </w:rPr>
        <w:t xml:space="preserve"> </w:t>
      </w:r>
      <w:r w:rsidRPr="003E26A8">
        <w:rPr>
          <w:rFonts w:asciiTheme="minorHAnsi" w:hAnsiTheme="minorHAnsi" w:cs="TimesTen-Roman"/>
          <w:sz w:val="22"/>
          <w:szCs w:val="22"/>
        </w:rPr>
        <w:t>ensure that it shall give notice of its decision on an application under this section within the period of 8</w:t>
      </w:r>
      <w:r w:rsidR="00E133A0" w:rsidRPr="003E26A8">
        <w:rPr>
          <w:rFonts w:asciiTheme="minorHAnsi" w:hAnsiTheme="minorHAnsi" w:cs="TimesTen-Roman"/>
          <w:sz w:val="22"/>
          <w:szCs w:val="22"/>
        </w:rPr>
        <w:t xml:space="preserve"> </w:t>
      </w:r>
      <w:r w:rsidRPr="003E26A8">
        <w:rPr>
          <w:rFonts w:asciiTheme="minorHAnsi" w:hAnsiTheme="minorHAnsi" w:cs="TimesTen-Roman"/>
          <w:sz w:val="22"/>
          <w:szCs w:val="22"/>
        </w:rPr>
        <w:t>weeks beginning on—</w:t>
      </w:r>
    </w:p>
    <w:p w14:paraId="645F2E4D" w14:textId="77777777" w:rsidR="008638B8" w:rsidRPr="003E26A8" w:rsidRDefault="008638B8" w:rsidP="008638B8">
      <w:pPr>
        <w:autoSpaceDE w:val="0"/>
        <w:autoSpaceDN w:val="0"/>
        <w:adjustRightInd w:val="0"/>
        <w:rPr>
          <w:rFonts w:asciiTheme="minorHAnsi" w:hAnsiTheme="minorHAnsi" w:cs="TimesTen-Roman"/>
          <w:sz w:val="22"/>
          <w:szCs w:val="22"/>
        </w:rPr>
      </w:pPr>
    </w:p>
    <w:p w14:paraId="645F2E4E" w14:textId="77777777" w:rsidR="008638B8" w:rsidRPr="003E26A8" w:rsidRDefault="008638B8" w:rsidP="00E133A0">
      <w:pPr>
        <w:autoSpaceDE w:val="0"/>
        <w:autoSpaceDN w:val="0"/>
        <w:adjustRightInd w:val="0"/>
        <w:ind w:left="2160"/>
        <w:outlineLvl w:val="0"/>
        <w:rPr>
          <w:rFonts w:asciiTheme="minorHAnsi" w:hAnsiTheme="minorHAnsi" w:cs="TimesTen-Roman"/>
          <w:sz w:val="22"/>
          <w:szCs w:val="22"/>
        </w:rPr>
      </w:pPr>
      <w:r w:rsidRPr="003E26A8">
        <w:rPr>
          <w:rFonts w:asciiTheme="minorHAnsi" w:hAnsiTheme="minorHAnsi" w:cs="TimesTen-Roman"/>
          <w:sz w:val="22"/>
          <w:szCs w:val="22"/>
        </w:rPr>
        <w:t>(</w:t>
      </w:r>
      <w:proofErr w:type="spellStart"/>
      <w:r w:rsidRPr="003E26A8">
        <w:rPr>
          <w:rFonts w:asciiTheme="minorHAnsi" w:hAnsiTheme="minorHAnsi" w:cs="TimesTen-Roman"/>
          <w:sz w:val="22"/>
          <w:szCs w:val="22"/>
        </w:rPr>
        <w:t>i</w:t>
      </w:r>
      <w:proofErr w:type="spellEnd"/>
      <w:r w:rsidRPr="003E26A8">
        <w:rPr>
          <w:rFonts w:asciiTheme="minorHAnsi" w:hAnsiTheme="minorHAnsi" w:cs="TimesTen-Roman"/>
          <w:sz w:val="22"/>
          <w:szCs w:val="22"/>
        </w:rPr>
        <w:t xml:space="preserve">) in case </w:t>
      </w:r>
      <w:proofErr w:type="gramStart"/>
      <w:r w:rsidRPr="003E26A8">
        <w:rPr>
          <w:rFonts w:asciiTheme="minorHAnsi" w:hAnsiTheme="minorHAnsi" w:cs="TimesTen-Roman"/>
          <w:sz w:val="22"/>
          <w:szCs w:val="22"/>
        </w:rPr>
        <w:t>all of</w:t>
      </w:r>
      <w:proofErr w:type="gramEnd"/>
      <w:r w:rsidRPr="003E26A8">
        <w:rPr>
          <w:rFonts w:asciiTheme="minorHAnsi" w:hAnsiTheme="minorHAnsi" w:cs="TimesTen-Roman"/>
          <w:sz w:val="22"/>
          <w:szCs w:val="22"/>
        </w:rPr>
        <w:t xml:space="preserve"> the requirements referred to in paragraph (</w:t>
      </w:r>
      <w:r w:rsidRPr="003E26A8">
        <w:rPr>
          <w:rFonts w:asciiTheme="minorHAnsi" w:hAnsiTheme="minorHAnsi" w:cs="TimesTen-Italic"/>
          <w:i/>
          <w:iCs/>
          <w:sz w:val="22"/>
          <w:szCs w:val="22"/>
        </w:rPr>
        <w:t>a</w:t>
      </w:r>
      <w:r w:rsidRPr="003E26A8">
        <w:rPr>
          <w:rFonts w:asciiTheme="minorHAnsi" w:hAnsiTheme="minorHAnsi" w:cs="TimesTen-Roman"/>
          <w:sz w:val="22"/>
          <w:szCs w:val="22"/>
        </w:rPr>
        <w:t>) are complied with on or before the day of receipt by the planning authority of the application, that day, and</w:t>
      </w:r>
    </w:p>
    <w:p w14:paraId="645F2E4F" w14:textId="77777777" w:rsidR="008638B8" w:rsidRPr="003E26A8" w:rsidRDefault="008638B8" w:rsidP="008638B8">
      <w:pPr>
        <w:autoSpaceDE w:val="0"/>
        <w:autoSpaceDN w:val="0"/>
        <w:adjustRightInd w:val="0"/>
        <w:ind w:left="720"/>
        <w:rPr>
          <w:rFonts w:asciiTheme="minorHAnsi" w:hAnsiTheme="minorHAnsi" w:cs="TimesTen-Roman"/>
          <w:sz w:val="22"/>
          <w:szCs w:val="22"/>
        </w:rPr>
      </w:pPr>
    </w:p>
    <w:p w14:paraId="645F2E50" w14:textId="77777777" w:rsidR="008638B8" w:rsidRPr="003E26A8" w:rsidRDefault="008638B8" w:rsidP="008638B8">
      <w:pPr>
        <w:autoSpaceDE w:val="0"/>
        <w:autoSpaceDN w:val="0"/>
        <w:adjustRightInd w:val="0"/>
        <w:ind w:left="1440" w:firstLine="720"/>
        <w:outlineLvl w:val="0"/>
        <w:rPr>
          <w:rFonts w:asciiTheme="minorHAnsi" w:hAnsiTheme="minorHAnsi" w:cs="TimesTen-Roman"/>
          <w:sz w:val="22"/>
          <w:szCs w:val="22"/>
        </w:rPr>
      </w:pPr>
      <w:r w:rsidRPr="003E26A8">
        <w:rPr>
          <w:rFonts w:asciiTheme="minorHAnsi" w:hAnsiTheme="minorHAnsi" w:cs="TimesTen-Roman"/>
          <w:sz w:val="22"/>
          <w:szCs w:val="22"/>
        </w:rPr>
        <w:t xml:space="preserve">(ii) in any other case, the day on which </w:t>
      </w:r>
      <w:proofErr w:type="gramStart"/>
      <w:r w:rsidRPr="003E26A8">
        <w:rPr>
          <w:rFonts w:asciiTheme="minorHAnsi" w:hAnsiTheme="minorHAnsi" w:cs="TimesTen-Roman"/>
          <w:sz w:val="22"/>
          <w:szCs w:val="22"/>
        </w:rPr>
        <w:t>all of</w:t>
      </w:r>
      <w:proofErr w:type="gramEnd"/>
      <w:r w:rsidRPr="003E26A8">
        <w:rPr>
          <w:rFonts w:asciiTheme="minorHAnsi" w:hAnsiTheme="minorHAnsi" w:cs="TimesTen-Roman"/>
          <w:sz w:val="22"/>
          <w:szCs w:val="22"/>
        </w:rPr>
        <w:t xml:space="preserve"> those requirements stand complied with.</w:t>
      </w:r>
    </w:p>
    <w:p w14:paraId="645F2E51" w14:textId="77777777" w:rsidR="008638B8" w:rsidRPr="003E26A8" w:rsidRDefault="008638B8" w:rsidP="008638B8">
      <w:pPr>
        <w:autoSpaceDE w:val="0"/>
        <w:autoSpaceDN w:val="0"/>
        <w:adjustRightInd w:val="0"/>
        <w:outlineLvl w:val="0"/>
        <w:rPr>
          <w:rFonts w:asciiTheme="minorHAnsi" w:hAnsiTheme="minorHAnsi" w:cs="TimesTen-Roman"/>
          <w:sz w:val="22"/>
          <w:szCs w:val="22"/>
        </w:rPr>
      </w:pPr>
    </w:p>
    <w:p w14:paraId="645F2E52" w14:textId="77777777" w:rsidR="008638B8" w:rsidRPr="003E26A8" w:rsidRDefault="008638B8" w:rsidP="00E133A0">
      <w:pPr>
        <w:autoSpaceDE w:val="0"/>
        <w:autoSpaceDN w:val="0"/>
        <w:adjustRightInd w:val="0"/>
        <w:ind w:left="720"/>
        <w:outlineLvl w:val="0"/>
        <w:rPr>
          <w:rFonts w:asciiTheme="minorHAnsi" w:hAnsiTheme="minorHAnsi" w:cs="TimesTen-Roman"/>
          <w:sz w:val="22"/>
          <w:szCs w:val="22"/>
        </w:rPr>
      </w:pPr>
      <w:r w:rsidRPr="003E26A8">
        <w:rPr>
          <w:rFonts w:asciiTheme="minorHAnsi" w:hAnsiTheme="minorHAnsi" w:cs="TimesTen-Roman"/>
          <w:sz w:val="22"/>
          <w:szCs w:val="22"/>
        </w:rPr>
        <w:t>(4) A decision to extend an appropriate period shall be made once and once only under this section and a planning authority</w:t>
      </w:r>
      <w:r w:rsidR="00E133A0" w:rsidRPr="003E26A8">
        <w:rPr>
          <w:rFonts w:asciiTheme="minorHAnsi" w:hAnsiTheme="minorHAnsi" w:cs="TimesTen-Roman"/>
          <w:sz w:val="22"/>
          <w:szCs w:val="22"/>
        </w:rPr>
        <w:t xml:space="preserve"> </w:t>
      </w:r>
      <w:r w:rsidRPr="003E26A8">
        <w:rPr>
          <w:rFonts w:asciiTheme="minorHAnsi" w:hAnsiTheme="minorHAnsi" w:cs="TimesTen-Roman"/>
          <w:sz w:val="22"/>
          <w:szCs w:val="22"/>
        </w:rPr>
        <w:t>shall not further extend the appropriate period.</w:t>
      </w:r>
    </w:p>
    <w:p w14:paraId="645F2E53" w14:textId="77777777" w:rsidR="008638B8" w:rsidRPr="003E26A8" w:rsidRDefault="008638B8" w:rsidP="008638B8">
      <w:pPr>
        <w:autoSpaceDE w:val="0"/>
        <w:autoSpaceDN w:val="0"/>
        <w:adjustRightInd w:val="0"/>
        <w:outlineLvl w:val="0"/>
        <w:rPr>
          <w:rFonts w:asciiTheme="minorHAnsi" w:hAnsiTheme="minorHAnsi" w:cs="TimesTen-Roman"/>
          <w:sz w:val="22"/>
          <w:szCs w:val="22"/>
        </w:rPr>
      </w:pPr>
    </w:p>
    <w:p w14:paraId="645F2E54" w14:textId="77777777" w:rsidR="008638B8" w:rsidRPr="003E26A8" w:rsidRDefault="008638B8" w:rsidP="008638B8">
      <w:pPr>
        <w:autoSpaceDE w:val="0"/>
        <w:autoSpaceDN w:val="0"/>
        <w:adjustRightInd w:val="0"/>
        <w:ind w:left="720"/>
        <w:outlineLvl w:val="0"/>
        <w:rPr>
          <w:rFonts w:asciiTheme="minorHAnsi" w:hAnsiTheme="minorHAnsi" w:cs="TimesTen-Roman"/>
          <w:sz w:val="22"/>
          <w:szCs w:val="22"/>
        </w:rPr>
      </w:pPr>
      <w:r w:rsidRPr="003E26A8">
        <w:rPr>
          <w:rFonts w:asciiTheme="minorHAnsi" w:hAnsiTheme="minorHAnsi" w:cs="TimesTen-Roman"/>
          <w:sz w:val="22"/>
          <w:szCs w:val="22"/>
        </w:rPr>
        <w:t>(5) Particulars of any application made to a planning authority under this section and of the decision of the planning authority in respect of the application shall be recorded on the relevant entry in the register.</w:t>
      </w:r>
    </w:p>
    <w:p w14:paraId="645F2E55" w14:textId="77777777" w:rsidR="008638B8" w:rsidRPr="003E26A8" w:rsidRDefault="008638B8" w:rsidP="008638B8">
      <w:pPr>
        <w:autoSpaceDE w:val="0"/>
        <w:autoSpaceDN w:val="0"/>
        <w:adjustRightInd w:val="0"/>
        <w:outlineLvl w:val="0"/>
        <w:rPr>
          <w:rFonts w:asciiTheme="minorHAnsi" w:hAnsiTheme="minorHAnsi" w:cs="TimesTen-Roman"/>
          <w:sz w:val="22"/>
          <w:szCs w:val="22"/>
        </w:rPr>
      </w:pPr>
    </w:p>
    <w:p w14:paraId="645F2E56" w14:textId="77777777" w:rsidR="008638B8" w:rsidRPr="003E26A8" w:rsidRDefault="008638B8" w:rsidP="00E133A0">
      <w:pPr>
        <w:autoSpaceDE w:val="0"/>
        <w:autoSpaceDN w:val="0"/>
        <w:adjustRightInd w:val="0"/>
        <w:ind w:left="720"/>
        <w:outlineLvl w:val="0"/>
        <w:rPr>
          <w:rFonts w:asciiTheme="minorHAnsi" w:hAnsiTheme="minorHAnsi" w:cs="TimesTen-Roman"/>
          <w:sz w:val="22"/>
          <w:szCs w:val="22"/>
        </w:rPr>
      </w:pPr>
      <w:r w:rsidRPr="003E26A8">
        <w:rPr>
          <w:rFonts w:asciiTheme="minorHAnsi" w:hAnsiTheme="minorHAnsi" w:cs="TimesTen-Roman"/>
          <w:sz w:val="22"/>
          <w:szCs w:val="22"/>
        </w:rPr>
        <w:t>(6) Where a decision to extend is made under this section,</w:t>
      </w:r>
      <w:r w:rsidR="00712551" w:rsidRPr="003E26A8">
        <w:rPr>
          <w:rFonts w:asciiTheme="minorHAnsi" w:hAnsiTheme="minorHAnsi" w:cs="TimesTen-Roman"/>
          <w:sz w:val="22"/>
          <w:szCs w:val="22"/>
        </w:rPr>
        <w:t xml:space="preserve"> S</w:t>
      </w:r>
      <w:r w:rsidRPr="003E26A8">
        <w:rPr>
          <w:rFonts w:asciiTheme="minorHAnsi" w:hAnsiTheme="minorHAnsi" w:cs="TimesTen-Roman"/>
          <w:sz w:val="22"/>
          <w:szCs w:val="22"/>
        </w:rPr>
        <w:t xml:space="preserve">ection 40 shall, in relation to the permission to which the decision relates, be </w:t>
      </w:r>
      <w:proofErr w:type="gramStart"/>
      <w:r w:rsidRPr="003E26A8">
        <w:rPr>
          <w:rFonts w:asciiTheme="minorHAnsi" w:hAnsiTheme="minorHAnsi" w:cs="TimesTen-Roman"/>
          <w:sz w:val="22"/>
          <w:szCs w:val="22"/>
        </w:rPr>
        <w:t>construed</w:t>
      </w:r>
      <w:proofErr w:type="gramEnd"/>
      <w:r w:rsidRPr="003E26A8">
        <w:rPr>
          <w:rFonts w:asciiTheme="minorHAnsi" w:hAnsiTheme="minorHAnsi" w:cs="TimesTen-Roman"/>
          <w:sz w:val="22"/>
          <w:szCs w:val="22"/>
        </w:rPr>
        <w:t xml:space="preserve"> and have effect, subject to, and in accordance with, the terms of the decision.</w:t>
      </w:r>
    </w:p>
    <w:p w14:paraId="645F2E57" w14:textId="77777777" w:rsidR="008638B8" w:rsidRPr="003E26A8" w:rsidRDefault="008638B8" w:rsidP="008638B8">
      <w:pPr>
        <w:autoSpaceDE w:val="0"/>
        <w:autoSpaceDN w:val="0"/>
        <w:adjustRightInd w:val="0"/>
        <w:outlineLvl w:val="0"/>
        <w:rPr>
          <w:rFonts w:asciiTheme="minorHAnsi" w:hAnsiTheme="minorHAnsi" w:cs="TimesTen-Roman"/>
          <w:sz w:val="22"/>
          <w:szCs w:val="22"/>
        </w:rPr>
      </w:pPr>
    </w:p>
    <w:p w14:paraId="645F2E58" w14:textId="77777777" w:rsidR="008638B8" w:rsidRPr="003E26A8" w:rsidRDefault="008638B8" w:rsidP="00E133A0">
      <w:pPr>
        <w:autoSpaceDE w:val="0"/>
        <w:autoSpaceDN w:val="0"/>
        <w:adjustRightInd w:val="0"/>
        <w:ind w:left="720"/>
        <w:outlineLvl w:val="0"/>
        <w:rPr>
          <w:rFonts w:asciiTheme="minorHAnsi" w:hAnsiTheme="minorHAnsi" w:cs="TimesTen-Roman"/>
          <w:sz w:val="22"/>
          <w:szCs w:val="22"/>
        </w:rPr>
      </w:pPr>
      <w:r w:rsidRPr="003E26A8">
        <w:rPr>
          <w:rFonts w:asciiTheme="minorHAnsi" w:hAnsiTheme="minorHAnsi" w:cs="TimesTen-Roman"/>
          <w:sz w:val="22"/>
          <w:szCs w:val="22"/>
        </w:rPr>
        <w:t>(7) Notwithstanding subsection (1) or (4), where a decision to extend an appropriate period has been made by a planning</w:t>
      </w:r>
      <w:r w:rsidR="00E133A0" w:rsidRPr="003E26A8">
        <w:rPr>
          <w:rFonts w:asciiTheme="minorHAnsi" w:hAnsiTheme="minorHAnsi" w:cs="TimesTen-Roman"/>
          <w:sz w:val="22"/>
          <w:szCs w:val="22"/>
        </w:rPr>
        <w:t xml:space="preserve"> </w:t>
      </w:r>
      <w:r w:rsidRPr="003E26A8">
        <w:rPr>
          <w:rFonts w:asciiTheme="minorHAnsi" w:hAnsiTheme="minorHAnsi" w:cs="TimesTen-Roman"/>
          <w:sz w:val="22"/>
          <w:szCs w:val="22"/>
        </w:rPr>
        <w:t>authority prior to the coming into operation of this section, the planning authority, where an application is made to it in that</w:t>
      </w:r>
      <w:r w:rsidR="00E133A0" w:rsidRPr="003E26A8">
        <w:rPr>
          <w:rFonts w:asciiTheme="minorHAnsi" w:hAnsiTheme="minorHAnsi" w:cs="TimesTen-Roman"/>
          <w:sz w:val="22"/>
          <w:szCs w:val="22"/>
        </w:rPr>
        <w:t xml:space="preserve"> </w:t>
      </w:r>
      <w:r w:rsidRPr="003E26A8">
        <w:rPr>
          <w:rFonts w:asciiTheme="minorHAnsi" w:hAnsiTheme="minorHAnsi" w:cs="TimesTen-Roman"/>
          <w:sz w:val="22"/>
          <w:szCs w:val="22"/>
        </w:rPr>
        <w:t xml:space="preserve">behalf prior to the expiration of the period by which the appropriate period was extended, may further extend the appropriate period </w:t>
      </w:r>
      <w:proofErr w:type="gramStart"/>
      <w:r w:rsidRPr="003E26A8">
        <w:rPr>
          <w:rFonts w:asciiTheme="minorHAnsi" w:hAnsiTheme="minorHAnsi" w:cs="TimesTen-Roman"/>
          <w:sz w:val="22"/>
          <w:szCs w:val="22"/>
        </w:rPr>
        <w:t>provided that</w:t>
      </w:r>
      <w:proofErr w:type="gramEnd"/>
      <w:r w:rsidRPr="003E26A8">
        <w:rPr>
          <w:rFonts w:asciiTheme="minorHAnsi" w:hAnsiTheme="minorHAnsi" w:cs="TimesTen-Roman"/>
          <w:sz w:val="22"/>
          <w:szCs w:val="22"/>
        </w:rPr>
        <w:t xml:space="preserve"> each of the following requirements is complied with— </w:t>
      </w:r>
    </w:p>
    <w:p w14:paraId="645F2E59" w14:textId="77777777" w:rsidR="008638B8" w:rsidRPr="003E26A8" w:rsidRDefault="008638B8" w:rsidP="008638B8">
      <w:pPr>
        <w:autoSpaceDE w:val="0"/>
        <w:autoSpaceDN w:val="0"/>
        <w:adjustRightInd w:val="0"/>
        <w:rPr>
          <w:rFonts w:asciiTheme="minorHAnsi" w:hAnsiTheme="minorHAnsi" w:cs="TimesTen-Roman"/>
          <w:sz w:val="22"/>
          <w:szCs w:val="22"/>
        </w:rPr>
      </w:pPr>
    </w:p>
    <w:p w14:paraId="645F2E5A" w14:textId="77777777" w:rsidR="008638B8" w:rsidRPr="003E26A8" w:rsidRDefault="008638B8" w:rsidP="008638B8">
      <w:pPr>
        <w:autoSpaceDE w:val="0"/>
        <w:autoSpaceDN w:val="0"/>
        <w:adjustRightInd w:val="0"/>
        <w:ind w:left="1440" w:firstLine="720"/>
        <w:outlineLvl w:val="0"/>
        <w:rPr>
          <w:rFonts w:asciiTheme="minorHAnsi" w:hAnsiTheme="minorHAnsi" w:cs="TimesTen-Roman"/>
          <w:sz w:val="22"/>
          <w:szCs w:val="22"/>
        </w:rPr>
      </w:pPr>
      <w:r w:rsidRPr="003E26A8">
        <w:rPr>
          <w:rFonts w:asciiTheme="minorHAnsi" w:hAnsiTheme="minorHAnsi" w:cs="TimesTen-Roman"/>
          <w:sz w:val="22"/>
          <w:szCs w:val="22"/>
        </w:rPr>
        <w:t>(</w:t>
      </w:r>
      <w:proofErr w:type="spellStart"/>
      <w:r w:rsidRPr="003E26A8">
        <w:rPr>
          <w:rFonts w:asciiTheme="minorHAnsi" w:hAnsiTheme="minorHAnsi" w:cs="TimesTen-Roman"/>
          <w:sz w:val="22"/>
          <w:szCs w:val="22"/>
        </w:rPr>
        <w:t>i</w:t>
      </w:r>
      <w:proofErr w:type="spellEnd"/>
      <w:r w:rsidRPr="003E26A8">
        <w:rPr>
          <w:rFonts w:asciiTheme="minorHAnsi" w:hAnsiTheme="minorHAnsi" w:cs="TimesTen-Roman"/>
          <w:sz w:val="22"/>
          <w:szCs w:val="22"/>
        </w:rPr>
        <w:t>) an application is made in that behalf in accordance with regulations under section 43,</w:t>
      </w:r>
    </w:p>
    <w:p w14:paraId="645F2E5B" w14:textId="77777777" w:rsidR="008638B8" w:rsidRPr="003E26A8" w:rsidRDefault="008638B8" w:rsidP="008638B8">
      <w:pPr>
        <w:autoSpaceDE w:val="0"/>
        <w:autoSpaceDN w:val="0"/>
        <w:adjustRightInd w:val="0"/>
        <w:ind w:firstLine="720"/>
        <w:rPr>
          <w:rFonts w:asciiTheme="minorHAnsi" w:hAnsiTheme="minorHAnsi" w:cs="TimesTen-Roman"/>
          <w:sz w:val="22"/>
          <w:szCs w:val="22"/>
        </w:rPr>
      </w:pPr>
    </w:p>
    <w:p w14:paraId="645F2E5C" w14:textId="77777777" w:rsidR="008638B8" w:rsidRPr="003E26A8" w:rsidRDefault="008638B8" w:rsidP="00E133A0">
      <w:pPr>
        <w:autoSpaceDE w:val="0"/>
        <w:autoSpaceDN w:val="0"/>
        <w:adjustRightInd w:val="0"/>
        <w:ind w:left="2160"/>
        <w:outlineLvl w:val="0"/>
        <w:rPr>
          <w:rFonts w:asciiTheme="minorHAnsi" w:hAnsiTheme="minorHAnsi" w:cs="TimesTen-Roman"/>
          <w:sz w:val="22"/>
          <w:szCs w:val="22"/>
        </w:rPr>
      </w:pPr>
      <w:r w:rsidRPr="003E26A8">
        <w:rPr>
          <w:rFonts w:asciiTheme="minorHAnsi" w:hAnsiTheme="minorHAnsi" w:cs="TimesTen-Roman"/>
          <w:sz w:val="22"/>
          <w:szCs w:val="22"/>
        </w:rPr>
        <w:t>(ii) any requirements of, or made under, the regulations are complied with as regards the application,</w:t>
      </w:r>
    </w:p>
    <w:p w14:paraId="645F2E5D" w14:textId="77777777" w:rsidR="008638B8" w:rsidRPr="003E26A8" w:rsidRDefault="008638B8" w:rsidP="008638B8">
      <w:pPr>
        <w:autoSpaceDE w:val="0"/>
        <w:autoSpaceDN w:val="0"/>
        <w:adjustRightInd w:val="0"/>
        <w:ind w:left="1440" w:firstLine="720"/>
        <w:rPr>
          <w:rFonts w:asciiTheme="minorHAnsi" w:hAnsiTheme="minorHAnsi" w:cs="TimesTen-Roman"/>
          <w:sz w:val="22"/>
          <w:szCs w:val="22"/>
        </w:rPr>
      </w:pPr>
      <w:r w:rsidRPr="003E26A8">
        <w:rPr>
          <w:rFonts w:asciiTheme="minorHAnsi" w:hAnsiTheme="minorHAnsi" w:cs="TimesTen-Roman"/>
          <w:sz w:val="22"/>
          <w:szCs w:val="22"/>
        </w:rPr>
        <w:t xml:space="preserve">and </w:t>
      </w:r>
    </w:p>
    <w:p w14:paraId="645F2E5E" w14:textId="77777777" w:rsidR="008638B8" w:rsidRPr="003E26A8" w:rsidRDefault="008638B8" w:rsidP="008638B8">
      <w:pPr>
        <w:autoSpaceDE w:val="0"/>
        <w:autoSpaceDN w:val="0"/>
        <w:adjustRightInd w:val="0"/>
        <w:ind w:firstLine="720"/>
        <w:rPr>
          <w:rFonts w:asciiTheme="minorHAnsi" w:hAnsiTheme="minorHAnsi" w:cs="TimesTen-Roman"/>
          <w:sz w:val="22"/>
          <w:szCs w:val="22"/>
        </w:rPr>
      </w:pPr>
    </w:p>
    <w:p w14:paraId="645F2E5F" w14:textId="77777777" w:rsidR="008638B8" w:rsidRPr="006D7E16" w:rsidRDefault="008638B8" w:rsidP="00E133A0">
      <w:pPr>
        <w:autoSpaceDE w:val="0"/>
        <w:autoSpaceDN w:val="0"/>
        <w:adjustRightInd w:val="0"/>
        <w:ind w:left="2160"/>
        <w:outlineLvl w:val="0"/>
        <w:rPr>
          <w:rFonts w:asciiTheme="minorHAnsi" w:hAnsiTheme="minorHAnsi" w:cs="TimesTen-Roman"/>
          <w:sz w:val="22"/>
          <w:szCs w:val="22"/>
        </w:rPr>
      </w:pPr>
      <w:r w:rsidRPr="003E26A8">
        <w:rPr>
          <w:rFonts w:asciiTheme="minorHAnsi" w:hAnsiTheme="minorHAnsi" w:cs="TimesTen-Roman"/>
          <w:sz w:val="22"/>
          <w:szCs w:val="22"/>
        </w:rPr>
        <w:t>(iii) the authority is satisfied that the relevant development has not been completed due to circumstances</w:t>
      </w:r>
      <w:r w:rsidR="00E133A0" w:rsidRPr="003E26A8">
        <w:rPr>
          <w:rFonts w:asciiTheme="minorHAnsi" w:hAnsiTheme="minorHAnsi" w:cs="TimesTen-Roman"/>
          <w:sz w:val="22"/>
          <w:szCs w:val="22"/>
        </w:rPr>
        <w:t xml:space="preserve"> </w:t>
      </w:r>
      <w:r w:rsidRPr="003E26A8">
        <w:rPr>
          <w:rFonts w:asciiTheme="minorHAnsi" w:hAnsiTheme="minorHAnsi" w:cs="TimesTen-Roman"/>
          <w:sz w:val="22"/>
          <w:szCs w:val="22"/>
        </w:rPr>
        <w:t>beyond the control of the person carrying out the development.”.</w:t>
      </w:r>
    </w:p>
    <w:p w14:paraId="645F2E60" w14:textId="77777777" w:rsidR="004B4258" w:rsidRPr="006D7E16" w:rsidRDefault="004B4258">
      <w:pPr>
        <w:rPr>
          <w:rFonts w:asciiTheme="minorHAnsi" w:hAnsiTheme="minorHAnsi"/>
          <w:sz w:val="22"/>
          <w:szCs w:val="22"/>
        </w:rPr>
      </w:pPr>
    </w:p>
    <w:sectPr w:rsidR="004B4258" w:rsidRPr="006D7E16" w:rsidSect="006D7E1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0721" w14:textId="77777777" w:rsidR="00517C72" w:rsidRDefault="00517C72" w:rsidP="001635F4">
      <w:r>
        <w:separator/>
      </w:r>
    </w:p>
  </w:endnote>
  <w:endnote w:type="continuationSeparator" w:id="0">
    <w:p w14:paraId="163788FF" w14:textId="77777777" w:rsidR="00517C72" w:rsidRDefault="00517C72" w:rsidP="0016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Bold">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41D7" w14:textId="77777777" w:rsidR="00A9620C" w:rsidRDefault="00A9620C">
    <w:pPr>
      <w:pStyle w:val="Footer"/>
    </w:pPr>
  </w:p>
  <w:p w14:paraId="645F2E66" w14:textId="77777777" w:rsidR="001635F4" w:rsidRDefault="00163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289C" w14:textId="77777777" w:rsidR="00517C72" w:rsidRDefault="00517C72" w:rsidP="001635F4">
      <w:r>
        <w:separator/>
      </w:r>
    </w:p>
  </w:footnote>
  <w:footnote w:type="continuationSeparator" w:id="0">
    <w:p w14:paraId="6BDEA8DD" w14:textId="77777777" w:rsidR="00517C72" w:rsidRDefault="00517C72" w:rsidP="00163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880"/>
    <w:multiLevelType w:val="hybridMultilevel"/>
    <w:tmpl w:val="F8E05374"/>
    <w:lvl w:ilvl="0" w:tplc="3058F516">
      <w:start w:val="1"/>
      <w:numFmt w:val="decimal"/>
      <w:lvlText w:val="%1."/>
      <w:lvlJc w:val="left"/>
      <w:pPr>
        <w:ind w:left="862"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92D4D28"/>
    <w:multiLevelType w:val="hybridMultilevel"/>
    <w:tmpl w:val="C4103BA0"/>
    <w:lvl w:ilvl="0" w:tplc="89D402C0">
      <w:start w:val="1"/>
      <w:numFmt w:val="lowerLetter"/>
      <w:lvlText w:val="(%1)"/>
      <w:lvlJc w:val="left"/>
      <w:pPr>
        <w:ind w:left="1636" w:hanging="360"/>
      </w:pPr>
      <w:rPr>
        <w:rFonts w:ascii="TimesNewRoman" w:hAnsi="TimesNewRoman"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6CD8654E"/>
    <w:multiLevelType w:val="hybridMultilevel"/>
    <w:tmpl w:val="BA280FF2"/>
    <w:lvl w:ilvl="0" w:tplc="18090001">
      <w:start w:val="1"/>
      <w:numFmt w:val="bullet"/>
      <w:lvlText w:val=""/>
      <w:lvlJc w:val="left"/>
      <w:pPr>
        <w:ind w:left="2175" w:hanging="360"/>
      </w:pPr>
      <w:rPr>
        <w:rFonts w:ascii="Symbol" w:hAnsi="Symbol" w:hint="default"/>
      </w:rPr>
    </w:lvl>
    <w:lvl w:ilvl="1" w:tplc="18090003" w:tentative="1">
      <w:start w:val="1"/>
      <w:numFmt w:val="bullet"/>
      <w:lvlText w:val="o"/>
      <w:lvlJc w:val="left"/>
      <w:pPr>
        <w:ind w:left="2895" w:hanging="360"/>
      </w:pPr>
      <w:rPr>
        <w:rFonts w:ascii="Courier New" w:hAnsi="Courier New" w:cs="Courier New" w:hint="default"/>
      </w:rPr>
    </w:lvl>
    <w:lvl w:ilvl="2" w:tplc="18090005" w:tentative="1">
      <w:start w:val="1"/>
      <w:numFmt w:val="bullet"/>
      <w:lvlText w:val=""/>
      <w:lvlJc w:val="left"/>
      <w:pPr>
        <w:ind w:left="3615" w:hanging="360"/>
      </w:pPr>
      <w:rPr>
        <w:rFonts w:ascii="Wingdings" w:hAnsi="Wingdings" w:hint="default"/>
      </w:rPr>
    </w:lvl>
    <w:lvl w:ilvl="3" w:tplc="18090001" w:tentative="1">
      <w:start w:val="1"/>
      <w:numFmt w:val="bullet"/>
      <w:lvlText w:val=""/>
      <w:lvlJc w:val="left"/>
      <w:pPr>
        <w:ind w:left="4335" w:hanging="360"/>
      </w:pPr>
      <w:rPr>
        <w:rFonts w:ascii="Symbol" w:hAnsi="Symbol" w:hint="default"/>
      </w:rPr>
    </w:lvl>
    <w:lvl w:ilvl="4" w:tplc="18090003" w:tentative="1">
      <w:start w:val="1"/>
      <w:numFmt w:val="bullet"/>
      <w:lvlText w:val="o"/>
      <w:lvlJc w:val="left"/>
      <w:pPr>
        <w:ind w:left="5055" w:hanging="360"/>
      </w:pPr>
      <w:rPr>
        <w:rFonts w:ascii="Courier New" w:hAnsi="Courier New" w:cs="Courier New" w:hint="default"/>
      </w:rPr>
    </w:lvl>
    <w:lvl w:ilvl="5" w:tplc="18090005" w:tentative="1">
      <w:start w:val="1"/>
      <w:numFmt w:val="bullet"/>
      <w:lvlText w:val=""/>
      <w:lvlJc w:val="left"/>
      <w:pPr>
        <w:ind w:left="5775" w:hanging="360"/>
      </w:pPr>
      <w:rPr>
        <w:rFonts w:ascii="Wingdings" w:hAnsi="Wingdings" w:hint="default"/>
      </w:rPr>
    </w:lvl>
    <w:lvl w:ilvl="6" w:tplc="18090001" w:tentative="1">
      <w:start w:val="1"/>
      <w:numFmt w:val="bullet"/>
      <w:lvlText w:val=""/>
      <w:lvlJc w:val="left"/>
      <w:pPr>
        <w:ind w:left="6495" w:hanging="360"/>
      </w:pPr>
      <w:rPr>
        <w:rFonts w:ascii="Symbol" w:hAnsi="Symbol" w:hint="default"/>
      </w:rPr>
    </w:lvl>
    <w:lvl w:ilvl="7" w:tplc="18090003" w:tentative="1">
      <w:start w:val="1"/>
      <w:numFmt w:val="bullet"/>
      <w:lvlText w:val="o"/>
      <w:lvlJc w:val="left"/>
      <w:pPr>
        <w:ind w:left="7215" w:hanging="360"/>
      </w:pPr>
      <w:rPr>
        <w:rFonts w:ascii="Courier New" w:hAnsi="Courier New" w:cs="Courier New" w:hint="default"/>
      </w:rPr>
    </w:lvl>
    <w:lvl w:ilvl="8" w:tplc="18090005" w:tentative="1">
      <w:start w:val="1"/>
      <w:numFmt w:val="bullet"/>
      <w:lvlText w:val=""/>
      <w:lvlJc w:val="left"/>
      <w:pPr>
        <w:ind w:left="7935" w:hanging="360"/>
      </w:pPr>
      <w:rPr>
        <w:rFonts w:ascii="Wingdings" w:hAnsi="Wingdings" w:hint="default"/>
      </w:rPr>
    </w:lvl>
  </w:abstractNum>
  <w:abstractNum w:abstractNumId="3" w15:restartNumberingAfterBreak="0">
    <w:nsid w:val="77276492"/>
    <w:multiLevelType w:val="hybridMultilevel"/>
    <w:tmpl w:val="9EF246C8"/>
    <w:lvl w:ilvl="0" w:tplc="E30CD1F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BF40118"/>
    <w:multiLevelType w:val="singleLevel"/>
    <w:tmpl w:val="44D4E3A2"/>
    <w:lvl w:ilvl="0">
      <w:start w:val="1"/>
      <w:numFmt w:val="decimal"/>
      <w:lvlText w:val="(%1)"/>
      <w:lvlJc w:val="left"/>
      <w:pPr>
        <w:tabs>
          <w:tab w:val="num" w:pos="1004"/>
        </w:tabs>
        <w:ind w:left="1004" w:hanging="720"/>
      </w:pPr>
      <w:rPr>
        <w:rFonts w:hint="default"/>
      </w:rPr>
    </w:lvl>
  </w:abstractNum>
  <w:num w:numId="1" w16cid:durableId="716709026">
    <w:abstractNumId w:val="4"/>
  </w:num>
  <w:num w:numId="2" w16cid:durableId="381445133">
    <w:abstractNumId w:val="0"/>
  </w:num>
  <w:num w:numId="3" w16cid:durableId="1583559710">
    <w:abstractNumId w:val="2"/>
  </w:num>
  <w:num w:numId="4" w16cid:durableId="491138018">
    <w:abstractNumId w:val="1"/>
  </w:num>
  <w:num w:numId="5" w16cid:durableId="564339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8B8"/>
    <w:rsid w:val="000361B8"/>
    <w:rsid w:val="0005772C"/>
    <w:rsid w:val="00123A78"/>
    <w:rsid w:val="0014241A"/>
    <w:rsid w:val="0014709B"/>
    <w:rsid w:val="0015493C"/>
    <w:rsid w:val="001635F4"/>
    <w:rsid w:val="003B13C4"/>
    <w:rsid w:val="003E26A8"/>
    <w:rsid w:val="00410AE5"/>
    <w:rsid w:val="004B4258"/>
    <w:rsid w:val="00517C72"/>
    <w:rsid w:val="005D0E91"/>
    <w:rsid w:val="005D30A0"/>
    <w:rsid w:val="00644E59"/>
    <w:rsid w:val="006A7C80"/>
    <w:rsid w:val="006D7E16"/>
    <w:rsid w:val="00712551"/>
    <w:rsid w:val="00727090"/>
    <w:rsid w:val="00734F9A"/>
    <w:rsid w:val="007618B4"/>
    <w:rsid w:val="007B4997"/>
    <w:rsid w:val="007E3308"/>
    <w:rsid w:val="00812B15"/>
    <w:rsid w:val="008638B8"/>
    <w:rsid w:val="008F6D05"/>
    <w:rsid w:val="00922A5C"/>
    <w:rsid w:val="0094645F"/>
    <w:rsid w:val="00953CB9"/>
    <w:rsid w:val="009818F6"/>
    <w:rsid w:val="00A9620C"/>
    <w:rsid w:val="00AB13CA"/>
    <w:rsid w:val="00AF02EC"/>
    <w:rsid w:val="00D85DE9"/>
    <w:rsid w:val="00DC3FA3"/>
    <w:rsid w:val="00DC638B"/>
    <w:rsid w:val="00E001DF"/>
    <w:rsid w:val="00E133A0"/>
    <w:rsid w:val="00E518B5"/>
    <w:rsid w:val="00EE71F9"/>
    <w:rsid w:val="00EE79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2D49"/>
  <w15:docId w15:val="{30608891-D3D8-40E8-9A76-1884C062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8B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638B8"/>
    <w:pPr>
      <w:keepNext/>
      <w:autoSpaceDE w:val="0"/>
      <w:autoSpaceDN w:val="0"/>
      <w:adjustRightInd w:val="0"/>
      <w:jc w:val="center"/>
      <w:outlineLvl w:val="0"/>
    </w:pPr>
    <w:rPr>
      <w:rFonts w:ascii="TimesNewRoman" w:hAnsi="TimesNewRoman"/>
      <w:b/>
      <w:sz w:val="20"/>
    </w:rPr>
  </w:style>
  <w:style w:type="paragraph" w:styleId="Heading4">
    <w:name w:val="heading 4"/>
    <w:basedOn w:val="Normal"/>
    <w:next w:val="Normal"/>
    <w:link w:val="Heading4Char"/>
    <w:qFormat/>
    <w:rsid w:val="008638B8"/>
    <w:pPr>
      <w:keepNext/>
      <w:autoSpaceDE w:val="0"/>
      <w:autoSpaceDN w:val="0"/>
      <w:adjustRightInd w:val="0"/>
      <w:jc w:val="center"/>
      <w:outlineLvl w:val="3"/>
    </w:pPr>
    <w:rPr>
      <w:rFonts w:ascii="TimesNewRoman" w:hAnsi="TimesNewRoman"/>
      <w:b/>
      <w:sz w:val="40"/>
    </w:rPr>
  </w:style>
  <w:style w:type="paragraph" w:styleId="Heading5">
    <w:name w:val="heading 5"/>
    <w:basedOn w:val="Normal"/>
    <w:next w:val="Normal"/>
    <w:link w:val="Heading5Char"/>
    <w:qFormat/>
    <w:rsid w:val="008638B8"/>
    <w:pPr>
      <w:keepNext/>
      <w:autoSpaceDE w:val="0"/>
      <w:autoSpaceDN w:val="0"/>
      <w:adjustRightInd w:val="0"/>
      <w:jc w:val="center"/>
      <w:outlineLvl w:val="4"/>
    </w:pPr>
    <w:rPr>
      <w:rFonts w:ascii="TimesNewRoman" w:hAnsi="TimesNew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8B8"/>
    <w:rPr>
      <w:rFonts w:ascii="TimesNewRoman" w:eastAsia="Times New Roman" w:hAnsi="TimesNewRoman" w:cs="Times New Roman"/>
      <w:b/>
      <w:sz w:val="20"/>
      <w:szCs w:val="24"/>
      <w:lang w:val="en-US"/>
    </w:rPr>
  </w:style>
  <w:style w:type="character" w:customStyle="1" w:styleId="Heading4Char">
    <w:name w:val="Heading 4 Char"/>
    <w:basedOn w:val="DefaultParagraphFont"/>
    <w:link w:val="Heading4"/>
    <w:rsid w:val="008638B8"/>
    <w:rPr>
      <w:rFonts w:ascii="TimesNewRoman" w:eastAsia="Times New Roman" w:hAnsi="TimesNewRoman" w:cs="Times New Roman"/>
      <w:b/>
      <w:sz w:val="40"/>
      <w:szCs w:val="24"/>
      <w:lang w:val="en-US"/>
    </w:rPr>
  </w:style>
  <w:style w:type="character" w:customStyle="1" w:styleId="Heading5Char">
    <w:name w:val="Heading 5 Char"/>
    <w:basedOn w:val="DefaultParagraphFont"/>
    <w:link w:val="Heading5"/>
    <w:rsid w:val="008638B8"/>
    <w:rPr>
      <w:rFonts w:ascii="TimesNewRoman" w:eastAsia="Times New Roman" w:hAnsi="TimesNewRoman" w:cs="Times New Roman"/>
      <w:b/>
      <w:sz w:val="20"/>
      <w:szCs w:val="24"/>
      <w:u w:val="single"/>
      <w:lang w:val="en-US"/>
    </w:rPr>
  </w:style>
  <w:style w:type="character" w:styleId="Hyperlink">
    <w:name w:val="Hyperlink"/>
    <w:rsid w:val="008638B8"/>
    <w:rPr>
      <w:color w:val="0000FF"/>
      <w:u w:val="single"/>
    </w:rPr>
  </w:style>
  <w:style w:type="paragraph" w:styleId="BodyTextIndent">
    <w:name w:val="Body Text Indent"/>
    <w:basedOn w:val="Normal"/>
    <w:link w:val="BodyTextIndentChar"/>
    <w:rsid w:val="008638B8"/>
    <w:pPr>
      <w:autoSpaceDE w:val="0"/>
      <w:autoSpaceDN w:val="0"/>
      <w:adjustRightInd w:val="0"/>
      <w:ind w:left="720" w:hanging="720"/>
      <w:jc w:val="both"/>
    </w:pPr>
    <w:rPr>
      <w:rFonts w:ascii="TimesNewRoman" w:hAnsi="TimesNewRoman"/>
      <w:sz w:val="20"/>
    </w:rPr>
  </w:style>
  <w:style w:type="character" w:customStyle="1" w:styleId="BodyTextIndentChar">
    <w:name w:val="Body Text Indent Char"/>
    <w:basedOn w:val="DefaultParagraphFont"/>
    <w:link w:val="BodyTextIndent"/>
    <w:rsid w:val="008638B8"/>
    <w:rPr>
      <w:rFonts w:ascii="TimesNewRoman" w:eastAsia="Times New Roman" w:hAnsi="TimesNewRoman" w:cs="Times New Roman"/>
      <w:sz w:val="20"/>
      <w:szCs w:val="24"/>
      <w:lang w:val="en-US"/>
    </w:rPr>
  </w:style>
  <w:style w:type="paragraph" w:styleId="BodyText2">
    <w:name w:val="Body Text 2"/>
    <w:basedOn w:val="Normal"/>
    <w:link w:val="BodyText2Char"/>
    <w:rsid w:val="008638B8"/>
    <w:pPr>
      <w:spacing w:after="120" w:line="480" w:lineRule="auto"/>
    </w:pPr>
  </w:style>
  <w:style w:type="character" w:customStyle="1" w:styleId="BodyText2Char">
    <w:name w:val="Body Text 2 Char"/>
    <w:basedOn w:val="DefaultParagraphFont"/>
    <w:link w:val="BodyText2"/>
    <w:rsid w:val="008638B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D7E16"/>
    <w:rPr>
      <w:rFonts w:ascii="Tahoma" w:hAnsi="Tahoma" w:cs="Tahoma"/>
      <w:sz w:val="16"/>
      <w:szCs w:val="16"/>
    </w:rPr>
  </w:style>
  <w:style w:type="character" w:customStyle="1" w:styleId="BalloonTextChar">
    <w:name w:val="Balloon Text Char"/>
    <w:basedOn w:val="DefaultParagraphFont"/>
    <w:link w:val="BalloonText"/>
    <w:uiPriority w:val="99"/>
    <w:semiHidden/>
    <w:rsid w:val="006D7E16"/>
    <w:rPr>
      <w:rFonts w:ascii="Tahoma" w:eastAsia="Times New Roman" w:hAnsi="Tahoma" w:cs="Tahoma"/>
      <w:sz w:val="16"/>
      <w:szCs w:val="16"/>
      <w:lang w:val="en-US"/>
    </w:rPr>
  </w:style>
  <w:style w:type="paragraph" w:styleId="Header">
    <w:name w:val="header"/>
    <w:basedOn w:val="Normal"/>
    <w:link w:val="HeaderChar"/>
    <w:uiPriority w:val="99"/>
    <w:unhideWhenUsed/>
    <w:rsid w:val="001635F4"/>
    <w:pPr>
      <w:tabs>
        <w:tab w:val="center" w:pos="4513"/>
        <w:tab w:val="right" w:pos="9026"/>
      </w:tabs>
    </w:pPr>
  </w:style>
  <w:style w:type="character" w:customStyle="1" w:styleId="HeaderChar">
    <w:name w:val="Header Char"/>
    <w:basedOn w:val="DefaultParagraphFont"/>
    <w:link w:val="Header"/>
    <w:uiPriority w:val="99"/>
    <w:rsid w:val="001635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635F4"/>
    <w:pPr>
      <w:tabs>
        <w:tab w:val="center" w:pos="4513"/>
        <w:tab w:val="right" w:pos="9026"/>
      </w:tabs>
    </w:pPr>
  </w:style>
  <w:style w:type="character" w:customStyle="1" w:styleId="FooterChar">
    <w:name w:val="Footer Char"/>
    <w:basedOn w:val="DefaultParagraphFont"/>
    <w:link w:val="Footer"/>
    <w:uiPriority w:val="99"/>
    <w:rsid w:val="001635F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F0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95949">
      <w:bodyDiv w:val="1"/>
      <w:marLeft w:val="0"/>
      <w:marRight w:val="0"/>
      <w:marTop w:val="0"/>
      <w:marBottom w:val="0"/>
      <w:divBdr>
        <w:top w:val="none" w:sz="0" w:space="0" w:color="auto"/>
        <w:left w:val="none" w:sz="0" w:space="0" w:color="auto"/>
        <w:bottom w:val="none" w:sz="0" w:space="0" w:color="auto"/>
        <w:right w:val="none" w:sz="0" w:space="0" w:color="auto"/>
      </w:divBdr>
    </w:div>
    <w:div w:id="19733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fordcouncil.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ning@waterfordcouncil.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752F5AA326A489757179D3EA505D7" ma:contentTypeVersion="3" ma:contentTypeDescription="Create a new document." ma:contentTypeScope="" ma:versionID="01655f1649ecb8b36bc3582376edb4db">
  <xsd:schema xmlns:xsd="http://www.w3.org/2001/XMLSchema" xmlns:xs="http://www.w3.org/2001/XMLSchema" xmlns:p="http://schemas.microsoft.com/office/2006/metadata/properties" xmlns:ns2="98e94ad2-363a-4279-8990-d059c45db7f6" targetNamespace="http://schemas.microsoft.com/office/2006/metadata/properties" ma:root="true" ma:fieldsID="254269354fc06a20ca5ef8735d2fbca6" ns2:_="">
    <xsd:import namespace="98e94ad2-363a-4279-8990-d059c45db7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4ad2-363a-4279-8990-d059c45db7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e94ad2-363a-4279-8990-d059c45db7f6">YNAFEP33AA7V-926-130</_dlc_DocId>
    <_dlc_DocIdUrl xmlns="98e94ad2-363a-4279-8990-d059c45db7f6">
      <Url>http://intranet/sites/planning/sites/planning/planadmin/_layouts/15/DocIdRedir.aspx?ID=YNAFEP33AA7V-926-130</Url>
      <Description>YNAFEP33AA7V-926-130</Description>
    </_dlc_DocIdUrl>
    <_dlc_DocIdPersistId xmlns="98e94ad2-363a-4279-8990-d059c45db7f6" xsi:nil="true"/>
  </documentManagement>
</p:properties>
</file>

<file path=customXml/itemProps1.xml><?xml version="1.0" encoding="utf-8"?>
<ds:datastoreItem xmlns:ds="http://schemas.openxmlformats.org/officeDocument/2006/customXml" ds:itemID="{2AC88FD0-5871-40E5-B607-716E8A08A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4ad2-363a-4279-8990-d059c45db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67F6E-0B35-4A00-BAB9-E3F2AA4F56B7}">
  <ds:schemaRefs>
    <ds:schemaRef ds:uri="http://schemas.microsoft.com/sharepoint/events"/>
  </ds:schemaRefs>
</ds:datastoreItem>
</file>

<file path=customXml/itemProps3.xml><?xml version="1.0" encoding="utf-8"?>
<ds:datastoreItem xmlns:ds="http://schemas.openxmlformats.org/officeDocument/2006/customXml" ds:itemID="{19329B2F-58F1-4D1E-BB26-F24B03372705}">
  <ds:schemaRefs>
    <ds:schemaRef ds:uri="http://schemas.microsoft.com/sharepoint/v3/contenttype/forms"/>
  </ds:schemaRefs>
</ds:datastoreItem>
</file>

<file path=customXml/itemProps4.xml><?xml version="1.0" encoding="utf-8"?>
<ds:datastoreItem xmlns:ds="http://schemas.openxmlformats.org/officeDocument/2006/customXml" ds:itemID="{21C83EAF-88FB-4884-BB5A-4B6A038EB5E4}">
  <ds:schemaRefs>
    <ds:schemaRef ds:uri="http://schemas.microsoft.com/office/2006/metadata/properties"/>
    <ds:schemaRef ds:uri="http://schemas.microsoft.com/office/infopath/2007/PartnerControls"/>
    <ds:schemaRef ds:uri="98e94ad2-363a-4279-8990-d059c45db7f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Conan Power</cp:lastModifiedBy>
  <cp:revision>4</cp:revision>
  <cp:lastPrinted>2022-03-08T15:05:00Z</cp:lastPrinted>
  <dcterms:created xsi:type="dcterms:W3CDTF">2022-03-08T15:39:00Z</dcterms:created>
  <dcterms:modified xsi:type="dcterms:W3CDTF">2022-05-06T11:40:00Z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0x010100F94752F5AA326A489757179D3EA505D7</vt:lpwstr>
  </property>
  <property fmtid="{D5CDD505-2E9C-101B-9397-08002B2CF9AE}" pid="3" name="_dlc_DocIdItemGuid">
    <vt:lpwstr>90c3687e-570f-45da-99bc-d61217499d5a</vt:lpwstr>
  </property>
</Properties>
</file>