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A0FA4" w14:textId="77777777" w:rsidR="00F805A6" w:rsidRPr="00866987" w:rsidRDefault="00F805A6" w:rsidP="00F805A6">
      <w:pPr>
        <w:pStyle w:val="BodyText"/>
        <w:rPr>
          <w:rFonts w:asciiTheme="minorHAnsi" w:hAnsiTheme="minorHAnsi" w:cstheme="minorHAnsi"/>
          <w:color w:val="002060"/>
        </w:rPr>
      </w:pPr>
    </w:p>
    <w:p w14:paraId="4136B808" w14:textId="77777777" w:rsidR="00F805A6" w:rsidRPr="00866987" w:rsidRDefault="00F805A6" w:rsidP="3A46133D">
      <w:pPr>
        <w:pStyle w:val="BodyText"/>
        <w:spacing w:before="6"/>
        <w:rPr>
          <w:rFonts w:asciiTheme="minorHAnsi" w:hAnsiTheme="minorHAnsi" w:cstheme="minorHAnsi"/>
          <w:color w:val="002060"/>
          <w:sz w:val="17"/>
          <w:szCs w:val="17"/>
        </w:rPr>
      </w:pPr>
    </w:p>
    <w:p w14:paraId="4BE5AB91" w14:textId="17FB0BAB" w:rsidR="008E76D8" w:rsidRPr="00866987" w:rsidRDefault="1C7DEB97"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 xml:space="preserve">Alterations to existing </w:t>
      </w:r>
      <w:r w:rsidR="3C684CAD" w:rsidRPr="043F1111">
        <w:rPr>
          <w:rFonts w:asciiTheme="minorHAnsi" w:hAnsiTheme="minorHAnsi" w:cstheme="minorBidi"/>
          <w:b/>
          <w:bCs/>
          <w:sz w:val="24"/>
        </w:rPr>
        <w:t xml:space="preserve">Railway </w:t>
      </w:r>
      <w:r w:rsidR="3CF03B58" w:rsidRPr="043F1111">
        <w:rPr>
          <w:rFonts w:asciiTheme="minorHAnsi" w:hAnsiTheme="minorHAnsi" w:cstheme="minorBidi"/>
          <w:b/>
          <w:bCs/>
          <w:sz w:val="24"/>
        </w:rPr>
        <w:t>S</w:t>
      </w:r>
      <w:r w:rsidR="66A1F949" w:rsidRPr="043F1111">
        <w:rPr>
          <w:rFonts w:asciiTheme="minorHAnsi" w:hAnsiTheme="minorHAnsi" w:cstheme="minorBidi"/>
          <w:b/>
          <w:bCs/>
          <w:sz w:val="24"/>
        </w:rPr>
        <w:t>tation</w:t>
      </w:r>
    </w:p>
    <w:p w14:paraId="216F56FB" w14:textId="6E28418F" w:rsidR="008E76D8" w:rsidRPr="00866987" w:rsidRDefault="4087761E"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and</w:t>
      </w:r>
    </w:p>
    <w:p w14:paraId="0C3629C9" w14:textId="27B82CD3" w:rsidR="008E76D8" w:rsidRPr="00866987" w:rsidRDefault="1FD9E8B7"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C</w:t>
      </w:r>
      <w:r w:rsidR="15D42599" w:rsidRPr="043F1111">
        <w:rPr>
          <w:rFonts w:asciiTheme="minorHAnsi" w:hAnsiTheme="minorHAnsi" w:cstheme="minorBidi"/>
          <w:b/>
          <w:bCs/>
          <w:sz w:val="24"/>
        </w:rPr>
        <w:t xml:space="preserve">onstruction of </w:t>
      </w:r>
      <w:r w:rsidR="22901E54" w:rsidRPr="043F1111">
        <w:rPr>
          <w:rFonts w:asciiTheme="minorHAnsi" w:hAnsiTheme="minorHAnsi" w:cstheme="minorBidi"/>
          <w:b/>
          <w:bCs/>
          <w:sz w:val="24"/>
        </w:rPr>
        <w:t>three</w:t>
      </w:r>
      <w:r w:rsidR="07CDBB51" w:rsidRPr="043F1111">
        <w:rPr>
          <w:rFonts w:asciiTheme="minorHAnsi" w:hAnsiTheme="minorHAnsi" w:cstheme="minorBidi"/>
          <w:b/>
          <w:bCs/>
          <w:sz w:val="24"/>
        </w:rPr>
        <w:t xml:space="preserve"> single storey </w:t>
      </w:r>
      <w:r w:rsidR="4A130AC9" w:rsidRPr="043F1111">
        <w:rPr>
          <w:rFonts w:asciiTheme="minorHAnsi" w:hAnsiTheme="minorHAnsi" w:cstheme="minorBidi"/>
          <w:b/>
          <w:bCs/>
          <w:sz w:val="24"/>
        </w:rPr>
        <w:t>buildings</w:t>
      </w:r>
    </w:p>
    <w:p w14:paraId="2B0DC945" w14:textId="75387A52" w:rsidR="008E76D8" w:rsidRPr="00866987" w:rsidRDefault="010564A6"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for</w:t>
      </w:r>
      <w:r w:rsidR="4A130AC9" w:rsidRPr="043F1111">
        <w:rPr>
          <w:rFonts w:asciiTheme="minorHAnsi" w:hAnsiTheme="minorHAnsi" w:cstheme="minorBidi"/>
          <w:b/>
          <w:bCs/>
          <w:sz w:val="24"/>
        </w:rPr>
        <w:t xml:space="preserve"> </w:t>
      </w:r>
    </w:p>
    <w:p w14:paraId="3C942C6F" w14:textId="22E00246" w:rsidR="008E76D8" w:rsidRPr="00866987" w:rsidRDefault="4A130AC9"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Short stay accommodation and exhibition space</w:t>
      </w:r>
    </w:p>
    <w:p w14:paraId="453BE668" w14:textId="3D7BDF86" w:rsidR="008E76D8" w:rsidRPr="00866987" w:rsidRDefault="008E76D8" w:rsidP="043F1111">
      <w:pPr>
        <w:pStyle w:val="paragraph"/>
        <w:spacing w:before="0" w:beforeAutospacing="0" w:after="0" w:afterAutospacing="0"/>
        <w:ind w:right="390"/>
        <w:jc w:val="right"/>
        <w:textAlignment w:val="baseline"/>
        <w:rPr>
          <w:rFonts w:asciiTheme="minorHAnsi" w:hAnsiTheme="minorHAnsi" w:cstheme="minorBidi"/>
          <w:b/>
          <w:bCs/>
          <w:sz w:val="24"/>
        </w:rPr>
      </w:pPr>
      <w:r w:rsidRPr="043F1111">
        <w:rPr>
          <w:rFonts w:asciiTheme="minorHAnsi" w:hAnsiTheme="minorHAnsi" w:cstheme="minorBidi"/>
          <w:b/>
          <w:bCs/>
          <w:sz w:val="24"/>
        </w:rPr>
        <w:t xml:space="preserve">at </w:t>
      </w:r>
    </w:p>
    <w:p w14:paraId="4CFA222F" w14:textId="5E43D1DA" w:rsidR="005D42FF" w:rsidRPr="00866987" w:rsidRDefault="008E76D8" w:rsidP="043F1111">
      <w:pPr>
        <w:pStyle w:val="paragraph"/>
        <w:spacing w:before="0" w:beforeAutospacing="0" w:after="0" w:afterAutospacing="0"/>
        <w:ind w:right="390"/>
        <w:jc w:val="right"/>
        <w:textAlignment w:val="baseline"/>
        <w:rPr>
          <w:rFonts w:asciiTheme="minorHAnsi" w:hAnsiTheme="minorHAnsi" w:cstheme="minorBidi"/>
          <w:b/>
          <w:bCs/>
          <w:sz w:val="24"/>
        </w:rPr>
      </w:pPr>
      <w:proofErr w:type="spellStart"/>
      <w:r w:rsidRPr="043F1111">
        <w:rPr>
          <w:rFonts w:asciiTheme="minorHAnsi" w:hAnsiTheme="minorHAnsi" w:cstheme="minorBidi"/>
          <w:b/>
          <w:bCs/>
          <w:sz w:val="24"/>
        </w:rPr>
        <w:t>Kilmacthomas</w:t>
      </w:r>
      <w:proofErr w:type="spellEnd"/>
      <w:r w:rsidRPr="043F1111">
        <w:rPr>
          <w:rFonts w:asciiTheme="minorHAnsi" w:hAnsiTheme="minorHAnsi" w:cstheme="minorBidi"/>
          <w:b/>
          <w:bCs/>
          <w:sz w:val="24"/>
        </w:rPr>
        <w:t>, Co. Waterford.</w:t>
      </w:r>
    </w:p>
    <w:p w14:paraId="66F8DA73" w14:textId="2804504D" w:rsidR="043F1111" w:rsidRDefault="043F1111" w:rsidP="043F1111">
      <w:pPr>
        <w:pStyle w:val="paragraph"/>
        <w:spacing w:before="0" w:beforeAutospacing="0" w:after="0" w:afterAutospacing="0"/>
        <w:ind w:right="390"/>
        <w:jc w:val="right"/>
        <w:rPr>
          <w:rFonts w:asciiTheme="minorHAnsi" w:hAnsiTheme="minorHAnsi" w:cstheme="minorBidi"/>
          <w:b/>
          <w:bCs/>
          <w:sz w:val="24"/>
        </w:rPr>
      </w:pPr>
    </w:p>
    <w:p w14:paraId="541E44F2" w14:textId="58EDC3EE" w:rsidR="62AA862A" w:rsidRDefault="62AA862A" w:rsidP="043F1111">
      <w:pPr>
        <w:pStyle w:val="paragraph"/>
        <w:spacing w:before="0" w:beforeAutospacing="0" w:after="0" w:afterAutospacing="0"/>
        <w:ind w:right="390"/>
        <w:jc w:val="right"/>
        <w:rPr>
          <w:rFonts w:asciiTheme="minorHAnsi" w:hAnsiTheme="minorHAnsi" w:cstheme="minorBidi"/>
          <w:b/>
          <w:bCs/>
          <w:sz w:val="24"/>
        </w:rPr>
      </w:pPr>
      <w:r w:rsidRPr="043F1111">
        <w:rPr>
          <w:rFonts w:asciiTheme="minorHAnsi" w:hAnsiTheme="minorHAnsi" w:cstheme="minorBidi"/>
          <w:b/>
          <w:bCs/>
          <w:sz w:val="24"/>
        </w:rPr>
        <w:t>(</w:t>
      </w:r>
      <w:r w:rsidR="655F8620" w:rsidRPr="043F1111">
        <w:rPr>
          <w:rFonts w:asciiTheme="minorHAnsi" w:hAnsiTheme="minorHAnsi" w:cstheme="minorBidi"/>
          <w:b/>
          <w:bCs/>
          <w:sz w:val="24"/>
        </w:rPr>
        <w:t>P</w:t>
      </w:r>
      <w:r w:rsidR="29D9CC21" w:rsidRPr="043F1111">
        <w:rPr>
          <w:rFonts w:asciiTheme="minorHAnsi" w:hAnsiTheme="minorHAnsi" w:cstheme="minorBidi"/>
          <w:b/>
          <w:bCs/>
          <w:sz w:val="24"/>
        </w:rPr>
        <w:t>rotected</w:t>
      </w:r>
      <w:r w:rsidR="4B9CCAE2" w:rsidRPr="043F1111">
        <w:rPr>
          <w:rFonts w:asciiTheme="minorHAnsi" w:hAnsiTheme="minorHAnsi" w:cstheme="minorBidi"/>
          <w:b/>
          <w:bCs/>
          <w:sz w:val="24"/>
        </w:rPr>
        <w:t xml:space="preserve"> S</w:t>
      </w:r>
      <w:r w:rsidR="29D9CC21" w:rsidRPr="043F1111">
        <w:rPr>
          <w:rFonts w:asciiTheme="minorHAnsi" w:hAnsiTheme="minorHAnsi" w:cstheme="minorBidi"/>
          <w:b/>
          <w:bCs/>
          <w:sz w:val="24"/>
        </w:rPr>
        <w:t>tructure</w:t>
      </w:r>
      <w:r w:rsidR="3BEABB18" w:rsidRPr="043F1111">
        <w:rPr>
          <w:rFonts w:asciiTheme="minorHAnsi" w:hAnsiTheme="minorHAnsi" w:cstheme="minorBidi"/>
          <w:b/>
          <w:bCs/>
          <w:sz w:val="24"/>
        </w:rPr>
        <w:t>,</w:t>
      </w:r>
      <w:r w:rsidR="29D9CC21" w:rsidRPr="043F1111">
        <w:rPr>
          <w:rFonts w:asciiTheme="minorHAnsi" w:hAnsiTheme="minorHAnsi" w:cstheme="minorBidi"/>
          <w:b/>
          <w:bCs/>
          <w:sz w:val="24"/>
        </w:rPr>
        <w:t xml:space="preserve"> Waterford RPS</w:t>
      </w:r>
      <w:r w:rsidR="59098807" w:rsidRPr="043F1111">
        <w:rPr>
          <w:rFonts w:asciiTheme="minorHAnsi" w:hAnsiTheme="minorHAnsi" w:cstheme="minorBidi"/>
          <w:b/>
          <w:bCs/>
          <w:sz w:val="24"/>
        </w:rPr>
        <w:t xml:space="preserve"> </w:t>
      </w:r>
      <w:r w:rsidR="29D9CC21" w:rsidRPr="043F1111">
        <w:rPr>
          <w:rFonts w:asciiTheme="minorHAnsi" w:hAnsiTheme="minorHAnsi" w:cstheme="minorBidi"/>
          <w:b/>
          <w:bCs/>
          <w:sz w:val="24"/>
        </w:rPr>
        <w:t>WA750624</w:t>
      </w:r>
      <w:r w:rsidR="164CA9C3" w:rsidRPr="043F1111">
        <w:rPr>
          <w:rFonts w:asciiTheme="minorHAnsi" w:hAnsiTheme="minorHAnsi" w:cstheme="minorBidi"/>
          <w:b/>
          <w:bCs/>
          <w:sz w:val="24"/>
        </w:rPr>
        <w:t>)</w:t>
      </w:r>
    </w:p>
    <w:p w14:paraId="1F071F46" w14:textId="3CF3BB16" w:rsidR="043F1111" w:rsidRDefault="043F1111" w:rsidP="043F1111">
      <w:pPr>
        <w:pStyle w:val="paragraph"/>
        <w:spacing w:before="0" w:beforeAutospacing="0" w:after="0" w:afterAutospacing="0"/>
        <w:ind w:right="390"/>
        <w:jc w:val="right"/>
        <w:rPr>
          <w:rFonts w:asciiTheme="minorHAnsi" w:hAnsiTheme="minorHAnsi" w:cstheme="minorBidi"/>
          <w:b/>
          <w:bCs/>
          <w:sz w:val="24"/>
        </w:rPr>
      </w:pPr>
    </w:p>
    <w:p w14:paraId="41CA684A" w14:textId="7C615B4D" w:rsidR="005D42FF" w:rsidRPr="00866987" w:rsidRDefault="005D42FF" w:rsidP="008C2BB6">
      <w:pPr>
        <w:pStyle w:val="paragraph"/>
        <w:ind w:right="390"/>
        <w:jc w:val="right"/>
        <w:textAlignment w:val="baseline"/>
        <w:rPr>
          <w:rStyle w:val="eop"/>
          <w:rFonts w:asciiTheme="minorHAnsi" w:hAnsiTheme="minorHAnsi" w:cstheme="minorHAnsi"/>
          <w:b/>
          <w:bCs/>
          <w:sz w:val="24"/>
        </w:rPr>
      </w:pPr>
      <w:r w:rsidRPr="00866987">
        <w:rPr>
          <w:rStyle w:val="eop"/>
          <w:rFonts w:asciiTheme="minorHAnsi" w:hAnsiTheme="minorHAnsi" w:cstheme="minorHAnsi"/>
          <w:b/>
          <w:bCs/>
          <w:sz w:val="24"/>
        </w:rPr>
        <w:t>Part 8 Report</w:t>
      </w:r>
    </w:p>
    <w:p w14:paraId="5E7E5C3E" w14:textId="55B49872" w:rsidR="007D7612" w:rsidRPr="00866987" w:rsidRDefault="00DB4A57" w:rsidP="008C2BB6">
      <w:pPr>
        <w:pStyle w:val="paragraph"/>
        <w:ind w:right="390"/>
        <w:jc w:val="right"/>
        <w:textAlignment w:val="baseline"/>
        <w:rPr>
          <w:rStyle w:val="eop"/>
          <w:rFonts w:asciiTheme="minorHAnsi" w:hAnsiTheme="minorHAnsi" w:cstheme="minorHAnsi"/>
          <w:b/>
          <w:bCs/>
          <w:sz w:val="24"/>
        </w:rPr>
      </w:pPr>
      <w:r w:rsidRPr="00866987">
        <w:rPr>
          <w:rStyle w:val="eop"/>
          <w:rFonts w:asciiTheme="minorHAnsi" w:hAnsiTheme="minorHAnsi" w:cstheme="minorHAnsi"/>
          <w:b/>
          <w:bCs/>
          <w:sz w:val="24"/>
        </w:rPr>
        <w:t>March</w:t>
      </w:r>
      <w:r w:rsidR="008E76D8" w:rsidRPr="00866987">
        <w:rPr>
          <w:rStyle w:val="eop"/>
          <w:rFonts w:asciiTheme="minorHAnsi" w:hAnsiTheme="minorHAnsi" w:cstheme="minorHAnsi"/>
          <w:b/>
          <w:bCs/>
          <w:sz w:val="24"/>
        </w:rPr>
        <w:t xml:space="preserve"> 2024</w:t>
      </w:r>
    </w:p>
    <w:p w14:paraId="45DD9E6D" w14:textId="01A2FFB1" w:rsidR="00C244CC" w:rsidRPr="00866987" w:rsidRDefault="00C244CC" w:rsidP="043F1111">
      <w:pPr>
        <w:pStyle w:val="paragraph"/>
        <w:spacing w:before="0" w:beforeAutospacing="0" w:after="0" w:afterAutospacing="0"/>
        <w:jc w:val="right"/>
        <w:textAlignment w:val="baseline"/>
        <w:rPr>
          <w:rStyle w:val="eop"/>
          <w:rFonts w:asciiTheme="minorHAnsi" w:hAnsiTheme="minorHAnsi" w:cstheme="minorBidi"/>
          <w:sz w:val="36"/>
          <w:szCs w:val="36"/>
        </w:rPr>
      </w:pPr>
    </w:p>
    <w:p w14:paraId="6A2D1B42" w14:textId="78D716CD" w:rsidR="3A46133D" w:rsidRPr="00866987" w:rsidRDefault="0019259A" w:rsidP="0019259A">
      <w:pPr>
        <w:pStyle w:val="paragraph"/>
        <w:spacing w:before="0" w:beforeAutospacing="0" w:after="0" w:afterAutospacing="0"/>
        <w:rPr>
          <w:rStyle w:val="eop"/>
          <w:rFonts w:asciiTheme="minorHAnsi" w:hAnsiTheme="minorHAnsi" w:cstheme="minorHAnsi"/>
          <w:sz w:val="36"/>
          <w:szCs w:val="36"/>
        </w:rPr>
      </w:pPr>
      <w:r w:rsidRPr="00866987">
        <w:rPr>
          <w:rStyle w:val="eop"/>
          <w:rFonts w:asciiTheme="minorHAnsi" w:hAnsiTheme="minorHAnsi" w:cstheme="minorHAnsi"/>
          <w:noProof/>
          <w:sz w:val="36"/>
          <w:szCs w:val="36"/>
        </w:rPr>
        <w:drawing>
          <wp:inline distT="0" distB="0" distL="0" distR="0" wp14:anchorId="6E92B22D" wp14:editId="39BFF471">
            <wp:extent cx="5503298" cy="3505200"/>
            <wp:effectExtent l="19050" t="19050" r="21590" b="19050"/>
            <wp:docPr id="1839439757" name="Picture 1" descr="A stone house with a stone wall and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39757" name="Picture 1" descr="A stone house with a stone wall and a stone wall&#10;&#10;Description automatically generated"/>
                    <pic:cNvPicPr/>
                  </pic:nvPicPr>
                  <pic:blipFill>
                    <a:blip r:embed="rId11"/>
                    <a:stretch>
                      <a:fillRect/>
                    </a:stretch>
                  </pic:blipFill>
                  <pic:spPr>
                    <a:xfrm>
                      <a:off x="0" y="0"/>
                      <a:ext cx="5540533" cy="3528916"/>
                    </a:xfrm>
                    <a:prstGeom prst="rect">
                      <a:avLst/>
                    </a:prstGeom>
                    <a:ln>
                      <a:solidFill>
                        <a:schemeClr val="accent1"/>
                      </a:solidFill>
                    </a:ln>
                  </pic:spPr>
                </pic:pic>
              </a:graphicData>
            </a:graphic>
          </wp:inline>
        </w:drawing>
      </w:r>
    </w:p>
    <w:p w14:paraId="0A175428" w14:textId="4B7F6C9C" w:rsidR="50988363" w:rsidRPr="00866987" w:rsidRDefault="50988363" w:rsidP="50988363">
      <w:pPr>
        <w:pStyle w:val="paragraph"/>
        <w:spacing w:before="0" w:beforeAutospacing="0" w:after="0" w:afterAutospacing="0"/>
        <w:jc w:val="right"/>
        <w:rPr>
          <w:rStyle w:val="eop"/>
          <w:rFonts w:asciiTheme="minorHAnsi" w:hAnsiTheme="minorHAnsi" w:cstheme="minorHAnsi"/>
          <w:sz w:val="36"/>
          <w:szCs w:val="36"/>
        </w:rPr>
      </w:pPr>
    </w:p>
    <w:p w14:paraId="3D857D32" w14:textId="5D74DB2E" w:rsidR="3A46133D" w:rsidRPr="00866987" w:rsidRDefault="3A46133D" w:rsidP="3A46133D">
      <w:pPr>
        <w:pStyle w:val="paragraph"/>
        <w:spacing w:before="0" w:beforeAutospacing="0" w:after="0" w:afterAutospacing="0"/>
        <w:jc w:val="right"/>
        <w:rPr>
          <w:rStyle w:val="eop"/>
          <w:rFonts w:asciiTheme="minorHAnsi" w:hAnsiTheme="minorHAnsi" w:cstheme="minorHAnsi"/>
          <w:sz w:val="36"/>
          <w:szCs w:val="36"/>
        </w:rPr>
      </w:pPr>
    </w:p>
    <w:p w14:paraId="6B47D708" w14:textId="456B61FF" w:rsidR="3A46133D" w:rsidRPr="00866987" w:rsidRDefault="3A46133D" w:rsidP="3A46133D">
      <w:pPr>
        <w:pStyle w:val="paragraph"/>
        <w:spacing w:before="0" w:beforeAutospacing="0" w:after="0" w:afterAutospacing="0"/>
        <w:jc w:val="right"/>
        <w:rPr>
          <w:rStyle w:val="eop"/>
          <w:rFonts w:asciiTheme="minorHAnsi" w:hAnsiTheme="minorHAnsi" w:cstheme="minorHAnsi"/>
          <w:sz w:val="36"/>
          <w:szCs w:val="36"/>
        </w:rPr>
      </w:pPr>
    </w:p>
    <w:p w14:paraId="4FFDF9C7" w14:textId="282CE327" w:rsidR="00C244CC" w:rsidRPr="00866987" w:rsidRDefault="00C244CC" w:rsidP="02A9B058">
      <w:pPr>
        <w:pStyle w:val="paragraph"/>
        <w:spacing w:before="0" w:beforeAutospacing="0" w:after="0" w:afterAutospacing="0"/>
        <w:jc w:val="right"/>
        <w:textAlignment w:val="baseline"/>
        <w:rPr>
          <w:rFonts w:asciiTheme="minorHAnsi" w:hAnsiTheme="minorHAnsi" w:cstheme="minorHAnsi"/>
          <w:sz w:val="18"/>
          <w:szCs w:val="18"/>
        </w:rPr>
      </w:pPr>
      <w:r w:rsidRPr="00866987">
        <w:rPr>
          <w:rStyle w:val="eop"/>
          <w:rFonts w:asciiTheme="minorHAnsi" w:hAnsiTheme="minorHAnsi" w:cstheme="minorHAnsi"/>
          <w:sz w:val="36"/>
          <w:szCs w:val="36"/>
        </w:rPr>
        <w:t> </w:t>
      </w:r>
    </w:p>
    <w:p w14:paraId="5D643357" w14:textId="53DE8F48" w:rsidR="00C244CC" w:rsidRPr="00866987" w:rsidRDefault="00C244CC" w:rsidP="02A9B058">
      <w:pPr>
        <w:pStyle w:val="paragraph"/>
        <w:spacing w:before="0" w:beforeAutospacing="0" w:after="0" w:afterAutospacing="0"/>
        <w:ind w:left="-1440"/>
        <w:textAlignment w:val="baseline"/>
        <w:rPr>
          <w:rStyle w:val="eop"/>
          <w:rFonts w:asciiTheme="minorHAnsi" w:hAnsiTheme="minorHAnsi" w:cstheme="minorHAnsi"/>
          <w:sz w:val="36"/>
          <w:szCs w:val="36"/>
        </w:rPr>
      </w:pPr>
    </w:p>
    <w:p w14:paraId="30E8849B" w14:textId="502A970C" w:rsidR="00A0292B" w:rsidRPr="00866987" w:rsidRDefault="00A0292B" w:rsidP="00A0292B">
      <w:pPr>
        <w:rPr>
          <w:rFonts w:asciiTheme="minorHAnsi" w:hAnsiTheme="minorHAnsi" w:cstheme="minorHAnsi"/>
          <w:lang w:eastAsia="en-IE"/>
        </w:rPr>
      </w:pPr>
    </w:p>
    <w:p w14:paraId="4B59BD61" w14:textId="77777777" w:rsidR="00862484" w:rsidRPr="00866987" w:rsidRDefault="00CB3C8C" w:rsidP="0002741F">
      <w:pPr>
        <w:ind w:left="-142" w:hanging="142"/>
        <w:rPr>
          <w:rFonts w:asciiTheme="minorHAnsi" w:hAnsiTheme="minorHAnsi" w:cstheme="minorHAnsi"/>
          <w:i/>
          <w:iCs/>
          <w:lang w:eastAsia="en-IE"/>
        </w:rPr>
      </w:pPr>
      <w:r w:rsidRPr="00866987">
        <w:rPr>
          <w:rFonts w:asciiTheme="minorHAnsi" w:hAnsiTheme="minorHAnsi" w:cstheme="minorHAnsi"/>
          <w:i/>
          <w:iCs/>
          <w:lang w:eastAsia="en-IE"/>
        </w:rPr>
        <w:t xml:space="preserve">   </w:t>
      </w:r>
    </w:p>
    <w:p w14:paraId="6FD042A9" w14:textId="77777777" w:rsidR="00862484" w:rsidRPr="00866987" w:rsidRDefault="00862484" w:rsidP="0002741F">
      <w:pPr>
        <w:ind w:left="-142" w:hanging="142"/>
        <w:rPr>
          <w:rFonts w:asciiTheme="minorHAnsi" w:hAnsiTheme="minorHAnsi" w:cstheme="minorHAnsi"/>
          <w:i/>
          <w:iCs/>
          <w:lang w:eastAsia="en-IE"/>
        </w:rPr>
      </w:pPr>
    </w:p>
    <w:p w14:paraId="07BCCC47" w14:textId="1D7416D4" w:rsidR="0002741F" w:rsidRPr="00866987" w:rsidRDefault="0002741F" w:rsidP="0002741F">
      <w:pPr>
        <w:ind w:right="390"/>
        <w:jc w:val="both"/>
        <w:rPr>
          <w:rFonts w:asciiTheme="minorHAnsi" w:hAnsiTheme="minorHAnsi" w:cstheme="minorHAnsi"/>
          <w:i/>
          <w:iCs/>
          <w:lang w:eastAsia="en-IE"/>
        </w:rPr>
        <w:sectPr w:rsidR="0002741F" w:rsidRPr="00866987" w:rsidSect="00E033BC">
          <w:headerReference w:type="default" r:id="rId12"/>
          <w:footerReference w:type="default" r:id="rId13"/>
          <w:pgSz w:w="11906" w:h="16838"/>
          <w:pgMar w:top="902" w:right="505" w:bottom="2155" w:left="1560"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3D48B5E" w14:textId="77777777" w:rsidR="00CB3C8C" w:rsidRPr="00866987" w:rsidRDefault="00CB3C8C" w:rsidP="0002741F">
      <w:pPr>
        <w:pStyle w:val="paragraph"/>
        <w:spacing w:before="0" w:beforeAutospacing="0" w:after="0" w:afterAutospacing="0"/>
        <w:ind w:right="390"/>
        <w:jc w:val="right"/>
        <w:rPr>
          <w:rStyle w:val="eop"/>
          <w:rFonts w:asciiTheme="minorHAnsi" w:hAnsiTheme="minorHAnsi" w:cstheme="minorHAnsi"/>
          <w:b/>
          <w:bCs/>
          <w:color w:val="1F487C"/>
          <w:sz w:val="28"/>
          <w:szCs w:val="28"/>
        </w:rPr>
      </w:pPr>
    </w:p>
    <w:sdt>
      <w:sdtPr>
        <w:rPr>
          <w:rFonts w:asciiTheme="minorHAnsi" w:eastAsia="Times New Roman" w:hAnsiTheme="minorHAnsi" w:cstheme="minorBidi"/>
          <w:color w:val="auto"/>
          <w:sz w:val="20"/>
          <w:szCs w:val="20"/>
          <w:lang w:val="en-IE"/>
        </w:rPr>
        <w:id w:val="-29186623"/>
        <w:docPartObj>
          <w:docPartGallery w:val="Table of Contents"/>
          <w:docPartUnique/>
        </w:docPartObj>
      </w:sdtPr>
      <w:sdtEndPr>
        <w:rPr>
          <w:b/>
          <w:bCs/>
          <w:noProof/>
        </w:rPr>
      </w:sdtEndPr>
      <w:sdtContent>
        <w:p w14:paraId="7893A2B6" w14:textId="24CD9D8D" w:rsidR="009B3105" w:rsidRPr="00866987" w:rsidRDefault="009B3105" w:rsidP="007D7612">
          <w:pPr>
            <w:pStyle w:val="TOCHeading"/>
            <w:jc w:val="center"/>
            <w:rPr>
              <w:rFonts w:asciiTheme="minorHAnsi" w:hAnsiTheme="minorHAnsi" w:cstheme="minorHAnsi"/>
            </w:rPr>
          </w:pPr>
          <w:r w:rsidRPr="00866987">
            <w:rPr>
              <w:rFonts w:asciiTheme="minorHAnsi" w:hAnsiTheme="minorHAnsi" w:cstheme="minorHAnsi"/>
            </w:rPr>
            <w:t>Contents</w:t>
          </w:r>
        </w:p>
        <w:p w14:paraId="291F1470" w14:textId="77777777" w:rsidR="007D7612" w:rsidRPr="00866987" w:rsidRDefault="007D7612" w:rsidP="007D7612">
          <w:pPr>
            <w:rPr>
              <w:rFonts w:asciiTheme="minorHAnsi" w:hAnsiTheme="minorHAnsi" w:cstheme="minorHAnsi"/>
              <w:lang w:val="en-US"/>
            </w:rPr>
          </w:pPr>
        </w:p>
        <w:p w14:paraId="6721E5EB" w14:textId="70FE91C3" w:rsidR="00840D34" w:rsidRPr="00866987" w:rsidRDefault="009B3105" w:rsidP="00D8184F">
          <w:pPr>
            <w:pStyle w:val="TOC1"/>
            <w:ind w:right="281"/>
            <w:rPr>
              <w:rFonts w:asciiTheme="minorHAnsi" w:eastAsiaTheme="minorEastAsia" w:hAnsiTheme="minorHAnsi" w:cstheme="minorHAnsi"/>
              <w:noProof/>
              <w:sz w:val="22"/>
              <w:szCs w:val="22"/>
              <w:lang w:eastAsia="en-IE"/>
            </w:rPr>
          </w:pPr>
          <w:r w:rsidRPr="00866987">
            <w:rPr>
              <w:rFonts w:asciiTheme="minorHAnsi" w:hAnsiTheme="minorHAnsi" w:cstheme="minorHAnsi"/>
            </w:rPr>
            <w:fldChar w:fldCharType="begin"/>
          </w:r>
          <w:r w:rsidRPr="00866987">
            <w:rPr>
              <w:rFonts w:asciiTheme="minorHAnsi" w:hAnsiTheme="minorHAnsi" w:cstheme="minorHAnsi"/>
            </w:rPr>
            <w:instrText xml:space="preserve"> TOC \o "1-3" \h \z \u </w:instrText>
          </w:r>
          <w:r w:rsidRPr="00866987">
            <w:rPr>
              <w:rFonts w:asciiTheme="minorHAnsi" w:hAnsiTheme="minorHAnsi" w:cstheme="minorHAnsi"/>
            </w:rPr>
            <w:fldChar w:fldCharType="separate"/>
          </w:r>
          <w:hyperlink w:anchor="_Toc138945983" w:history="1">
            <w:r w:rsidR="00840D34" w:rsidRPr="00866987">
              <w:rPr>
                <w:rStyle w:val="Hyperlink"/>
                <w:rFonts w:asciiTheme="minorHAnsi" w:hAnsiTheme="minorHAnsi" w:cstheme="minorHAnsi"/>
                <w:b/>
                <w:bCs/>
                <w:noProof/>
              </w:rPr>
              <w:t>Overview</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_Toc138945983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2</w:t>
            </w:r>
            <w:r w:rsidR="00840D34" w:rsidRPr="00866987">
              <w:rPr>
                <w:rFonts w:asciiTheme="minorHAnsi" w:hAnsiTheme="minorHAnsi" w:cstheme="minorHAnsi"/>
                <w:noProof/>
                <w:webHidden/>
              </w:rPr>
              <w:fldChar w:fldCharType="end"/>
            </w:r>
          </w:hyperlink>
        </w:p>
        <w:p w14:paraId="1A7E5698" w14:textId="3EFF225B"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5984" w:history="1">
            <w:r w:rsidR="00840D34" w:rsidRPr="00866987">
              <w:rPr>
                <w:rStyle w:val="Hyperlink"/>
                <w:rFonts w:asciiTheme="minorHAnsi" w:hAnsiTheme="minorHAnsi" w:cstheme="minorHAnsi"/>
                <w:b/>
                <w:bCs/>
                <w:noProof/>
              </w:rPr>
              <w:t>1.</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Scheme Proposal</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_Toc138945984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3</w:t>
            </w:r>
            <w:r w:rsidR="00840D34" w:rsidRPr="00866987">
              <w:rPr>
                <w:rFonts w:asciiTheme="minorHAnsi" w:hAnsiTheme="minorHAnsi" w:cstheme="minorHAnsi"/>
                <w:noProof/>
                <w:webHidden/>
              </w:rPr>
              <w:fldChar w:fldCharType="end"/>
            </w:r>
          </w:hyperlink>
        </w:p>
        <w:p w14:paraId="7BCCC01C" w14:textId="10887F6A"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5985" w:history="1">
            <w:r w:rsidR="00840D34" w:rsidRPr="00866987">
              <w:rPr>
                <w:rStyle w:val="Hyperlink"/>
                <w:rFonts w:asciiTheme="minorHAnsi" w:hAnsiTheme="minorHAnsi" w:cstheme="minorHAnsi"/>
                <w:b/>
                <w:bCs/>
                <w:noProof/>
              </w:rPr>
              <w:t>2.</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Development Policy</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_Toc138945985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4</w:t>
            </w:r>
            <w:r w:rsidR="00840D34" w:rsidRPr="00866987">
              <w:rPr>
                <w:rFonts w:asciiTheme="minorHAnsi" w:hAnsiTheme="minorHAnsi" w:cstheme="minorHAnsi"/>
                <w:noProof/>
                <w:webHidden/>
              </w:rPr>
              <w:fldChar w:fldCharType="end"/>
            </w:r>
          </w:hyperlink>
        </w:p>
        <w:p w14:paraId="78F2E988" w14:textId="3511882D"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5986" w:history="1">
            <w:r w:rsidR="00840D34" w:rsidRPr="00866987">
              <w:rPr>
                <w:rStyle w:val="Hyperlink"/>
                <w:rFonts w:asciiTheme="minorHAnsi" w:hAnsiTheme="minorHAnsi" w:cstheme="minorHAnsi"/>
                <w:b/>
                <w:bCs/>
                <w:noProof/>
              </w:rPr>
              <w:t>3.</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Development Assessment</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_Toc138945986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19F5EDE3" w14:textId="6CC5F06D"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87" w:history="1">
            <w:r w:rsidR="00840D34" w:rsidRPr="00866987">
              <w:rPr>
                <w:rStyle w:val="Hyperlink"/>
                <w:rFonts w:asciiTheme="minorHAnsi" w:hAnsiTheme="minorHAnsi" w:cstheme="minorHAnsi"/>
                <w:b/>
                <w:bCs/>
                <w:noProof/>
              </w:rPr>
              <w:t>3.1</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Site Location</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_Toc138945987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0AB3CB1A" w14:textId="695B5799"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88" w:history="1">
            <w:r w:rsidR="00840D34" w:rsidRPr="00866987">
              <w:rPr>
                <w:rStyle w:val="Hyperlink"/>
                <w:rFonts w:asciiTheme="minorHAnsi" w:hAnsiTheme="minorHAnsi" w:cstheme="minorHAnsi"/>
                <w:b/>
                <w:bCs/>
                <w:noProof/>
              </w:rPr>
              <w:t>3.1.1</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Public Transport</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_Toc138945988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2E834950" w14:textId="58873BA3" w:rsidR="00840D34" w:rsidRPr="00866987" w:rsidRDefault="003A76E4" w:rsidP="00D8184F">
          <w:pPr>
            <w:pStyle w:val="TOC2"/>
            <w:tabs>
              <w:tab w:val="left" w:pos="1100"/>
              <w:tab w:val="right" w:leader="dot" w:pos="9060"/>
            </w:tabs>
            <w:ind w:right="281"/>
            <w:rPr>
              <w:rFonts w:asciiTheme="minorHAnsi" w:eastAsiaTheme="minorEastAsia" w:hAnsiTheme="minorHAnsi" w:cstheme="minorHAnsi"/>
              <w:noProof/>
              <w:sz w:val="22"/>
              <w:szCs w:val="22"/>
              <w:lang w:eastAsia="en-IE"/>
            </w:rPr>
          </w:pPr>
          <w:hyperlink w:anchor="_Toc138945989" w:history="1">
            <w:r w:rsidR="00840D34" w:rsidRPr="00866987">
              <w:rPr>
                <w:rStyle w:val="Hyperlink"/>
                <w:rFonts w:asciiTheme="minorHAnsi" w:hAnsiTheme="minorHAnsi" w:cstheme="minorHAnsi"/>
                <w:b/>
                <w:bCs/>
                <w:noProof/>
              </w:rPr>
              <w:t xml:space="preserve">3.1.2 </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Education</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_Toc138945989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7DA0439F" w14:textId="5D1C918D"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90" w:history="1">
            <w:r w:rsidR="00840D34" w:rsidRPr="00866987">
              <w:rPr>
                <w:rStyle w:val="Hyperlink"/>
                <w:rFonts w:asciiTheme="minorHAnsi" w:hAnsiTheme="minorHAnsi" w:cstheme="minorHAnsi"/>
                <w:b/>
                <w:bCs/>
                <w:noProof/>
              </w:rPr>
              <w:t>3.1.3</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Health</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_Toc138945990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084F287F" w14:textId="64D36C15"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91" w:history="1">
            <w:r w:rsidR="00840D34" w:rsidRPr="00866987">
              <w:rPr>
                <w:rStyle w:val="Hyperlink"/>
                <w:rFonts w:asciiTheme="minorHAnsi" w:hAnsiTheme="minorHAnsi" w:cstheme="minorHAnsi"/>
                <w:b/>
                <w:bCs/>
                <w:noProof/>
              </w:rPr>
              <w:t>3.1.4</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Sports and Amenities</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_Toc138945991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5FD13BD1" w14:textId="298C0254"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92" w:history="1">
            <w:r w:rsidR="00840D34" w:rsidRPr="00866987">
              <w:rPr>
                <w:rStyle w:val="Hyperlink"/>
                <w:rFonts w:asciiTheme="minorHAnsi" w:hAnsiTheme="minorHAnsi" w:cstheme="minorHAnsi"/>
                <w:b/>
                <w:bCs/>
                <w:noProof/>
              </w:rPr>
              <w:t>3.1.5</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Commercial Enterprise</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_Toc138945992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5</w:t>
            </w:r>
            <w:r w:rsidR="00840D34" w:rsidRPr="00866987">
              <w:rPr>
                <w:rFonts w:asciiTheme="minorHAnsi" w:hAnsiTheme="minorHAnsi" w:cstheme="minorHAnsi"/>
                <w:noProof/>
                <w:webHidden/>
              </w:rPr>
              <w:fldChar w:fldCharType="end"/>
            </w:r>
          </w:hyperlink>
        </w:p>
        <w:p w14:paraId="46958784" w14:textId="35B2392F"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5994" w:history="1">
            <w:r w:rsidR="00840D34" w:rsidRPr="00866987">
              <w:rPr>
                <w:rStyle w:val="Hyperlink"/>
                <w:rFonts w:asciiTheme="minorHAnsi" w:hAnsiTheme="minorHAnsi" w:cstheme="minorHAnsi"/>
                <w:b/>
                <w:bCs/>
                <w:noProof/>
              </w:rPr>
              <w:t>4.</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Site Appraisal</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_Toc138945994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6</w:t>
            </w:r>
            <w:r w:rsidR="00840D34" w:rsidRPr="00866987">
              <w:rPr>
                <w:rFonts w:asciiTheme="minorHAnsi" w:hAnsiTheme="minorHAnsi" w:cstheme="minorHAnsi"/>
                <w:noProof/>
                <w:webHidden/>
              </w:rPr>
              <w:fldChar w:fldCharType="end"/>
            </w:r>
          </w:hyperlink>
        </w:p>
        <w:p w14:paraId="717CA0A7" w14:textId="299BB3CD"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95" w:history="1">
            <w:r w:rsidR="00840D34" w:rsidRPr="00866987">
              <w:rPr>
                <w:rStyle w:val="Hyperlink"/>
                <w:rFonts w:asciiTheme="minorHAnsi" w:hAnsiTheme="minorHAnsi" w:cstheme="minorHAnsi"/>
                <w:b/>
                <w:bCs/>
                <w:noProof/>
              </w:rPr>
              <w:t>4.1</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Site Location</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_Toc138945995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6</w:t>
            </w:r>
            <w:r w:rsidR="00840D34" w:rsidRPr="00866987">
              <w:rPr>
                <w:rFonts w:asciiTheme="minorHAnsi" w:hAnsiTheme="minorHAnsi" w:cstheme="minorHAnsi"/>
                <w:noProof/>
                <w:webHidden/>
              </w:rPr>
              <w:fldChar w:fldCharType="end"/>
            </w:r>
          </w:hyperlink>
        </w:p>
        <w:p w14:paraId="552C0E5E" w14:textId="1BA67342" w:rsidR="00840D34" w:rsidRPr="00866987" w:rsidRDefault="003A76E4" w:rsidP="00D8184F">
          <w:pPr>
            <w:pStyle w:val="TOC2"/>
            <w:tabs>
              <w:tab w:val="left" w:pos="880"/>
              <w:tab w:val="right" w:leader="dot" w:pos="9060"/>
            </w:tabs>
            <w:ind w:right="281"/>
            <w:rPr>
              <w:rFonts w:asciiTheme="minorHAnsi" w:eastAsiaTheme="minorEastAsia" w:hAnsiTheme="minorHAnsi" w:cstheme="minorHAnsi"/>
              <w:noProof/>
              <w:sz w:val="22"/>
              <w:szCs w:val="22"/>
              <w:lang w:eastAsia="en-IE"/>
            </w:rPr>
          </w:pPr>
          <w:hyperlink w:anchor="_Toc138945996" w:history="1">
            <w:r w:rsidR="00840D34" w:rsidRPr="00866987">
              <w:rPr>
                <w:rStyle w:val="Hyperlink"/>
                <w:rFonts w:asciiTheme="minorHAnsi" w:hAnsiTheme="minorHAnsi" w:cstheme="minorHAnsi"/>
                <w:b/>
                <w:bCs/>
                <w:noProof/>
              </w:rPr>
              <w:t>4.2</w:t>
            </w:r>
            <w:r w:rsidR="00840D34" w:rsidRPr="00866987">
              <w:rPr>
                <w:rFonts w:asciiTheme="minorHAnsi" w:eastAsiaTheme="minorEastAsia" w:hAnsiTheme="minorHAnsi" w:cstheme="minorHAnsi"/>
                <w:noProof/>
                <w:sz w:val="22"/>
                <w:szCs w:val="22"/>
                <w:lang w:eastAsia="en-IE"/>
              </w:rPr>
              <w:tab/>
            </w:r>
            <w:r w:rsidR="00840D34" w:rsidRPr="00866987">
              <w:rPr>
                <w:rStyle w:val="Hyperlink"/>
                <w:rFonts w:asciiTheme="minorHAnsi" w:hAnsiTheme="minorHAnsi" w:cstheme="minorHAnsi"/>
                <w:b/>
                <w:bCs/>
                <w:noProof/>
              </w:rPr>
              <w:t>Planning &amp; Zoning</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_Toc138945996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6</w:t>
            </w:r>
            <w:r w:rsidR="00840D34" w:rsidRPr="00866987">
              <w:rPr>
                <w:rFonts w:asciiTheme="minorHAnsi" w:hAnsiTheme="minorHAnsi" w:cstheme="minorHAnsi"/>
                <w:noProof/>
                <w:webHidden/>
              </w:rPr>
              <w:fldChar w:fldCharType="end"/>
            </w:r>
          </w:hyperlink>
        </w:p>
        <w:p w14:paraId="163014FA" w14:textId="31A221D5"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5997" w:history="1">
            <w:r w:rsidR="00840D34" w:rsidRPr="00866987">
              <w:rPr>
                <w:rStyle w:val="Hyperlink"/>
                <w:rFonts w:asciiTheme="minorHAnsi" w:hAnsiTheme="minorHAnsi" w:cstheme="minorHAnsi"/>
                <w:b/>
                <w:bCs/>
                <w:noProof/>
              </w:rPr>
              <w:t>4.3 Services &amp; Accessibility</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_Toc138945997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7</w:t>
            </w:r>
            <w:r w:rsidR="00840D34" w:rsidRPr="00866987">
              <w:rPr>
                <w:rFonts w:asciiTheme="minorHAnsi" w:hAnsiTheme="minorHAnsi" w:cstheme="minorHAnsi"/>
                <w:noProof/>
                <w:webHidden/>
              </w:rPr>
              <w:fldChar w:fldCharType="end"/>
            </w:r>
          </w:hyperlink>
        </w:p>
        <w:p w14:paraId="4DA172B7" w14:textId="673A474B"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5998" w:history="1">
            <w:r w:rsidR="00840D34" w:rsidRPr="00866987">
              <w:rPr>
                <w:rStyle w:val="Hyperlink"/>
                <w:rFonts w:asciiTheme="minorHAnsi" w:hAnsiTheme="minorHAnsi" w:cstheme="minorHAnsi"/>
                <w:b/>
                <w:bCs/>
                <w:noProof/>
              </w:rPr>
              <w:t>4.3.1 Potable Water</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_Toc138945998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7</w:t>
            </w:r>
            <w:r w:rsidR="00840D34" w:rsidRPr="00866987">
              <w:rPr>
                <w:rFonts w:asciiTheme="minorHAnsi" w:hAnsiTheme="minorHAnsi" w:cstheme="minorHAnsi"/>
                <w:noProof/>
                <w:webHidden/>
              </w:rPr>
              <w:fldChar w:fldCharType="end"/>
            </w:r>
          </w:hyperlink>
        </w:p>
        <w:p w14:paraId="45BAC3A7" w14:textId="14446233"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5999" w:history="1">
            <w:r w:rsidR="00840D34" w:rsidRPr="00866987">
              <w:rPr>
                <w:rStyle w:val="Hyperlink"/>
                <w:rFonts w:asciiTheme="minorHAnsi" w:hAnsiTheme="minorHAnsi" w:cstheme="minorHAnsi"/>
                <w:b/>
                <w:bCs/>
                <w:noProof/>
              </w:rPr>
              <w:t>4.3.2 Foul Water &amp; Storm Water</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_Toc138945999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7</w:t>
            </w:r>
            <w:r w:rsidR="00840D34" w:rsidRPr="00866987">
              <w:rPr>
                <w:rFonts w:asciiTheme="minorHAnsi" w:hAnsiTheme="minorHAnsi" w:cstheme="minorHAnsi"/>
                <w:noProof/>
                <w:webHidden/>
              </w:rPr>
              <w:fldChar w:fldCharType="end"/>
            </w:r>
          </w:hyperlink>
        </w:p>
        <w:p w14:paraId="28F0AA19" w14:textId="7B71D7B0"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6000" w:history="1">
            <w:r w:rsidR="00840D34" w:rsidRPr="00866987">
              <w:rPr>
                <w:rStyle w:val="Hyperlink"/>
                <w:rFonts w:asciiTheme="minorHAnsi" w:hAnsiTheme="minorHAnsi" w:cstheme="minorHAnsi"/>
                <w:b/>
                <w:bCs/>
                <w:noProof/>
              </w:rPr>
              <w:t>4.3.3 Flood Risk</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_Toc138946000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8</w:t>
            </w:r>
            <w:r w:rsidR="00840D34" w:rsidRPr="00866987">
              <w:rPr>
                <w:rFonts w:asciiTheme="minorHAnsi" w:hAnsiTheme="minorHAnsi" w:cstheme="minorHAnsi"/>
                <w:noProof/>
                <w:webHidden/>
              </w:rPr>
              <w:fldChar w:fldCharType="end"/>
            </w:r>
          </w:hyperlink>
        </w:p>
        <w:p w14:paraId="33BA3F0C" w14:textId="2E41CDEB"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6001" w:history="1">
            <w:r w:rsidR="00840D34" w:rsidRPr="00866987">
              <w:rPr>
                <w:rStyle w:val="Hyperlink"/>
                <w:rFonts w:asciiTheme="minorHAnsi" w:hAnsiTheme="minorHAnsi" w:cstheme="minorHAnsi"/>
                <w:b/>
                <w:bCs/>
                <w:noProof/>
              </w:rPr>
              <w:t>4.3.4 Vehicular Access</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_Toc138946001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8</w:t>
            </w:r>
            <w:r w:rsidR="00840D34" w:rsidRPr="00866987">
              <w:rPr>
                <w:rFonts w:asciiTheme="minorHAnsi" w:hAnsiTheme="minorHAnsi" w:cstheme="minorHAnsi"/>
                <w:noProof/>
                <w:webHidden/>
              </w:rPr>
              <w:fldChar w:fldCharType="end"/>
            </w:r>
          </w:hyperlink>
        </w:p>
        <w:p w14:paraId="0B119185" w14:textId="74090E55"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6002" w:history="1">
            <w:r w:rsidR="00840D34" w:rsidRPr="00866987">
              <w:rPr>
                <w:rStyle w:val="Hyperlink"/>
                <w:rFonts w:asciiTheme="minorHAnsi" w:hAnsiTheme="minorHAnsi" w:cstheme="minorHAnsi"/>
                <w:b/>
                <w:bCs/>
                <w:noProof/>
              </w:rPr>
              <w:t>4.3.6 Protected Structures and Archaeology</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_Toc138946002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9</w:t>
            </w:r>
            <w:r w:rsidR="00840D34" w:rsidRPr="00866987">
              <w:rPr>
                <w:rFonts w:asciiTheme="minorHAnsi" w:hAnsiTheme="minorHAnsi" w:cstheme="minorHAnsi"/>
                <w:noProof/>
                <w:webHidden/>
              </w:rPr>
              <w:fldChar w:fldCharType="end"/>
            </w:r>
          </w:hyperlink>
        </w:p>
        <w:p w14:paraId="3C084CD8" w14:textId="027C37DC"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6003" w:history="1">
            <w:r w:rsidR="00840D34" w:rsidRPr="00866987">
              <w:rPr>
                <w:rStyle w:val="Hyperlink"/>
                <w:rFonts w:asciiTheme="minorHAnsi" w:eastAsiaTheme="majorEastAsia" w:hAnsiTheme="minorHAnsi" w:cstheme="minorHAnsi"/>
                <w:b/>
                <w:bCs/>
                <w:noProof/>
              </w:rPr>
              <w:t>4.5 Environmental Impact</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_Toc138946003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9</w:t>
            </w:r>
            <w:r w:rsidR="00840D34" w:rsidRPr="00866987">
              <w:rPr>
                <w:rFonts w:asciiTheme="minorHAnsi" w:hAnsiTheme="minorHAnsi" w:cstheme="minorHAnsi"/>
                <w:noProof/>
                <w:webHidden/>
              </w:rPr>
              <w:fldChar w:fldCharType="end"/>
            </w:r>
          </w:hyperlink>
        </w:p>
        <w:p w14:paraId="2578D6C8" w14:textId="727C9122" w:rsidR="00840D34" w:rsidRPr="00866987" w:rsidRDefault="003A76E4" w:rsidP="00D8184F">
          <w:pPr>
            <w:pStyle w:val="TOC2"/>
            <w:tabs>
              <w:tab w:val="right" w:leader="dot" w:pos="9060"/>
            </w:tabs>
            <w:ind w:right="281"/>
            <w:rPr>
              <w:rFonts w:asciiTheme="minorHAnsi" w:eastAsiaTheme="minorEastAsia" w:hAnsiTheme="minorHAnsi" w:cstheme="minorHAnsi"/>
              <w:noProof/>
              <w:sz w:val="22"/>
              <w:szCs w:val="22"/>
              <w:lang w:eastAsia="en-IE"/>
            </w:rPr>
          </w:pPr>
          <w:hyperlink w:anchor="_Toc138946004" w:history="1">
            <w:r w:rsidR="00840D34" w:rsidRPr="00866987">
              <w:rPr>
                <w:rStyle w:val="Hyperlink"/>
                <w:rFonts w:asciiTheme="minorHAnsi" w:hAnsiTheme="minorHAnsi" w:cstheme="minorHAnsi"/>
                <w:b/>
                <w:bCs/>
                <w:noProof/>
              </w:rPr>
              <w:t>4.6 Site Constraints and Abnormalities</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_Toc138946004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10</w:t>
            </w:r>
            <w:r w:rsidR="00840D34" w:rsidRPr="00866987">
              <w:rPr>
                <w:rFonts w:asciiTheme="minorHAnsi" w:hAnsiTheme="minorHAnsi" w:cstheme="minorHAnsi"/>
                <w:noProof/>
                <w:webHidden/>
              </w:rPr>
              <w:fldChar w:fldCharType="end"/>
            </w:r>
          </w:hyperlink>
        </w:p>
        <w:p w14:paraId="27D4881B" w14:textId="27A746C9"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6005" w:history="1">
            <w:r w:rsidR="00840D34" w:rsidRPr="00866987">
              <w:rPr>
                <w:rStyle w:val="Hyperlink"/>
                <w:rFonts w:asciiTheme="minorHAnsi" w:hAnsiTheme="minorHAnsi" w:cstheme="minorHAnsi"/>
                <w:b/>
                <w:bCs/>
                <w:noProof/>
              </w:rPr>
              <w:t>Appendix A – Environmental Screening Reports</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_Toc138946005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12</w:t>
            </w:r>
            <w:r w:rsidR="00840D34" w:rsidRPr="00866987">
              <w:rPr>
                <w:rFonts w:asciiTheme="minorHAnsi" w:hAnsiTheme="minorHAnsi" w:cstheme="minorHAnsi"/>
                <w:noProof/>
                <w:webHidden/>
              </w:rPr>
              <w:fldChar w:fldCharType="end"/>
            </w:r>
          </w:hyperlink>
        </w:p>
        <w:p w14:paraId="155A6FD6" w14:textId="347B84A8" w:rsidR="00840D34" w:rsidRPr="00866987" w:rsidRDefault="003A76E4" w:rsidP="00D8184F">
          <w:pPr>
            <w:pStyle w:val="TOC1"/>
            <w:ind w:right="281"/>
            <w:rPr>
              <w:rFonts w:asciiTheme="minorHAnsi" w:eastAsiaTheme="minorEastAsia" w:hAnsiTheme="minorHAnsi" w:cstheme="minorHAnsi"/>
              <w:noProof/>
              <w:sz w:val="22"/>
              <w:szCs w:val="22"/>
              <w:lang w:eastAsia="en-IE"/>
            </w:rPr>
          </w:pPr>
          <w:hyperlink w:anchor="_Toc138946007" w:history="1">
            <w:r w:rsidR="00840D34" w:rsidRPr="00866987">
              <w:rPr>
                <w:rStyle w:val="Hyperlink"/>
                <w:rFonts w:asciiTheme="minorHAnsi" w:hAnsiTheme="minorHAnsi" w:cstheme="minorHAnsi"/>
                <w:b/>
                <w:bCs/>
                <w:noProof/>
              </w:rPr>
              <w:t>Appendix B – List of Drawings</w:t>
            </w:r>
            <w:r w:rsidR="00840D34" w:rsidRPr="00866987">
              <w:rPr>
                <w:rFonts w:asciiTheme="minorHAnsi" w:hAnsiTheme="minorHAnsi" w:cstheme="minorHAnsi"/>
                <w:noProof/>
                <w:webHidden/>
              </w:rPr>
              <w:tab/>
            </w:r>
            <w:r w:rsidR="00840D34" w:rsidRPr="00866987">
              <w:rPr>
                <w:rFonts w:asciiTheme="minorHAnsi" w:hAnsiTheme="minorHAnsi" w:cstheme="minorHAnsi"/>
                <w:noProof/>
                <w:webHidden/>
              </w:rPr>
              <w:fldChar w:fldCharType="begin"/>
            </w:r>
            <w:r w:rsidR="00840D34" w:rsidRPr="00866987">
              <w:rPr>
                <w:rFonts w:asciiTheme="minorHAnsi" w:hAnsiTheme="minorHAnsi" w:cstheme="minorHAnsi"/>
                <w:noProof/>
                <w:webHidden/>
              </w:rPr>
              <w:instrText xml:space="preserve"> PAGEREF _Toc138946007 \h </w:instrText>
            </w:r>
            <w:r w:rsidR="00840D34" w:rsidRPr="00866987">
              <w:rPr>
                <w:rFonts w:asciiTheme="minorHAnsi" w:hAnsiTheme="minorHAnsi" w:cstheme="minorHAnsi"/>
                <w:noProof/>
                <w:webHidden/>
              </w:rPr>
            </w:r>
            <w:r w:rsidR="00840D34" w:rsidRPr="00866987">
              <w:rPr>
                <w:rFonts w:asciiTheme="minorHAnsi" w:hAnsiTheme="minorHAnsi" w:cstheme="minorHAnsi"/>
                <w:noProof/>
                <w:webHidden/>
              </w:rPr>
              <w:fldChar w:fldCharType="separate"/>
            </w:r>
            <w:r w:rsidR="0092405B" w:rsidRPr="00866987">
              <w:rPr>
                <w:rFonts w:asciiTheme="minorHAnsi" w:hAnsiTheme="minorHAnsi" w:cstheme="minorHAnsi"/>
                <w:noProof/>
                <w:webHidden/>
              </w:rPr>
              <w:t>41</w:t>
            </w:r>
            <w:r w:rsidR="00840D34" w:rsidRPr="00866987">
              <w:rPr>
                <w:rFonts w:asciiTheme="minorHAnsi" w:hAnsiTheme="minorHAnsi" w:cstheme="minorHAnsi"/>
                <w:noProof/>
                <w:webHidden/>
              </w:rPr>
              <w:fldChar w:fldCharType="end"/>
            </w:r>
          </w:hyperlink>
        </w:p>
        <w:p w14:paraId="52D628A3" w14:textId="49812F5F" w:rsidR="009B3105" w:rsidRPr="00866987" w:rsidRDefault="009B3105">
          <w:pPr>
            <w:rPr>
              <w:rFonts w:asciiTheme="minorHAnsi" w:hAnsiTheme="minorHAnsi" w:cstheme="minorHAnsi"/>
            </w:rPr>
          </w:pPr>
          <w:r w:rsidRPr="00866987">
            <w:rPr>
              <w:rFonts w:asciiTheme="minorHAnsi" w:hAnsiTheme="minorHAnsi" w:cstheme="minorHAnsi"/>
              <w:b/>
              <w:bCs/>
              <w:noProof/>
            </w:rPr>
            <w:fldChar w:fldCharType="end"/>
          </w:r>
        </w:p>
      </w:sdtContent>
    </w:sdt>
    <w:p w14:paraId="5631E35B" w14:textId="77777777" w:rsidR="00CB3C8C" w:rsidRPr="00866987" w:rsidRDefault="00CB3C8C" w:rsidP="0002741F">
      <w:pPr>
        <w:pStyle w:val="paragraph"/>
        <w:spacing w:before="0" w:beforeAutospacing="0" w:after="0" w:afterAutospacing="0"/>
        <w:ind w:right="390"/>
        <w:jc w:val="right"/>
        <w:rPr>
          <w:rStyle w:val="eop"/>
          <w:rFonts w:asciiTheme="minorHAnsi" w:hAnsiTheme="minorHAnsi" w:cstheme="minorHAnsi"/>
          <w:b/>
          <w:bCs/>
          <w:color w:val="1F487C"/>
          <w:sz w:val="28"/>
          <w:szCs w:val="28"/>
        </w:rPr>
      </w:pPr>
    </w:p>
    <w:p w14:paraId="41F584D9" w14:textId="77777777" w:rsidR="00CB3C8C" w:rsidRPr="00866987" w:rsidRDefault="00CB3C8C" w:rsidP="0002741F">
      <w:pPr>
        <w:pStyle w:val="paragraph"/>
        <w:spacing w:before="0" w:beforeAutospacing="0" w:after="0" w:afterAutospacing="0"/>
        <w:ind w:right="390"/>
        <w:jc w:val="right"/>
        <w:rPr>
          <w:rStyle w:val="eop"/>
          <w:rFonts w:asciiTheme="minorHAnsi" w:hAnsiTheme="minorHAnsi" w:cstheme="minorHAnsi"/>
          <w:b/>
          <w:bCs/>
          <w:color w:val="1F487C"/>
          <w:sz w:val="28"/>
          <w:szCs w:val="28"/>
        </w:rPr>
      </w:pPr>
    </w:p>
    <w:p w14:paraId="3C2240F0" w14:textId="77777777" w:rsidR="00CB3C8C" w:rsidRPr="00866987" w:rsidRDefault="00CB3C8C">
      <w:pPr>
        <w:spacing w:after="200" w:line="276" w:lineRule="auto"/>
        <w:rPr>
          <w:rStyle w:val="eop"/>
          <w:rFonts w:asciiTheme="minorHAnsi" w:hAnsiTheme="minorHAnsi" w:cstheme="minorHAnsi"/>
          <w:b/>
          <w:bCs/>
          <w:color w:val="1F487C"/>
          <w:sz w:val="28"/>
          <w:szCs w:val="28"/>
          <w:lang w:eastAsia="en-IE"/>
        </w:rPr>
      </w:pPr>
      <w:r w:rsidRPr="00866987">
        <w:rPr>
          <w:rStyle w:val="eop"/>
          <w:rFonts w:asciiTheme="minorHAnsi" w:hAnsiTheme="minorHAnsi" w:cstheme="minorHAnsi"/>
          <w:b/>
          <w:bCs/>
          <w:color w:val="1F487C"/>
          <w:sz w:val="28"/>
          <w:szCs w:val="28"/>
        </w:rPr>
        <w:br w:type="page"/>
      </w:r>
    </w:p>
    <w:p w14:paraId="021384C4" w14:textId="77777777" w:rsidR="00E65F3B" w:rsidRPr="00866987" w:rsidRDefault="00E65F3B" w:rsidP="00E65F3B">
      <w:pPr>
        <w:pStyle w:val="Heading1"/>
        <w:rPr>
          <w:rStyle w:val="normaltextrun"/>
          <w:rFonts w:asciiTheme="minorHAnsi" w:hAnsiTheme="minorHAnsi" w:cstheme="minorHAnsi"/>
          <w:b/>
          <w:bCs/>
          <w:sz w:val="16"/>
          <w:szCs w:val="16"/>
        </w:rPr>
      </w:pPr>
    </w:p>
    <w:p w14:paraId="185DBEC9" w14:textId="52076DFE" w:rsidR="00C244CC" w:rsidRPr="00866987" w:rsidRDefault="00C244CC" w:rsidP="00E65F3B">
      <w:pPr>
        <w:pStyle w:val="Heading1"/>
        <w:spacing w:before="0"/>
        <w:rPr>
          <w:rFonts w:asciiTheme="minorHAnsi" w:hAnsiTheme="minorHAnsi" w:cstheme="minorHAnsi"/>
          <w:b/>
          <w:bCs/>
          <w:sz w:val="28"/>
          <w:szCs w:val="28"/>
        </w:rPr>
      </w:pPr>
      <w:bookmarkStart w:id="0" w:name="_Toc138945983"/>
      <w:r w:rsidRPr="00866987">
        <w:rPr>
          <w:rStyle w:val="normaltextrun"/>
          <w:rFonts w:asciiTheme="minorHAnsi" w:hAnsiTheme="minorHAnsi" w:cstheme="minorHAnsi"/>
          <w:b/>
          <w:bCs/>
          <w:sz w:val="28"/>
          <w:szCs w:val="28"/>
        </w:rPr>
        <w:t>Overview</w:t>
      </w:r>
      <w:bookmarkEnd w:id="0"/>
    </w:p>
    <w:p w14:paraId="3D7DCB53" w14:textId="7EBF8446" w:rsidR="008B692A" w:rsidRPr="00866987" w:rsidRDefault="7358E90C" w:rsidP="71419E21">
      <w:pPr>
        <w:pStyle w:val="paragraph"/>
        <w:spacing w:before="0" w:beforeAutospacing="0" w:after="0" w:afterAutospacing="0"/>
        <w:jc w:val="both"/>
        <w:textAlignment w:val="baseline"/>
        <w:rPr>
          <w:rStyle w:val="eop"/>
          <w:rFonts w:asciiTheme="minorHAnsi" w:hAnsiTheme="minorHAnsi" w:cstheme="minorHAnsi"/>
        </w:rPr>
      </w:pPr>
      <w:r w:rsidRPr="00866987">
        <w:rPr>
          <w:rStyle w:val="eop"/>
          <w:rFonts w:asciiTheme="minorHAnsi" w:hAnsiTheme="minorHAnsi" w:cstheme="minorHAnsi"/>
        </w:rPr>
        <w:t xml:space="preserve">The proposed development </w:t>
      </w:r>
      <w:r w:rsidR="525E7B74" w:rsidRPr="00866987">
        <w:rPr>
          <w:rStyle w:val="eop"/>
          <w:rFonts w:asciiTheme="minorHAnsi" w:hAnsiTheme="minorHAnsi" w:cstheme="minorHAnsi"/>
        </w:rPr>
        <w:t>consists of</w:t>
      </w:r>
      <w:r w:rsidRPr="00866987">
        <w:rPr>
          <w:rStyle w:val="eop"/>
          <w:rFonts w:asciiTheme="minorHAnsi" w:hAnsiTheme="minorHAnsi" w:cstheme="minorHAnsi"/>
        </w:rPr>
        <w:t xml:space="preserve"> the provision of short stay accommodation. The existing </w:t>
      </w:r>
      <w:r w:rsidR="6F5FE3A0" w:rsidRPr="00866987">
        <w:rPr>
          <w:rStyle w:val="eop"/>
          <w:rFonts w:asciiTheme="minorHAnsi" w:hAnsiTheme="minorHAnsi" w:cstheme="minorHAnsi"/>
        </w:rPr>
        <w:t>Railway</w:t>
      </w:r>
      <w:r w:rsidRPr="00866987">
        <w:rPr>
          <w:rStyle w:val="eop"/>
          <w:rFonts w:asciiTheme="minorHAnsi" w:hAnsiTheme="minorHAnsi" w:cstheme="minorHAnsi"/>
        </w:rPr>
        <w:t xml:space="preserve"> </w:t>
      </w:r>
      <w:r w:rsidR="6F5FE3A0" w:rsidRPr="00866987">
        <w:rPr>
          <w:rStyle w:val="eop"/>
          <w:rFonts w:asciiTheme="minorHAnsi" w:hAnsiTheme="minorHAnsi" w:cstheme="minorHAnsi"/>
        </w:rPr>
        <w:t>S</w:t>
      </w:r>
      <w:r w:rsidRPr="00866987">
        <w:rPr>
          <w:rStyle w:val="eop"/>
          <w:rFonts w:asciiTheme="minorHAnsi" w:hAnsiTheme="minorHAnsi" w:cstheme="minorHAnsi"/>
        </w:rPr>
        <w:t>tatio</w:t>
      </w:r>
      <w:r w:rsidR="7E03722C" w:rsidRPr="00866987">
        <w:rPr>
          <w:rStyle w:val="eop"/>
          <w:rFonts w:asciiTheme="minorHAnsi" w:hAnsiTheme="minorHAnsi" w:cstheme="minorHAnsi"/>
        </w:rPr>
        <w:t>n, a protected structure</w:t>
      </w:r>
      <w:r w:rsidR="3663894E" w:rsidRPr="00866987">
        <w:rPr>
          <w:rStyle w:val="eop"/>
          <w:rFonts w:asciiTheme="minorHAnsi" w:hAnsiTheme="minorHAnsi" w:cstheme="minorHAnsi"/>
        </w:rPr>
        <w:t>,</w:t>
      </w:r>
      <w:r w:rsidR="7E03722C" w:rsidRPr="00866987">
        <w:rPr>
          <w:rStyle w:val="eop"/>
          <w:rFonts w:asciiTheme="minorHAnsi" w:hAnsiTheme="minorHAnsi" w:cstheme="minorHAnsi"/>
        </w:rPr>
        <w:t xml:space="preserve"> will </w:t>
      </w:r>
      <w:r w:rsidR="54D82AE6" w:rsidRPr="00866987">
        <w:rPr>
          <w:rStyle w:val="eop"/>
          <w:rFonts w:asciiTheme="minorHAnsi" w:hAnsiTheme="minorHAnsi" w:cstheme="minorHAnsi"/>
        </w:rPr>
        <w:t xml:space="preserve">become a </w:t>
      </w:r>
      <w:r w:rsidR="72372263" w:rsidRPr="00866987">
        <w:rPr>
          <w:rStyle w:val="eop"/>
          <w:rFonts w:asciiTheme="minorHAnsi" w:hAnsiTheme="minorHAnsi" w:cstheme="minorHAnsi"/>
        </w:rPr>
        <w:t>two-bed</w:t>
      </w:r>
      <w:r w:rsidR="54D82AE6" w:rsidRPr="00866987">
        <w:rPr>
          <w:rStyle w:val="eop"/>
          <w:rFonts w:asciiTheme="minorHAnsi" w:hAnsiTheme="minorHAnsi" w:cstheme="minorHAnsi"/>
        </w:rPr>
        <w:t xml:space="preserve"> </w:t>
      </w:r>
      <w:r w:rsidR="37764F20" w:rsidRPr="00866987">
        <w:rPr>
          <w:rStyle w:val="eop"/>
          <w:rFonts w:asciiTheme="minorHAnsi" w:hAnsiTheme="minorHAnsi" w:cstheme="minorHAnsi"/>
        </w:rPr>
        <w:t xml:space="preserve">property with minor internal alterations. </w:t>
      </w:r>
      <w:r w:rsidR="3CFB604D" w:rsidRPr="00866987">
        <w:rPr>
          <w:rStyle w:val="eop"/>
          <w:rFonts w:asciiTheme="minorHAnsi" w:hAnsiTheme="minorHAnsi" w:cstheme="minorHAnsi"/>
        </w:rPr>
        <w:t>Three addition</w:t>
      </w:r>
      <w:r w:rsidR="47437877" w:rsidRPr="00866987">
        <w:rPr>
          <w:rStyle w:val="eop"/>
          <w:rFonts w:asciiTheme="minorHAnsi" w:hAnsiTheme="minorHAnsi" w:cstheme="minorHAnsi"/>
        </w:rPr>
        <w:t>al buildings will be constructed consisting of:</w:t>
      </w:r>
      <w:r w:rsidR="33230513" w:rsidRPr="00866987">
        <w:rPr>
          <w:rStyle w:val="eop"/>
          <w:rFonts w:asciiTheme="minorHAnsi" w:hAnsiTheme="minorHAnsi" w:cstheme="minorHAnsi"/>
        </w:rPr>
        <w:t xml:space="preserve"> </w:t>
      </w:r>
    </w:p>
    <w:p w14:paraId="22F59E69" w14:textId="77777777" w:rsidR="00C779FD" w:rsidRPr="00866987" w:rsidRDefault="00C779FD" w:rsidP="008060DE">
      <w:pPr>
        <w:pStyle w:val="paragraph"/>
        <w:spacing w:before="0" w:beforeAutospacing="0" w:after="0" w:afterAutospacing="0"/>
        <w:jc w:val="both"/>
        <w:textAlignment w:val="baseline"/>
        <w:rPr>
          <w:rStyle w:val="eop"/>
          <w:rFonts w:asciiTheme="minorHAnsi" w:hAnsiTheme="minorHAnsi" w:cstheme="minorHAnsi"/>
          <w:szCs w:val="20"/>
        </w:rPr>
      </w:pPr>
    </w:p>
    <w:p w14:paraId="1C39C8C0" w14:textId="73CD93E9" w:rsidR="00601C5B" w:rsidRPr="00866987" w:rsidRDefault="003352F8" w:rsidP="12A22173">
      <w:pPr>
        <w:pStyle w:val="paragraph"/>
        <w:numPr>
          <w:ilvl w:val="0"/>
          <w:numId w:val="21"/>
        </w:numPr>
        <w:spacing w:before="0" w:beforeAutospacing="0" w:after="0" w:afterAutospacing="0" w:line="300" w:lineRule="auto"/>
        <w:jc w:val="both"/>
        <w:textAlignment w:val="baseline"/>
        <w:rPr>
          <w:rStyle w:val="eop"/>
          <w:rFonts w:asciiTheme="minorHAnsi" w:hAnsiTheme="minorHAnsi" w:cstheme="minorHAnsi"/>
        </w:rPr>
      </w:pPr>
      <w:r w:rsidRPr="00866987">
        <w:rPr>
          <w:rStyle w:val="eop"/>
          <w:rFonts w:asciiTheme="minorHAnsi" w:hAnsiTheme="minorHAnsi" w:cstheme="minorHAnsi"/>
        </w:rPr>
        <w:t>Construction of two “</w:t>
      </w:r>
      <w:r w:rsidR="76CE3953" w:rsidRPr="00866987">
        <w:rPr>
          <w:rStyle w:val="eop"/>
          <w:rFonts w:asciiTheme="minorHAnsi" w:hAnsiTheme="minorHAnsi" w:cstheme="minorHAnsi"/>
        </w:rPr>
        <w:t>Line H</w:t>
      </w:r>
      <w:r w:rsidRPr="00866987">
        <w:rPr>
          <w:rStyle w:val="eop"/>
          <w:rFonts w:asciiTheme="minorHAnsi" w:hAnsiTheme="minorHAnsi" w:cstheme="minorHAnsi"/>
        </w:rPr>
        <w:t xml:space="preserve">uts” </w:t>
      </w:r>
      <w:r w:rsidR="0062624A" w:rsidRPr="00866987">
        <w:rPr>
          <w:rStyle w:val="eop"/>
          <w:rFonts w:asciiTheme="minorHAnsi" w:hAnsiTheme="minorHAnsi" w:cstheme="minorHAnsi"/>
        </w:rPr>
        <w:t xml:space="preserve">each </w:t>
      </w:r>
      <w:r w:rsidRPr="00866987">
        <w:rPr>
          <w:rStyle w:val="eop"/>
          <w:rFonts w:asciiTheme="minorHAnsi" w:hAnsiTheme="minorHAnsi" w:cstheme="minorHAnsi"/>
        </w:rPr>
        <w:t>prov</w:t>
      </w:r>
      <w:r w:rsidR="0062624A" w:rsidRPr="00866987">
        <w:rPr>
          <w:rStyle w:val="eop"/>
          <w:rFonts w:asciiTheme="minorHAnsi" w:hAnsiTheme="minorHAnsi" w:cstheme="minorHAnsi"/>
        </w:rPr>
        <w:t>id</w:t>
      </w:r>
      <w:r w:rsidRPr="00866987">
        <w:rPr>
          <w:rStyle w:val="eop"/>
          <w:rFonts w:asciiTheme="minorHAnsi" w:hAnsiTheme="minorHAnsi" w:cstheme="minorHAnsi"/>
        </w:rPr>
        <w:t>ing single room accommodation.</w:t>
      </w:r>
    </w:p>
    <w:p w14:paraId="79D37207" w14:textId="63BE7274" w:rsidR="003352F8" w:rsidRPr="00866987" w:rsidRDefault="003352F8" w:rsidP="0062624A">
      <w:pPr>
        <w:pStyle w:val="paragraph"/>
        <w:numPr>
          <w:ilvl w:val="0"/>
          <w:numId w:val="21"/>
        </w:numPr>
        <w:spacing w:before="0" w:beforeAutospacing="0" w:after="0" w:afterAutospacing="0" w:line="300" w:lineRule="auto"/>
        <w:jc w:val="both"/>
        <w:textAlignment w:val="baseline"/>
        <w:rPr>
          <w:rStyle w:val="eop"/>
          <w:rFonts w:asciiTheme="minorHAnsi" w:hAnsiTheme="minorHAnsi" w:cstheme="minorHAnsi"/>
          <w:szCs w:val="20"/>
        </w:rPr>
      </w:pPr>
      <w:r w:rsidRPr="00866987">
        <w:rPr>
          <w:rStyle w:val="eop"/>
          <w:rFonts w:asciiTheme="minorHAnsi" w:hAnsiTheme="minorHAnsi" w:cstheme="minorHAnsi"/>
          <w:szCs w:val="20"/>
        </w:rPr>
        <w:t xml:space="preserve">Construction of a single storey </w:t>
      </w:r>
      <w:r w:rsidR="00601C5B" w:rsidRPr="00866987">
        <w:rPr>
          <w:rStyle w:val="eop"/>
          <w:rFonts w:asciiTheme="minorHAnsi" w:hAnsiTheme="minorHAnsi" w:cstheme="minorHAnsi"/>
          <w:szCs w:val="20"/>
        </w:rPr>
        <w:t>exhibition space.</w:t>
      </w:r>
    </w:p>
    <w:p w14:paraId="5CD9F4BF" w14:textId="2386F602" w:rsidR="0062624A" w:rsidRPr="00866987" w:rsidRDefault="0062624A" w:rsidP="043F1111">
      <w:pPr>
        <w:pStyle w:val="paragraph"/>
        <w:numPr>
          <w:ilvl w:val="0"/>
          <w:numId w:val="21"/>
        </w:numPr>
        <w:spacing w:before="0" w:beforeAutospacing="0" w:after="0" w:afterAutospacing="0" w:line="300" w:lineRule="auto"/>
        <w:jc w:val="both"/>
        <w:textAlignment w:val="baseline"/>
        <w:rPr>
          <w:rFonts w:ascii="Calibri" w:eastAsia="Calibri" w:hAnsi="Calibri" w:cs="Calibri"/>
          <w:szCs w:val="20"/>
        </w:rPr>
      </w:pPr>
      <w:r w:rsidRPr="043F1111">
        <w:rPr>
          <w:rStyle w:val="eop"/>
          <w:rFonts w:asciiTheme="minorHAnsi" w:hAnsiTheme="minorHAnsi" w:cstheme="minorBidi"/>
        </w:rPr>
        <w:t>Designat</w:t>
      </w:r>
      <w:r w:rsidR="00391313" w:rsidRPr="043F1111">
        <w:rPr>
          <w:rStyle w:val="eop"/>
          <w:rFonts w:asciiTheme="minorHAnsi" w:hAnsiTheme="minorHAnsi" w:cstheme="minorBidi"/>
        </w:rPr>
        <w:t>ed parking for guests</w:t>
      </w:r>
      <w:r w:rsidR="17BE509C" w:rsidRPr="043F1111">
        <w:rPr>
          <w:rStyle w:val="eop"/>
          <w:rFonts w:asciiTheme="minorHAnsi" w:hAnsiTheme="minorHAnsi" w:cstheme="minorBidi"/>
        </w:rPr>
        <w:t>,</w:t>
      </w:r>
      <w:r w:rsidR="17BE509C" w:rsidRPr="043F1111">
        <w:rPr>
          <w:rFonts w:ascii="Calibri" w:eastAsia="Calibri" w:hAnsi="Calibri" w:cs="Calibri"/>
          <w:szCs w:val="20"/>
        </w:rPr>
        <w:t xml:space="preserve"> to include secure bicycle parking.</w:t>
      </w:r>
    </w:p>
    <w:p w14:paraId="7F8A5F6F" w14:textId="69B52CC4" w:rsidR="0062624A" w:rsidRPr="00866987" w:rsidRDefault="0062624A" w:rsidP="043F1111">
      <w:pPr>
        <w:pStyle w:val="paragraph"/>
        <w:spacing w:before="0" w:beforeAutospacing="0" w:after="0" w:afterAutospacing="0" w:line="300" w:lineRule="auto"/>
        <w:jc w:val="both"/>
        <w:textAlignment w:val="baseline"/>
        <w:rPr>
          <w:rStyle w:val="eop"/>
          <w:rFonts w:asciiTheme="minorHAnsi" w:hAnsiTheme="minorHAnsi" w:cstheme="minorBidi"/>
          <w:szCs w:val="20"/>
        </w:rPr>
      </w:pPr>
    </w:p>
    <w:p w14:paraId="7569D884" w14:textId="77777777" w:rsidR="00601C5B" w:rsidRPr="00866987" w:rsidRDefault="00601C5B" w:rsidP="008B692A">
      <w:pPr>
        <w:pStyle w:val="paragraph"/>
        <w:spacing w:before="0" w:beforeAutospacing="0" w:after="0" w:afterAutospacing="0" w:line="300" w:lineRule="auto"/>
        <w:ind w:left="567" w:hanging="567"/>
        <w:jc w:val="both"/>
        <w:textAlignment w:val="baseline"/>
        <w:rPr>
          <w:rStyle w:val="eop"/>
          <w:rFonts w:asciiTheme="minorHAnsi" w:hAnsiTheme="minorHAnsi" w:cstheme="minorHAnsi"/>
          <w:color w:val="FF0000"/>
          <w:szCs w:val="20"/>
        </w:rPr>
      </w:pPr>
    </w:p>
    <w:p w14:paraId="5025A915" w14:textId="77777777" w:rsidR="00B8588B" w:rsidRPr="00866987" w:rsidRDefault="00B8588B" w:rsidP="008B692A">
      <w:pPr>
        <w:pStyle w:val="paragraph"/>
        <w:spacing w:before="0" w:beforeAutospacing="0" w:after="0" w:afterAutospacing="0" w:line="300" w:lineRule="auto"/>
        <w:ind w:left="567" w:hanging="567"/>
        <w:jc w:val="both"/>
        <w:textAlignment w:val="baseline"/>
        <w:rPr>
          <w:rStyle w:val="eop"/>
          <w:rFonts w:asciiTheme="minorHAnsi" w:hAnsiTheme="minorHAnsi" w:cstheme="minorHAnsi"/>
          <w:szCs w:val="20"/>
        </w:rPr>
      </w:pPr>
    </w:p>
    <w:p w14:paraId="3C5E8E63" w14:textId="18197A18" w:rsidR="004A71F6" w:rsidRPr="00866987" w:rsidRDefault="00B8588B" w:rsidP="00B8588B">
      <w:pPr>
        <w:pStyle w:val="paragraph"/>
        <w:spacing w:before="0" w:beforeAutospacing="0" w:after="0" w:afterAutospacing="0"/>
        <w:ind w:right="237"/>
        <w:jc w:val="both"/>
        <w:textAlignment w:val="baseline"/>
        <w:rPr>
          <w:rStyle w:val="FigureListChar"/>
          <w:rFonts w:asciiTheme="minorHAnsi" w:eastAsia="Times New Roman" w:hAnsiTheme="minorHAnsi" w:cstheme="minorHAnsi"/>
          <w:i w:val="0"/>
          <w:color w:val="auto"/>
          <w:spacing w:val="0"/>
          <w:sz w:val="20"/>
          <w:szCs w:val="20"/>
          <w:lang w:val="en-IE"/>
        </w:rPr>
      </w:pPr>
      <w:r w:rsidRPr="00866987">
        <w:rPr>
          <w:rStyle w:val="eop"/>
          <w:rFonts w:asciiTheme="minorHAnsi" w:hAnsiTheme="minorHAnsi" w:cstheme="minorHAnsi"/>
          <w:noProof/>
          <w:szCs w:val="20"/>
        </w:rPr>
        <w:drawing>
          <wp:inline distT="0" distB="0" distL="0" distR="0" wp14:anchorId="2CAF4146" wp14:editId="0F1312FD">
            <wp:extent cx="5654040" cy="2393312"/>
            <wp:effectExtent l="19050" t="19050" r="22860" b="26670"/>
            <wp:docPr id="578823766" name="Picture 1" descr="A building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23766" name="Picture 1" descr="A building with a stone wall&#10;&#10;Description automatically generated"/>
                    <pic:cNvPicPr/>
                  </pic:nvPicPr>
                  <pic:blipFill>
                    <a:blip r:embed="rId14"/>
                    <a:stretch>
                      <a:fillRect/>
                    </a:stretch>
                  </pic:blipFill>
                  <pic:spPr>
                    <a:xfrm>
                      <a:off x="0" y="0"/>
                      <a:ext cx="5669426" cy="2399825"/>
                    </a:xfrm>
                    <a:prstGeom prst="rect">
                      <a:avLst/>
                    </a:prstGeom>
                    <a:ln>
                      <a:solidFill>
                        <a:schemeClr val="accent1"/>
                      </a:solidFill>
                    </a:ln>
                    <a:effectLst/>
                  </pic:spPr>
                </pic:pic>
              </a:graphicData>
            </a:graphic>
          </wp:inline>
        </w:drawing>
      </w:r>
    </w:p>
    <w:p w14:paraId="302E9A16" w14:textId="1E883290" w:rsidR="001D3190" w:rsidRPr="00866987" w:rsidRDefault="001D3190" w:rsidP="002F01F5">
      <w:pPr>
        <w:pStyle w:val="FigureList"/>
        <w:rPr>
          <w:rStyle w:val="FigureListChar"/>
          <w:rFonts w:asciiTheme="minorHAnsi" w:hAnsiTheme="minorHAnsi" w:cstheme="minorHAnsi"/>
          <w:b/>
          <w:bCs/>
          <w:i/>
          <w:lang w:val="en-IE"/>
        </w:rPr>
      </w:pPr>
      <w:r w:rsidRPr="00866987">
        <w:rPr>
          <w:rStyle w:val="normaltextrun"/>
          <w:rFonts w:asciiTheme="minorHAnsi" w:hAnsiTheme="minorHAnsi" w:cstheme="minorHAnsi"/>
          <w:b/>
          <w:bCs/>
          <w:sz w:val="18"/>
        </w:rPr>
        <w:t xml:space="preserve">Fig 1.1 </w:t>
      </w:r>
      <w:r w:rsidR="002F01F5" w:rsidRPr="00866987">
        <w:rPr>
          <w:rStyle w:val="normaltextrun"/>
          <w:rFonts w:asciiTheme="minorHAnsi" w:hAnsiTheme="minorHAnsi" w:cstheme="minorHAnsi"/>
          <w:b/>
          <w:bCs/>
          <w:sz w:val="18"/>
        </w:rPr>
        <w:t>–</w:t>
      </w:r>
      <w:r w:rsidRPr="00866987">
        <w:rPr>
          <w:rStyle w:val="normaltextrun"/>
          <w:rFonts w:asciiTheme="minorHAnsi" w:hAnsiTheme="minorHAnsi" w:cstheme="minorHAnsi"/>
          <w:b/>
          <w:bCs/>
          <w:sz w:val="18"/>
        </w:rPr>
        <w:t xml:space="preserve"> </w:t>
      </w:r>
      <w:r w:rsidR="002F01F5" w:rsidRPr="00866987">
        <w:rPr>
          <w:rStyle w:val="normaltextrun"/>
          <w:rFonts w:asciiTheme="minorHAnsi" w:hAnsiTheme="minorHAnsi" w:cstheme="minorHAnsi"/>
          <w:b/>
          <w:bCs/>
          <w:sz w:val="18"/>
        </w:rPr>
        <w:t>Existing Site</w:t>
      </w:r>
      <w:r w:rsidRPr="00866987">
        <w:rPr>
          <w:rStyle w:val="FigureListChar"/>
          <w:rFonts w:asciiTheme="minorHAnsi" w:hAnsiTheme="minorHAnsi" w:cstheme="minorHAnsi"/>
          <w:b/>
          <w:bCs/>
          <w:i/>
          <w:lang w:val="en-IE"/>
        </w:rPr>
        <w:t>.</w:t>
      </w:r>
    </w:p>
    <w:p w14:paraId="279DD8BC" w14:textId="5AB0AB03" w:rsidR="00CE0CCE" w:rsidRPr="00866987" w:rsidRDefault="00CE0CCE" w:rsidP="008B692A">
      <w:pPr>
        <w:rPr>
          <w:rFonts w:asciiTheme="minorHAnsi" w:eastAsiaTheme="minorEastAsia" w:hAnsiTheme="minorHAnsi" w:cstheme="minorHAnsi"/>
          <w:lang w:val="en-US"/>
        </w:rPr>
      </w:pPr>
    </w:p>
    <w:p w14:paraId="79C288C1" w14:textId="470738FC" w:rsidR="00CE0CCE" w:rsidRPr="00866987" w:rsidRDefault="00CE0CCE" w:rsidP="008B692A">
      <w:pPr>
        <w:rPr>
          <w:rFonts w:asciiTheme="minorHAnsi" w:eastAsiaTheme="minorEastAsia" w:hAnsiTheme="minorHAnsi" w:cstheme="minorHAnsi"/>
          <w:lang w:val="en-US"/>
        </w:rPr>
      </w:pPr>
    </w:p>
    <w:p w14:paraId="632171EE" w14:textId="1BC46265" w:rsidR="00CE0CCE" w:rsidRPr="00866987" w:rsidRDefault="00EB3579" w:rsidP="008B692A">
      <w:pPr>
        <w:rPr>
          <w:rFonts w:asciiTheme="minorHAnsi" w:eastAsiaTheme="minorEastAsia" w:hAnsiTheme="minorHAnsi" w:cstheme="minorHAnsi"/>
          <w:lang w:val="en-US"/>
        </w:rPr>
      </w:pPr>
      <w:r w:rsidRPr="00866987">
        <w:rPr>
          <w:rFonts w:asciiTheme="minorHAnsi" w:eastAsiaTheme="minorEastAsia" w:hAnsiTheme="minorHAnsi" w:cstheme="minorHAnsi"/>
          <w:noProof/>
          <w:lang w:val="en-US"/>
        </w:rPr>
        <mc:AlternateContent>
          <mc:Choice Requires="wps">
            <w:drawing>
              <wp:anchor distT="0" distB="0" distL="114300" distR="114300" simplePos="0" relativeHeight="251658243" behindDoc="0" locked="0" layoutInCell="1" allowOverlap="1" wp14:anchorId="6B6A7CC2" wp14:editId="3943FF58">
                <wp:simplePos x="0" y="0"/>
                <wp:positionH relativeFrom="column">
                  <wp:posOffset>3246960</wp:posOffset>
                </wp:positionH>
                <wp:positionV relativeFrom="paragraph">
                  <wp:posOffset>1734245</wp:posOffset>
                </wp:positionV>
                <wp:extent cx="540000" cy="540000"/>
                <wp:effectExtent l="38100" t="38100" r="31750" b="31750"/>
                <wp:wrapNone/>
                <wp:docPr id="1440106108" name="Oval 13"/>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E71224">
                            <a:alpha val="5000"/>
                          </a:srgbClr>
                        </a:solidFill>
                        <a:ln w="72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35DC3768">
              <v:oval id="Oval 13" style="position:absolute;margin-left:255.65pt;margin-top:136.55pt;width:42.5pt;height: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1224" strokecolor="#e71224" strokeweight="2mm" w14:anchorId="78A75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">
                <v:fill opacity="3341f"/>
              </v:oval>
            </w:pict>
          </mc:Fallback>
        </mc:AlternateContent>
      </w:r>
      <w:r w:rsidRPr="00866987">
        <w:rPr>
          <w:rFonts w:asciiTheme="minorHAnsi" w:eastAsiaTheme="minorEastAsia" w:hAnsiTheme="minorHAnsi" w:cstheme="minorHAnsi"/>
          <w:noProof/>
          <w:lang w:val="en-US"/>
        </w:rPr>
        <mc:AlternateContent>
          <mc:Choice Requires="wps">
            <w:drawing>
              <wp:anchor distT="0" distB="0" distL="114300" distR="114300" simplePos="0" relativeHeight="251658242" behindDoc="0" locked="0" layoutInCell="1" allowOverlap="1" wp14:anchorId="26DCAC45" wp14:editId="0E18556E">
                <wp:simplePos x="0" y="0"/>
                <wp:positionH relativeFrom="column">
                  <wp:posOffset>3235440</wp:posOffset>
                </wp:positionH>
                <wp:positionV relativeFrom="paragraph">
                  <wp:posOffset>1720565</wp:posOffset>
                </wp:positionV>
                <wp:extent cx="540000" cy="540000"/>
                <wp:effectExtent l="0" t="0" r="12700" b="12700"/>
                <wp:wrapNone/>
                <wp:docPr id="242494523" name="Oval 11"/>
                <wp:cNvGraphicFramePr/>
                <a:graphic xmlns:a="http://schemas.openxmlformats.org/drawingml/2006/main">
                  <a:graphicData uri="http://schemas.microsoft.com/office/word/2010/wordprocessingShape">
                    <wps:wsp>
                      <wps:cNvSpPr/>
                      <wps:spPr>
                        <a:xfrm>
                          <a:off x="0" y="0"/>
                          <a:ext cx="540000" cy="540000"/>
                        </a:xfrm>
                        <a:prstGeom prst="ellipse">
                          <a:avLst/>
                        </a:prstGeom>
                        <a:solidFill>
                          <a:srgbClr val="E71224">
                            <a:alpha val="5000"/>
                          </a:srgbClr>
                        </a:solidFill>
                        <a:ln w="126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0EE3B954">
              <v:oval id="Oval 11" style="position:absolute;margin-left:254.75pt;margin-top:135.5pt;width:42.5pt;height: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1224" strokecolor="#e71224" strokeweight=".35mm" w14:anchorId="15928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">
                <v:fill opacity="3341f"/>
              </v:oval>
            </w:pict>
          </mc:Fallback>
        </mc:AlternateContent>
      </w:r>
      <w:r w:rsidR="00AF4BC3" w:rsidRPr="00866987">
        <w:rPr>
          <w:rFonts w:asciiTheme="minorHAnsi" w:eastAsiaTheme="minorEastAsia" w:hAnsiTheme="minorHAnsi" w:cstheme="minorHAnsi"/>
          <w:noProof/>
          <w:lang w:val="en-US"/>
        </w:rPr>
        <w:drawing>
          <wp:inline distT="0" distB="0" distL="0" distR="0" wp14:anchorId="2902C22B" wp14:editId="58C4EA7D">
            <wp:extent cx="5670550" cy="3513455"/>
            <wp:effectExtent l="19050" t="19050" r="25400" b="10795"/>
            <wp:docPr id="1792835769" name="Picture 1" descr="An aerial view of a road and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35769" name="Picture 1" descr="An aerial view of a road and a city&#10;&#10;Description automatically generated"/>
                    <pic:cNvPicPr/>
                  </pic:nvPicPr>
                  <pic:blipFill>
                    <a:blip r:embed="rId15"/>
                    <a:stretch>
                      <a:fillRect/>
                    </a:stretch>
                  </pic:blipFill>
                  <pic:spPr>
                    <a:xfrm>
                      <a:off x="0" y="0"/>
                      <a:ext cx="5670550" cy="3513455"/>
                    </a:xfrm>
                    <a:prstGeom prst="rect">
                      <a:avLst/>
                    </a:prstGeom>
                    <a:ln>
                      <a:solidFill>
                        <a:schemeClr val="accent1"/>
                      </a:solidFill>
                    </a:ln>
                    <a:effectLst/>
                  </pic:spPr>
                </pic:pic>
              </a:graphicData>
            </a:graphic>
          </wp:inline>
        </w:drawing>
      </w:r>
    </w:p>
    <w:p w14:paraId="04E21E6F" w14:textId="77777777" w:rsidR="00CE0CCE" w:rsidRPr="00866987" w:rsidRDefault="00CE0CCE" w:rsidP="008B692A">
      <w:pPr>
        <w:rPr>
          <w:rFonts w:asciiTheme="minorHAnsi" w:eastAsiaTheme="minorEastAsia" w:hAnsiTheme="minorHAnsi" w:cstheme="minorHAnsi"/>
          <w:lang w:val="en-US"/>
        </w:rPr>
      </w:pPr>
    </w:p>
    <w:p w14:paraId="536609B3" w14:textId="77777777" w:rsidR="00AF4BC3" w:rsidRPr="00866987" w:rsidRDefault="00AF4BC3" w:rsidP="00AF4BC3">
      <w:pPr>
        <w:pStyle w:val="FigureList"/>
        <w:rPr>
          <w:rStyle w:val="FigureListChar"/>
          <w:rFonts w:asciiTheme="minorHAnsi" w:hAnsiTheme="minorHAnsi" w:cstheme="minorHAnsi"/>
          <w:b/>
          <w:bCs/>
          <w:i/>
          <w:lang w:val="en-IE"/>
        </w:rPr>
      </w:pPr>
      <w:r w:rsidRPr="00866987">
        <w:rPr>
          <w:rStyle w:val="normaltextrun"/>
          <w:rFonts w:asciiTheme="minorHAnsi" w:hAnsiTheme="minorHAnsi" w:cstheme="minorHAnsi"/>
          <w:b/>
          <w:bCs/>
          <w:sz w:val="18"/>
        </w:rPr>
        <w:t xml:space="preserve">Fig 1.2 - </w:t>
      </w:r>
      <w:r w:rsidRPr="00866987">
        <w:rPr>
          <w:rStyle w:val="FigureListChar"/>
          <w:rFonts w:asciiTheme="minorHAnsi" w:hAnsiTheme="minorHAnsi" w:cstheme="minorHAnsi"/>
          <w:b/>
          <w:bCs/>
          <w:i/>
          <w:lang w:val="en-IE"/>
        </w:rPr>
        <w:t>Aerial image of Site Location indicated in red.</w:t>
      </w:r>
    </w:p>
    <w:p w14:paraId="7443FA1F" w14:textId="2916887F" w:rsidR="00CE0CCE" w:rsidRPr="00866987" w:rsidRDefault="00CE0CCE" w:rsidP="008B692A">
      <w:pPr>
        <w:rPr>
          <w:rFonts w:asciiTheme="minorHAnsi" w:eastAsiaTheme="minorEastAsia" w:hAnsiTheme="minorHAnsi" w:cstheme="minorHAnsi"/>
          <w:lang w:val="en-US"/>
        </w:rPr>
      </w:pPr>
    </w:p>
    <w:p w14:paraId="168F00BB" w14:textId="77777777" w:rsidR="004A71F6" w:rsidRPr="00866987" w:rsidRDefault="004A71F6" w:rsidP="008B692A">
      <w:pPr>
        <w:pStyle w:val="Subtitle"/>
        <w:spacing w:after="0"/>
        <w:rPr>
          <w:rStyle w:val="FigureListChar"/>
          <w:rFonts w:asciiTheme="minorHAnsi" w:hAnsiTheme="minorHAnsi" w:cstheme="minorHAnsi"/>
          <w:i/>
          <w:iCs/>
        </w:rPr>
      </w:pPr>
    </w:p>
    <w:p w14:paraId="2725E1F4" w14:textId="77777777" w:rsidR="00B8588B" w:rsidRPr="00866987" w:rsidRDefault="00B8588B" w:rsidP="002F01F5">
      <w:pPr>
        <w:pStyle w:val="FigureList"/>
        <w:rPr>
          <w:rStyle w:val="FigureListChar"/>
          <w:rFonts w:asciiTheme="minorHAnsi" w:hAnsiTheme="minorHAnsi" w:cstheme="minorHAnsi"/>
          <w:b/>
          <w:bCs/>
          <w:i/>
          <w:lang w:val="en-IE"/>
        </w:rPr>
      </w:pPr>
    </w:p>
    <w:p w14:paraId="6162111E" w14:textId="77777777" w:rsidR="00B8588B" w:rsidRPr="00866987" w:rsidRDefault="00B8588B" w:rsidP="002F01F5">
      <w:pPr>
        <w:pStyle w:val="FigureList"/>
        <w:rPr>
          <w:rStyle w:val="FigureListChar"/>
          <w:rFonts w:asciiTheme="minorHAnsi" w:hAnsiTheme="minorHAnsi" w:cstheme="minorHAnsi"/>
          <w:b/>
          <w:bCs/>
          <w:i/>
          <w:lang w:val="en-IE"/>
        </w:rPr>
      </w:pPr>
    </w:p>
    <w:p w14:paraId="2576D09D" w14:textId="576B351C" w:rsidR="00627DE4" w:rsidRPr="00866987" w:rsidRDefault="001D5543" w:rsidP="00EB16A8">
      <w:pPr>
        <w:rPr>
          <w:rFonts w:asciiTheme="minorHAnsi" w:hAnsiTheme="minorHAnsi" w:cstheme="minorHAnsi"/>
          <w:lang w:val="en-US"/>
        </w:rPr>
      </w:pPr>
      <w:r w:rsidRPr="001D5543">
        <w:rPr>
          <w:rFonts w:asciiTheme="minorHAnsi" w:hAnsiTheme="minorHAnsi" w:cstheme="minorHAnsi"/>
          <w:noProof/>
          <w:lang w:val="en-US"/>
        </w:rPr>
        <w:drawing>
          <wp:inline distT="0" distB="0" distL="0" distR="0" wp14:anchorId="46E1534E" wp14:editId="194750F4">
            <wp:extent cx="5670550" cy="3994785"/>
            <wp:effectExtent l="19050" t="19050" r="25400" b="24765"/>
            <wp:docPr id="92603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8763" name=""/>
                    <pic:cNvPicPr/>
                  </pic:nvPicPr>
                  <pic:blipFill>
                    <a:blip r:embed="rId16"/>
                    <a:stretch>
                      <a:fillRect/>
                    </a:stretch>
                  </pic:blipFill>
                  <pic:spPr>
                    <a:xfrm>
                      <a:off x="0" y="0"/>
                      <a:ext cx="5670550" cy="3994785"/>
                    </a:xfrm>
                    <a:prstGeom prst="rect">
                      <a:avLst/>
                    </a:prstGeom>
                    <a:ln>
                      <a:solidFill>
                        <a:schemeClr val="accent1"/>
                      </a:solidFill>
                    </a:ln>
                  </pic:spPr>
                </pic:pic>
              </a:graphicData>
            </a:graphic>
          </wp:inline>
        </w:drawing>
      </w:r>
    </w:p>
    <w:p w14:paraId="43CE38F9" w14:textId="76A4AC17" w:rsidR="001D3190" w:rsidRPr="00866987" w:rsidRDefault="001D3190" w:rsidP="00EB16A8">
      <w:pPr>
        <w:pStyle w:val="FigureList"/>
        <w:spacing w:after="0"/>
        <w:rPr>
          <w:rStyle w:val="normaltextrun"/>
          <w:rFonts w:asciiTheme="minorHAnsi" w:hAnsiTheme="minorHAnsi" w:cstheme="minorHAnsi"/>
          <w:b/>
          <w:bCs/>
          <w:szCs w:val="20"/>
        </w:rPr>
      </w:pPr>
    </w:p>
    <w:p w14:paraId="3364E88F" w14:textId="0D70597E" w:rsidR="001D3190" w:rsidRPr="00866987" w:rsidRDefault="001D3190" w:rsidP="00EB16A8">
      <w:pPr>
        <w:pStyle w:val="FigureList"/>
        <w:spacing w:after="0"/>
        <w:rPr>
          <w:rStyle w:val="normaltextrun"/>
          <w:rFonts w:asciiTheme="minorHAnsi" w:hAnsiTheme="minorHAnsi" w:cstheme="minorHAnsi"/>
          <w:b/>
          <w:bCs/>
          <w:szCs w:val="20"/>
        </w:rPr>
      </w:pPr>
    </w:p>
    <w:p w14:paraId="019AEFDB" w14:textId="28F13B45" w:rsidR="00AE6010" w:rsidRPr="00866987" w:rsidRDefault="000D136C" w:rsidP="002F01F5">
      <w:pPr>
        <w:pStyle w:val="FigureList"/>
        <w:rPr>
          <w:rFonts w:asciiTheme="minorHAnsi" w:hAnsiTheme="minorHAnsi" w:cstheme="minorHAnsi"/>
          <w:b/>
          <w:bCs/>
        </w:rPr>
      </w:pPr>
      <w:r w:rsidRPr="00866987">
        <w:rPr>
          <w:rStyle w:val="normaltextrun"/>
          <w:rFonts w:asciiTheme="minorHAnsi" w:hAnsiTheme="minorHAnsi" w:cstheme="minorHAnsi"/>
          <w:b/>
          <w:bCs/>
          <w:sz w:val="18"/>
        </w:rPr>
        <w:t xml:space="preserve">Fig 1.3 – </w:t>
      </w:r>
      <w:r w:rsidR="00AE6010" w:rsidRPr="00866987">
        <w:rPr>
          <w:rStyle w:val="FigureListChar"/>
          <w:rFonts w:asciiTheme="minorHAnsi" w:hAnsiTheme="minorHAnsi" w:cstheme="minorHAnsi"/>
          <w:b/>
          <w:bCs/>
          <w:i/>
          <w:lang w:val="en-IE"/>
        </w:rPr>
        <w:t>OSI Map of Site Location and Red Line Boundary.</w:t>
      </w:r>
    </w:p>
    <w:p w14:paraId="23BB7B07" w14:textId="3A058E8C" w:rsidR="00C244CC" w:rsidRPr="00866987" w:rsidRDefault="00C244CC" w:rsidP="00C244CC">
      <w:pPr>
        <w:pStyle w:val="paragraph"/>
        <w:spacing w:before="0" w:beforeAutospacing="0" w:after="0" w:afterAutospacing="0"/>
        <w:jc w:val="both"/>
        <w:textAlignment w:val="baseline"/>
        <w:rPr>
          <w:rStyle w:val="eop"/>
          <w:rFonts w:asciiTheme="minorHAnsi" w:hAnsiTheme="minorHAnsi" w:cstheme="minorHAnsi"/>
          <w:i/>
          <w:iCs/>
          <w:sz w:val="18"/>
          <w:szCs w:val="18"/>
        </w:rPr>
      </w:pPr>
      <w:r w:rsidRPr="00866987">
        <w:rPr>
          <w:rStyle w:val="Emphasis"/>
          <w:rFonts w:asciiTheme="minorHAnsi" w:hAnsiTheme="minorHAnsi" w:cstheme="minorHAnsi"/>
          <w:sz w:val="18"/>
          <w:szCs w:val="18"/>
        </w:rPr>
        <w:t>The same red-line boundar</w:t>
      </w:r>
      <w:r w:rsidR="00CA69E6" w:rsidRPr="00866987">
        <w:rPr>
          <w:rStyle w:val="Emphasis"/>
          <w:rFonts w:asciiTheme="minorHAnsi" w:hAnsiTheme="minorHAnsi" w:cstheme="minorHAnsi"/>
          <w:sz w:val="18"/>
          <w:szCs w:val="18"/>
        </w:rPr>
        <w:t>y as above is</w:t>
      </w:r>
      <w:r w:rsidRPr="00866987">
        <w:rPr>
          <w:rStyle w:val="Emphasis"/>
          <w:rFonts w:asciiTheme="minorHAnsi" w:hAnsiTheme="minorHAnsi" w:cstheme="minorHAnsi"/>
          <w:sz w:val="18"/>
          <w:szCs w:val="18"/>
        </w:rPr>
        <w:t xml:space="preserve"> shown on all subsequent maps and plans within this Report, for consistency purposes, and reference, etc. See selection of proposed plans </w:t>
      </w:r>
      <w:r w:rsidR="00C300C7" w:rsidRPr="00866987">
        <w:rPr>
          <w:rStyle w:val="Emphasis"/>
          <w:rFonts w:asciiTheme="minorHAnsi" w:hAnsiTheme="minorHAnsi" w:cstheme="minorHAnsi"/>
          <w:sz w:val="18"/>
          <w:szCs w:val="18"/>
        </w:rPr>
        <w:t xml:space="preserve">in </w:t>
      </w:r>
      <w:r w:rsidR="002E0958" w:rsidRPr="00866987">
        <w:rPr>
          <w:rStyle w:val="Emphasis"/>
          <w:rFonts w:asciiTheme="minorHAnsi" w:hAnsiTheme="minorHAnsi" w:cstheme="minorHAnsi"/>
          <w:sz w:val="18"/>
          <w:szCs w:val="18"/>
        </w:rPr>
        <w:t>appendix</w:t>
      </w:r>
      <w:r w:rsidRPr="00866987">
        <w:rPr>
          <w:rStyle w:val="Emphasis"/>
          <w:rFonts w:asciiTheme="minorHAnsi" w:hAnsiTheme="minorHAnsi" w:cstheme="minorHAnsi"/>
          <w:sz w:val="18"/>
          <w:szCs w:val="18"/>
        </w:rPr>
        <w:t xml:space="preserve"> of this Pre-Part 8 Report for a general over-view of proposed works. </w:t>
      </w:r>
    </w:p>
    <w:p w14:paraId="53D3F19C" w14:textId="77777777" w:rsidR="00903942" w:rsidRPr="00866987" w:rsidRDefault="00903942" w:rsidP="00960B9E">
      <w:pPr>
        <w:pStyle w:val="Heading1"/>
        <w:spacing w:before="0"/>
        <w:rPr>
          <w:rStyle w:val="normaltextrun"/>
          <w:rFonts w:asciiTheme="minorHAnsi" w:hAnsiTheme="minorHAnsi" w:cstheme="minorHAnsi"/>
          <w:b/>
          <w:bCs/>
          <w:sz w:val="22"/>
          <w:szCs w:val="22"/>
        </w:rPr>
      </w:pPr>
    </w:p>
    <w:p w14:paraId="6A6B7130" w14:textId="1ECDAF8A" w:rsidR="00C244CC" w:rsidRPr="00866987" w:rsidRDefault="00C244CC" w:rsidP="00960B9E">
      <w:pPr>
        <w:pStyle w:val="Heading1"/>
        <w:numPr>
          <w:ilvl w:val="0"/>
          <w:numId w:val="4"/>
        </w:numPr>
        <w:spacing w:before="0"/>
        <w:ind w:left="0" w:hanging="357"/>
        <w:rPr>
          <w:rStyle w:val="normaltextrun"/>
          <w:rFonts w:asciiTheme="minorHAnsi" w:hAnsiTheme="minorHAnsi" w:cstheme="minorHAnsi"/>
          <w:b/>
          <w:bCs/>
          <w:sz w:val="22"/>
          <w:szCs w:val="22"/>
        </w:rPr>
      </w:pPr>
      <w:bookmarkStart w:id="1" w:name="_Toc138945984"/>
      <w:r w:rsidRPr="00866987">
        <w:rPr>
          <w:rStyle w:val="normaltextrun"/>
          <w:rFonts w:asciiTheme="minorHAnsi" w:hAnsiTheme="minorHAnsi" w:cstheme="minorHAnsi"/>
          <w:b/>
          <w:bCs/>
          <w:sz w:val="22"/>
          <w:szCs w:val="22"/>
        </w:rPr>
        <w:t>Scheme Proposal</w:t>
      </w:r>
      <w:bookmarkEnd w:id="1"/>
      <w:r w:rsidRPr="00866987">
        <w:rPr>
          <w:rStyle w:val="normaltextrun"/>
          <w:rFonts w:asciiTheme="minorHAnsi" w:hAnsiTheme="minorHAnsi" w:cstheme="minorHAnsi"/>
          <w:b/>
          <w:bCs/>
          <w:sz w:val="22"/>
          <w:szCs w:val="22"/>
        </w:rPr>
        <w:t> </w:t>
      </w:r>
    </w:p>
    <w:p w14:paraId="7AE0B30B" w14:textId="0849D99C" w:rsidR="00F625A5" w:rsidRPr="00866987" w:rsidRDefault="00F625A5" w:rsidP="00F625A5">
      <w:pPr>
        <w:rPr>
          <w:rFonts w:asciiTheme="minorHAnsi" w:hAnsiTheme="minorHAnsi" w:cstheme="minorHAnsi"/>
        </w:rPr>
      </w:pPr>
    </w:p>
    <w:p w14:paraId="3C597355" w14:textId="7808BCAA" w:rsidR="00E60249" w:rsidRPr="00866987" w:rsidRDefault="2669274D" w:rsidP="71419E21">
      <w:pPr>
        <w:pStyle w:val="paragraph"/>
        <w:spacing w:before="0" w:beforeAutospacing="0" w:after="0" w:afterAutospacing="0"/>
        <w:jc w:val="both"/>
        <w:textAlignment w:val="baseline"/>
        <w:rPr>
          <w:rStyle w:val="eop"/>
          <w:rFonts w:asciiTheme="minorHAnsi" w:hAnsiTheme="minorHAnsi" w:cstheme="minorHAnsi"/>
          <w:color w:val="FF0000"/>
        </w:rPr>
      </w:pPr>
      <w:r w:rsidRPr="00866987">
        <w:rPr>
          <w:rStyle w:val="eop"/>
          <w:rFonts w:asciiTheme="minorHAnsi" w:hAnsiTheme="minorHAnsi" w:cstheme="minorHAnsi"/>
        </w:rPr>
        <w:t xml:space="preserve">The existing </w:t>
      </w:r>
      <w:r w:rsidR="6F5FE3A0" w:rsidRPr="00866987">
        <w:rPr>
          <w:rStyle w:val="eop"/>
          <w:rFonts w:asciiTheme="minorHAnsi" w:hAnsiTheme="minorHAnsi" w:cstheme="minorHAnsi"/>
        </w:rPr>
        <w:t>Railway S</w:t>
      </w:r>
      <w:r w:rsidRPr="00866987">
        <w:rPr>
          <w:rStyle w:val="eop"/>
          <w:rFonts w:asciiTheme="minorHAnsi" w:hAnsiTheme="minorHAnsi" w:cstheme="minorHAnsi"/>
        </w:rPr>
        <w:t>tation while re</w:t>
      </w:r>
      <w:r w:rsidR="6AEB9664" w:rsidRPr="00866987">
        <w:rPr>
          <w:rStyle w:val="eop"/>
          <w:rFonts w:asciiTheme="minorHAnsi" w:hAnsiTheme="minorHAnsi" w:cstheme="minorHAnsi"/>
        </w:rPr>
        <w:t>-</w:t>
      </w:r>
      <w:r w:rsidR="3C04F033" w:rsidRPr="00866987">
        <w:rPr>
          <w:rStyle w:val="eop"/>
          <w:rFonts w:asciiTheme="minorHAnsi" w:hAnsiTheme="minorHAnsi" w:cstheme="minorHAnsi"/>
        </w:rPr>
        <w:t>roofed in recent years remains unused.</w:t>
      </w:r>
      <w:r w:rsidR="6AEB9664" w:rsidRPr="00866987">
        <w:rPr>
          <w:rStyle w:val="eop"/>
          <w:rFonts w:asciiTheme="minorHAnsi" w:hAnsiTheme="minorHAnsi" w:cstheme="minorHAnsi"/>
        </w:rPr>
        <w:t xml:space="preserve"> </w:t>
      </w:r>
      <w:r w:rsidR="6240FB56" w:rsidRPr="00866987">
        <w:rPr>
          <w:rStyle w:val="eop"/>
          <w:rFonts w:asciiTheme="minorHAnsi" w:hAnsiTheme="minorHAnsi" w:cstheme="minorHAnsi"/>
        </w:rPr>
        <w:t xml:space="preserve">This scheme will </w:t>
      </w:r>
      <w:r w:rsidR="6DF53E16" w:rsidRPr="00866987">
        <w:rPr>
          <w:rStyle w:val="eop"/>
          <w:rFonts w:asciiTheme="minorHAnsi" w:hAnsiTheme="minorHAnsi" w:cstheme="minorHAnsi"/>
        </w:rPr>
        <w:t xml:space="preserve">revitalise the </w:t>
      </w:r>
      <w:r w:rsidR="2C314C99" w:rsidRPr="00866987">
        <w:rPr>
          <w:rStyle w:val="eop"/>
          <w:rFonts w:asciiTheme="minorHAnsi" w:hAnsiTheme="minorHAnsi" w:cstheme="minorHAnsi"/>
        </w:rPr>
        <w:t>historic train station and provide</w:t>
      </w:r>
      <w:r w:rsidR="6240FB56" w:rsidRPr="00866987">
        <w:rPr>
          <w:rStyle w:val="eop"/>
          <w:rFonts w:asciiTheme="minorHAnsi" w:hAnsiTheme="minorHAnsi" w:cstheme="minorHAnsi"/>
        </w:rPr>
        <w:t xml:space="preserve"> </w:t>
      </w:r>
      <w:r w:rsidR="4A8DC4E9" w:rsidRPr="00866987">
        <w:rPr>
          <w:rStyle w:val="eop"/>
          <w:rFonts w:asciiTheme="minorHAnsi" w:hAnsiTheme="minorHAnsi" w:cstheme="minorHAnsi"/>
        </w:rPr>
        <w:t>tourist accommodation adjacent to the</w:t>
      </w:r>
      <w:r w:rsidR="55030AC3" w:rsidRPr="00866987">
        <w:rPr>
          <w:rStyle w:val="eop"/>
          <w:rFonts w:asciiTheme="minorHAnsi" w:hAnsiTheme="minorHAnsi" w:cstheme="minorHAnsi"/>
        </w:rPr>
        <w:t xml:space="preserve"> </w:t>
      </w:r>
      <w:r w:rsidR="223BC4C2" w:rsidRPr="00866987">
        <w:rPr>
          <w:rStyle w:val="eop"/>
          <w:rFonts w:asciiTheme="minorHAnsi" w:hAnsiTheme="minorHAnsi" w:cstheme="minorHAnsi"/>
        </w:rPr>
        <w:t>ever-popular</w:t>
      </w:r>
      <w:r w:rsidR="4A8DC4E9" w:rsidRPr="00866987">
        <w:rPr>
          <w:rStyle w:val="eop"/>
          <w:rFonts w:asciiTheme="minorHAnsi" w:hAnsiTheme="minorHAnsi" w:cstheme="minorHAnsi"/>
        </w:rPr>
        <w:t xml:space="preserve"> Waterford to Dungarvan </w:t>
      </w:r>
      <w:r w:rsidR="55030AC3" w:rsidRPr="00866987">
        <w:rPr>
          <w:rStyle w:val="eop"/>
          <w:rFonts w:asciiTheme="minorHAnsi" w:hAnsiTheme="minorHAnsi" w:cstheme="minorHAnsi"/>
        </w:rPr>
        <w:t>greenway</w:t>
      </w:r>
      <w:r w:rsidR="1D5B39B8" w:rsidRPr="00866987">
        <w:rPr>
          <w:rStyle w:val="eop"/>
          <w:rFonts w:asciiTheme="minorHAnsi" w:hAnsiTheme="minorHAnsi" w:cstheme="minorHAnsi"/>
        </w:rPr>
        <w:t>.</w:t>
      </w:r>
    </w:p>
    <w:p w14:paraId="54C8CAAB" w14:textId="77777777" w:rsidR="00C6268F" w:rsidRPr="00866987" w:rsidRDefault="00C6268F" w:rsidP="005D42FF">
      <w:pPr>
        <w:pStyle w:val="paragraph"/>
        <w:spacing w:before="0" w:beforeAutospacing="0" w:after="0" w:afterAutospacing="0"/>
        <w:jc w:val="both"/>
        <w:textAlignment w:val="baseline"/>
        <w:rPr>
          <w:rStyle w:val="eop"/>
          <w:rFonts w:asciiTheme="minorHAnsi" w:hAnsiTheme="minorHAnsi" w:cstheme="minorHAnsi"/>
          <w:color w:val="FF0000"/>
          <w:szCs w:val="20"/>
        </w:rPr>
      </w:pPr>
    </w:p>
    <w:p w14:paraId="21360671" w14:textId="7F05F4F9" w:rsidR="00C6268F" w:rsidRPr="00866987" w:rsidRDefault="00C6268F" w:rsidP="005D42FF">
      <w:pPr>
        <w:pStyle w:val="paragraph"/>
        <w:spacing w:before="0" w:beforeAutospacing="0" w:after="0" w:afterAutospacing="0"/>
        <w:jc w:val="both"/>
        <w:textAlignment w:val="baseline"/>
        <w:rPr>
          <w:rStyle w:val="eop"/>
          <w:rFonts w:asciiTheme="minorHAnsi" w:hAnsiTheme="minorHAnsi" w:cstheme="minorHAnsi"/>
          <w:szCs w:val="20"/>
        </w:rPr>
      </w:pPr>
      <w:r w:rsidRPr="00866987">
        <w:rPr>
          <w:rStyle w:val="eop"/>
          <w:rFonts w:asciiTheme="minorHAnsi" w:hAnsiTheme="minorHAnsi" w:cstheme="minorHAnsi"/>
          <w:szCs w:val="20"/>
        </w:rPr>
        <w:t>The scheme has incorporated the following design elements.</w:t>
      </w:r>
    </w:p>
    <w:p w14:paraId="320A0821" w14:textId="699556F6" w:rsidR="00C6268F" w:rsidRPr="00866987" w:rsidRDefault="00C6268F" w:rsidP="005D42FF">
      <w:pPr>
        <w:pStyle w:val="paragraph"/>
        <w:spacing w:before="0" w:beforeAutospacing="0" w:after="0" w:afterAutospacing="0"/>
        <w:jc w:val="both"/>
        <w:textAlignment w:val="baseline"/>
        <w:rPr>
          <w:rStyle w:val="eop"/>
          <w:rFonts w:asciiTheme="minorHAnsi" w:hAnsiTheme="minorHAnsi" w:cstheme="minorHAnsi"/>
          <w:szCs w:val="20"/>
        </w:rPr>
      </w:pPr>
      <w:r w:rsidRPr="00866987">
        <w:rPr>
          <w:rStyle w:val="eop"/>
          <w:rFonts w:asciiTheme="minorHAnsi" w:hAnsiTheme="minorHAnsi" w:cstheme="minorHAnsi"/>
          <w:szCs w:val="20"/>
        </w:rPr>
        <w:t xml:space="preserve"> </w:t>
      </w:r>
    </w:p>
    <w:p w14:paraId="3FF4CBFD" w14:textId="23CB364D" w:rsidR="00C6268F" w:rsidRPr="00866987" w:rsidRDefault="55030AC3" w:rsidP="71419E21">
      <w:pPr>
        <w:pStyle w:val="paragraph"/>
        <w:numPr>
          <w:ilvl w:val="0"/>
          <w:numId w:val="7"/>
        </w:numPr>
        <w:spacing w:before="0" w:beforeAutospacing="0" w:after="0" w:afterAutospacing="0" w:line="288" w:lineRule="auto"/>
        <w:ind w:left="567" w:hanging="425"/>
        <w:jc w:val="both"/>
        <w:textAlignment w:val="baseline"/>
        <w:rPr>
          <w:rStyle w:val="eop"/>
          <w:rFonts w:asciiTheme="minorHAnsi" w:hAnsiTheme="minorHAnsi" w:cstheme="minorHAnsi"/>
        </w:rPr>
      </w:pPr>
      <w:r w:rsidRPr="00866987">
        <w:rPr>
          <w:rStyle w:val="eop"/>
          <w:rFonts w:asciiTheme="minorHAnsi" w:hAnsiTheme="minorHAnsi" w:cstheme="minorHAnsi"/>
        </w:rPr>
        <w:t xml:space="preserve">Minimal </w:t>
      </w:r>
      <w:r w:rsidR="498E7E9B" w:rsidRPr="00866987">
        <w:rPr>
          <w:rStyle w:val="eop"/>
          <w:rFonts w:asciiTheme="minorHAnsi" w:hAnsiTheme="minorHAnsi" w:cstheme="minorHAnsi"/>
        </w:rPr>
        <w:t xml:space="preserve">internal </w:t>
      </w:r>
      <w:r w:rsidRPr="00866987">
        <w:rPr>
          <w:rStyle w:val="eop"/>
          <w:rFonts w:asciiTheme="minorHAnsi" w:hAnsiTheme="minorHAnsi" w:cstheme="minorHAnsi"/>
        </w:rPr>
        <w:t xml:space="preserve">intervention </w:t>
      </w:r>
      <w:r w:rsidR="498E7E9B" w:rsidRPr="00866987">
        <w:rPr>
          <w:rStyle w:val="eop"/>
          <w:rFonts w:asciiTheme="minorHAnsi" w:hAnsiTheme="minorHAnsi" w:cstheme="minorHAnsi"/>
        </w:rPr>
        <w:t xml:space="preserve">in the renovation of the </w:t>
      </w:r>
      <w:r w:rsidR="4B335600" w:rsidRPr="00866987">
        <w:rPr>
          <w:rStyle w:val="eop"/>
          <w:rFonts w:asciiTheme="minorHAnsi" w:hAnsiTheme="minorHAnsi" w:cstheme="minorHAnsi"/>
        </w:rPr>
        <w:t>Railway</w:t>
      </w:r>
      <w:r w:rsidR="498E7E9B" w:rsidRPr="00866987">
        <w:rPr>
          <w:rStyle w:val="eop"/>
          <w:rFonts w:asciiTheme="minorHAnsi" w:hAnsiTheme="minorHAnsi" w:cstheme="minorHAnsi"/>
        </w:rPr>
        <w:t xml:space="preserve"> </w:t>
      </w:r>
      <w:r w:rsidR="27A7EE49" w:rsidRPr="00866987">
        <w:rPr>
          <w:rStyle w:val="eop"/>
          <w:rFonts w:asciiTheme="minorHAnsi" w:hAnsiTheme="minorHAnsi" w:cstheme="minorHAnsi"/>
        </w:rPr>
        <w:t>S</w:t>
      </w:r>
      <w:r w:rsidR="498E7E9B" w:rsidRPr="00866987">
        <w:rPr>
          <w:rStyle w:val="eop"/>
          <w:rFonts w:asciiTheme="minorHAnsi" w:hAnsiTheme="minorHAnsi" w:cstheme="minorHAnsi"/>
        </w:rPr>
        <w:t xml:space="preserve">tation, </w:t>
      </w:r>
      <w:r w:rsidR="73112931" w:rsidRPr="00866987">
        <w:rPr>
          <w:rStyle w:val="eop"/>
          <w:rFonts w:asciiTheme="minorHAnsi" w:hAnsiTheme="minorHAnsi" w:cstheme="minorHAnsi"/>
        </w:rPr>
        <w:t>the external envelope of the building will rem</w:t>
      </w:r>
      <w:r w:rsidR="410069A0" w:rsidRPr="00866987">
        <w:rPr>
          <w:rStyle w:val="eop"/>
          <w:rFonts w:asciiTheme="minorHAnsi" w:hAnsiTheme="minorHAnsi" w:cstheme="minorHAnsi"/>
        </w:rPr>
        <w:t>ain as it is.</w:t>
      </w:r>
    </w:p>
    <w:p w14:paraId="6E571D89" w14:textId="3EC77AB8" w:rsidR="00244FE8" w:rsidRPr="00866987" w:rsidRDefault="7363DA1E" w:rsidP="71419E21">
      <w:pPr>
        <w:pStyle w:val="paragraph"/>
        <w:numPr>
          <w:ilvl w:val="0"/>
          <w:numId w:val="7"/>
        </w:numPr>
        <w:spacing w:before="0" w:beforeAutospacing="0" w:after="0" w:afterAutospacing="0" w:line="288" w:lineRule="auto"/>
        <w:ind w:left="567" w:hanging="425"/>
        <w:jc w:val="both"/>
        <w:textAlignment w:val="baseline"/>
        <w:rPr>
          <w:rStyle w:val="eop"/>
          <w:rFonts w:asciiTheme="minorHAnsi" w:hAnsiTheme="minorHAnsi" w:cstheme="minorHAnsi"/>
        </w:rPr>
      </w:pPr>
      <w:r w:rsidRPr="00866987">
        <w:rPr>
          <w:rStyle w:val="eop"/>
          <w:rFonts w:asciiTheme="minorHAnsi" w:hAnsiTheme="minorHAnsi" w:cstheme="minorHAnsi"/>
        </w:rPr>
        <w:t xml:space="preserve">External walls of the Line </w:t>
      </w:r>
      <w:r w:rsidR="2CC7AD6A" w:rsidRPr="00866987">
        <w:rPr>
          <w:rStyle w:val="eop"/>
          <w:rFonts w:asciiTheme="minorHAnsi" w:hAnsiTheme="minorHAnsi" w:cstheme="minorHAnsi"/>
        </w:rPr>
        <w:t>H</w:t>
      </w:r>
      <w:r w:rsidRPr="00866987">
        <w:rPr>
          <w:rStyle w:val="eop"/>
          <w:rFonts w:asciiTheme="minorHAnsi" w:hAnsiTheme="minorHAnsi" w:cstheme="minorHAnsi"/>
        </w:rPr>
        <w:t xml:space="preserve">uts and exhibition space will be </w:t>
      </w:r>
      <w:r w:rsidR="564EEAFC" w:rsidRPr="00866987">
        <w:rPr>
          <w:rStyle w:val="eop"/>
          <w:rFonts w:asciiTheme="minorHAnsi" w:hAnsiTheme="minorHAnsi" w:cstheme="minorHAnsi"/>
        </w:rPr>
        <w:t xml:space="preserve">in </w:t>
      </w:r>
      <w:r w:rsidR="343BE70A" w:rsidRPr="00866987">
        <w:rPr>
          <w:rStyle w:val="eop"/>
          <w:rFonts w:asciiTheme="minorHAnsi" w:hAnsiTheme="minorHAnsi" w:cstheme="minorHAnsi"/>
        </w:rPr>
        <w:t>corrugated metal</w:t>
      </w:r>
      <w:r w:rsidRPr="00866987">
        <w:rPr>
          <w:rStyle w:val="eop"/>
          <w:rFonts w:asciiTheme="minorHAnsi" w:hAnsiTheme="minorHAnsi" w:cstheme="minorHAnsi"/>
        </w:rPr>
        <w:t xml:space="preserve"> </w:t>
      </w:r>
      <w:proofErr w:type="gramStart"/>
      <w:r w:rsidRPr="00866987">
        <w:rPr>
          <w:rStyle w:val="eop"/>
          <w:rFonts w:asciiTheme="minorHAnsi" w:hAnsiTheme="minorHAnsi" w:cstheme="minorHAnsi"/>
        </w:rPr>
        <w:t>In</w:t>
      </w:r>
      <w:proofErr w:type="gramEnd"/>
      <w:r w:rsidRPr="00866987">
        <w:rPr>
          <w:rStyle w:val="eop"/>
          <w:rFonts w:asciiTheme="minorHAnsi" w:hAnsiTheme="minorHAnsi" w:cstheme="minorHAnsi"/>
        </w:rPr>
        <w:t xml:space="preserve"> keeping with the traditional </w:t>
      </w:r>
      <w:r w:rsidR="465C38D8" w:rsidRPr="00866987">
        <w:rPr>
          <w:rStyle w:val="eop"/>
          <w:rFonts w:asciiTheme="minorHAnsi" w:hAnsiTheme="minorHAnsi" w:cstheme="minorHAnsi"/>
        </w:rPr>
        <w:t xml:space="preserve">style of the </w:t>
      </w:r>
      <w:r w:rsidR="1762C6AC" w:rsidRPr="00866987">
        <w:rPr>
          <w:rStyle w:val="eop"/>
          <w:rFonts w:asciiTheme="minorHAnsi" w:hAnsiTheme="minorHAnsi" w:cstheme="minorHAnsi"/>
        </w:rPr>
        <w:t>Railway</w:t>
      </w:r>
      <w:r w:rsidR="465C38D8" w:rsidRPr="00866987">
        <w:rPr>
          <w:rStyle w:val="eop"/>
          <w:rFonts w:asciiTheme="minorHAnsi" w:hAnsiTheme="minorHAnsi" w:cstheme="minorHAnsi"/>
        </w:rPr>
        <w:t xml:space="preserve"> </w:t>
      </w:r>
      <w:r w:rsidR="2D3BA785" w:rsidRPr="00866987">
        <w:rPr>
          <w:rStyle w:val="eop"/>
          <w:rFonts w:asciiTheme="minorHAnsi" w:hAnsiTheme="minorHAnsi" w:cstheme="minorHAnsi"/>
        </w:rPr>
        <w:t>St</w:t>
      </w:r>
      <w:r w:rsidR="465C38D8" w:rsidRPr="00866987">
        <w:rPr>
          <w:rStyle w:val="eop"/>
          <w:rFonts w:asciiTheme="minorHAnsi" w:hAnsiTheme="minorHAnsi" w:cstheme="minorHAnsi"/>
        </w:rPr>
        <w:t>ation.</w:t>
      </w:r>
    </w:p>
    <w:p w14:paraId="73F59FC8" w14:textId="6468809D" w:rsidR="00CC3390" w:rsidRPr="00866987" w:rsidRDefault="00DE7F1D" w:rsidP="00D216D2">
      <w:pPr>
        <w:pStyle w:val="paragraph"/>
        <w:numPr>
          <w:ilvl w:val="0"/>
          <w:numId w:val="7"/>
        </w:numPr>
        <w:spacing w:before="0" w:beforeAutospacing="0" w:after="0" w:afterAutospacing="0" w:line="288" w:lineRule="auto"/>
        <w:ind w:left="567" w:hanging="425"/>
        <w:jc w:val="both"/>
        <w:textAlignment w:val="baseline"/>
        <w:rPr>
          <w:rStyle w:val="eop"/>
          <w:rFonts w:asciiTheme="minorHAnsi" w:hAnsiTheme="minorHAnsi" w:cstheme="minorHAnsi"/>
          <w:szCs w:val="20"/>
        </w:rPr>
      </w:pPr>
      <w:r w:rsidRPr="00866987">
        <w:rPr>
          <w:rStyle w:val="eop"/>
          <w:rFonts w:asciiTheme="minorHAnsi" w:hAnsiTheme="minorHAnsi" w:cstheme="minorHAnsi"/>
          <w:szCs w:val="20"/>
        </w:rPr>
        <w:t xml:space="preserve">The viewing window to the exhibition space is </w:t>
      </w:r>
      <w:r w:rsidR="001B4921" w:rsidRPr="00866987">
        <w:rPr>
          <w:rStyle w:val="eop"/>
          <w:rFonts w:asciiTheme="minorHAnsi" w:hAnsiTheme="minorHAnsi" w:cstheme="minorHAnsi"/>
          <w:szCs w:val="20"/>
        </w:rPr>
        <w:t xml:space="preserve">under a covered </w:t>
      </w:r>
      <w:r w:rsidR="003328F2" w:rsidRPr="00866987">
        <w:rPr>
          <w:rStyle w:val="eop"/>
          <w:rFonts w:asciiTheme="minorHAnsi" w:hAnsiTheme="minorHAnsi" w:cstheme="minorHAnsi"/>
          <w:szCs w:val="20"/>
        </w:rPr>
        <w:t>area</w:t>
      </w:r>
      <w:r w:rsidR="00767BFD" w:rsidRPr="00866987">
        <w:rPr>
          <w:rStyle w:val="eop"/>
          <w:rFonts w:asciiTheme="minorHAnsi" w:hAnsiTheme="minorHAnsi" w:cstheme="minorHAnsi"/>
          <w:szCs w:val="20"/>
        </w:rPr>
        <w:t xml:space="preserve"> and </w:t>
      </w:r>
      <w:proofErr w:type="gramStart"/>
      <w:r w:rsidR="00767BFD" w:rsidRPr="00866987">
        <w:rPr>
          <w:rStyle w:val="eop"/>
          <w:rFonts w:asciiTheme="minorHAnsi" w:hAnsiTheme="minorHAnsi" w:cstheme="minorHAnsi"/>
          <w:szCs w:val="20"/>
        </w:rPr>
        <w:t xml:space="preserve">remains open </w:t>
      </w:r>
      <w:r w:rsidR="005A21BC" w:rsidRPr="00866987">
        <w:rPr>
          <w:rStyle w:val="eop"/>
          <w:rFonts w:asciiTheme="minorHAnsi" w:hAnsiTheme="minorHAnsi" w:cstheme="minorHAnsi"/>
          <w:szCs w:val="20"/>
        </w:rPr>
        <w:t>at all times</w:t>
      </w:r>
      <w:proofErr w:type="gramEnd"/>
      <w:r w:rsidR="005A21BC" w:rsidRPr="00866987">
        <w:rPr>
          <w:rStyle w:val="eop"/>
          <w:rFonts w:asciiTheme="minorHAnsi" w:hAnsiTheme="minorHAnsi" w:cstheme="minorHAnsi"/>
          <w:szCs w:val="20"/>
        </w:rPr>
        <w:t>.</w:t>
      </w:r>
    </w:p>
    <w:p w14:paraId="621ECEAE" w14:textId="77777777" w:rsidR="000301B1" w:rsidRPr="00866987" w:rsidRDefault="000301B1" w:rsidP="000301B1">
      <w:pPr>
        <w:pStyle w:val="paragraph"/>
        <w:spacing w:before="0" w:beforeAutospacing="0" w:after="0" w:afterAutospacing="0" w:line="288" w:lineRule="auto"/>
        <w:ind w:left="567"/>
        <w:jc w:val="both"/>
        <w:textAlignment w:val="baseline"/>
        <w:rPr>
          <w:rStyle w:val="eop"/>
          <w:rFonts w:asciiTheme="minorHAnsi" w:hAnsiTheme="minorHAnsi" w:cstheme="minorHAnsi"/>
          <w:color w:val="FF0000"/>
          <w:szCs w:val="20"/>
        </w:rPr>
      </w:pPr>
    </w:p>
    <w:p w14:paraId="1E4C52AA" w14:textId="77777777" w:rsidR="009C7DF3" w:rsidRPr="00866987" w:rsidRDefault="009C7DF3" w:rsidP="009C7DF3">
      <w:pPr>
        <w:pStyle w:val="Heading1"/>
        <w:spacing w:before="0"/>
        <w:rPr>
          <w:rStyle w:val="normaltextrun"/>
          <w:rFonts w:asciiTheme="minorHAnsi" w:hAnsiTheme="minorHAnsi" w:cstheme="minorHAnsi"/>
          <w:b/>
          <w:bCs/>
          <w:sz w:val="16"/>
          <w:szCs w:val="16"/>
        </w:rPr>
      </w:pPr>
    </w:p>
    <w:p w14:paraId="07D620A3" w14:textId="4408BD20" w:rsidR="00C244CC" w:rsidRPr="00866987" w:rsidRDefault="009C55D7" w:rsidP="009C7DF3">
      <w:pPr>
        <w:pStyle w:val="Heading1"/>
        <w:numPr>
          <w:ilvl w:val="0"/>
          <w:numId w:val="4"/>
        </w:numPr>
        <w:spacing w:before="0"/>
        <w:ind w:left="0" w:hanging="357"/>
        <w:rPr>
          <w:rStyle w:val="normaltextrun"/>
          <w:rFonts w:asciiTheme="minorHAnsi" w:hAnsiTheme="minorHAnsi" w:cstheme="minorHAnsi"/>
          <w:b/>
          <w:bCs/>
          <w:sz w:val="22"/>
          <w:szCs w:val="22"/>
        </w:rPr>
      </w:pPr>
      <w:bookmarkStart w:id="2" w:name="_Toc138945985"/>
      <w:r w:rsidRPr="00866987">
        <w:rPr>
          <w:rStyle w:val="normaltextrun"/>
          <w:rFonts w:asciiTheme="minorHAnsi" w:hAnsiTheme="minorHAnsi" w:cstheme="minorHAnsi"/>
          <w:b/>
          <w:bCs/>
          <w:sz w:val="22"/>
          <w:szCs w:val="22"/>
        </w:rPr>
        <w:t>Development Policy</w:t>
      </w:r>
      <w:bookmarkEnd w:id="2"/>
    </w:p>
    <w:p w14:paraId="17B6B410" w14:textId="0567B1E7" w:rsidR="00BD1771" w:rsidRPr="00866987" w:rsidRDefault="00C244CC" w:rsidP="000A6541">
      <w:pPr>
        <w:pStyle w:val="paragraph"/>
        <w:spacing w:before="12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Within the current </w:t>
      </w:r>
      <w:r w:rsidR="00AD0C50" w:rsidRPr="00866987">
        <w:rPr>
          <w:rStyle w:val="normaltextrun"/>
          <w:rFonts w:asciiTheme="minorHAnsi" w:hAnsiTheme="minorHAnsi" w:cstheme="minorHAnsi"/>
          <w:szCs w:val="20"/>
        </w:rPr>
        <w:t>WCCC</w:t>
      </w:r>
      <w:r w:rsidRPr="00866987">
        <w:rPr>
          <w:rStyle w:val="normaltextrun"/>
          <w:rFonts w:asciiTheme="minorHAnsi" w:hAnsiTheme="minorHAnsi" w:cstheme="minorHAnsi"/>
          <w:szCs w:val="20"/>
        </w:rPr>
        <w:t xml:space="preserve"> Plan 20</w:t>
      </w:r>
      <w:r w:rsidR="00E3231A" w:rsidRPr="00866987">
        <w:rPr>
          <w:rStyle w:val="normaltextrun"/>
          <w:rFonts w:asciiTheme="minorHAnsi" w:hAnsiTheme="minorHAnsi" w:cstheme="minorHAnsi"/>
          <w:szCs w:val="20"/>
        </w:rPr>
        <w:t>22</w:t>
      </w:r>
      <w:r w:rsidRPr="00866987">
        <w:rPr>
          <w:rStyle w:val="normaltextrun"/>
          <w:rFonts w:asciiTheme="minorHAnsi" w:hAnsiTheme="minorHAnsi" w:cstheme="minorHAnsi"/>
          <w:szCs w:val="20"/>
        </w:rPr>
        <w:t>‐20</w:t>
      </w:r>
      <w:r w:rsidR="00E3231A" w:rsidRPr="00866987">
        <w:rPr>
          <w:rStyle w:val="normaltextrun"/>
          <w:rFonts w:asciiTheme="minorHAnsi" w:hAnsiTheme="minorHAnsi" w:cstheme="minorHAnsi"/>
          <w:szCs w:val="20"/>
        </w:rPr>
        <w:t>28,</w:t>
      </w:r>
      <w:r w:rsidRPr="00866987">
        <w:rPr>
          <w:rStyle w:val="normaltextrun"/>
          <w:rFonts w:asciiTheme="minorHAnsi" w:hAnsiTheme="minorHAnsi" w:cstheme="minorHAnsi"/>
          <w:szCs w:val="20"/>
        </w:rPr>
        <w:t xml:space="preserve"> the buildings within the site are zoned </w:t>
      </w:r>
      <w:r w:rsidR="00AD0C50" w:rsidRPr="00866987">
        <w:rPr>
          <w:rStyle w:val="normaltextrun"/>
          <w:rFonts w:asciiTheme="minorHAnsi" w:hAnsiTheme="minorHAnsi" w:cstheme="minorHAnsi"/>
          <w:szCs w:val="20"/>
        </w:rPr>
        <w:t>as follows:</w:t>
      </w:r>
    </w:p>
    <w:p w14:paraId="3646A51F" w14:textId="1D29E774" w:rsidR="00EF072A" w:rsidRPr="00866987" w:rsidRDefault="008B2095" w:rsidP="003610E9">
      <w:pPr>
        <w:pStyle w:val="paragraph"/>
        <w:numPr>
          <w:ilvl w:val="0"/>
          <w:numId w:val="6"/>
        </w:numPr>
        <w:jc w:val="both"/>
        <w:textAlignment w:val="baseline"/>
        <w:rPr>
          <w:rStyle w:val="normaltextrun"/>
          <w:rFonts w:asciiTheme="minorHAnsi" w:hAnsiTheme="minorHAnsi" w:cstheme="minorHAnsi"/>
          <w:szCs w:val="20"/>
        </w:rPr>
      </w:pPr>
      <w:proofErr w:type="spellStart"/>
      <w:r w:rsidRPr="00866987">
        <w:rPr>
          <w:rStyle w:val="normaltextrun"/>
          <w:rFonts w:asciiTheme="minorHAnsi" w:hAnsiTheme="minorHAnsi" w:cstheme="minorHAnsi"/>
          <w:szCs w:val="20"/>
        </w:rPr>
        <w:t>Kilmacthomas</w:t>
      </w:r>
      <w:proofErr w:type="spellEnd"/>
      <w:r w:rsidRPr="00866987">
        <w:rPr>
          <w:rStyle w:val="normaltextrun"/>
          <w:rFonts w:asciiTheme="minorHAnsi" w:hAnsiTheme="minorHAnsi" w:cstheme="minorHAnsi"/>
          <w:szCs w:val="20"/>
        </w:rPr>
        <w:t xml:space="preserve"> </w:t>
      </w:r>
      <w:r w:rsidR="00EF072A" w:rsidRPr="00866987">
        <w:rPr>
          <w:rStyle w:val="normaltextrun"/>
          <w:rFonts w:asciiTheme="minorHAnsi" w:hAnsiTheme="minorHAnsi" w:cstheme="minorHAnsi"/>
          <w:szCs w:val="20"/>
        </w:rPr>
        <w:t>Settlement Boundary, WCCC Development Plan 2022 - 2028</w:t>
      </w:r>
    </w:p>
    <w:p w14:paraId="3BA7350A" w14:textId="23EA0693" w:rsidR="00BD1771" w:rsidRPr="00866987" w:rsidRDefault="00A06044" w:rsidP="00774CD4">
      <w:pPr>
        <w:pStyle w:val="paragraph"/>
        <w:numPr>
          <w:ilvl w:val="0"/>
          <w:numId w:val="6"/>
        </w:numPr>
        <w:textAlignment w:val="baseline"/>
        <w:rPr>
          <w:rStyle w:val="normaltextrun"/>
          <w:rFonts w:asciiTheme="minorHAnsi" w:hAnsiTheme="minorHAnsi" w:cstheme="minorHAnsi"/>
          <w:szCs w:val="20"/>
        </w:rPr>
      </w:pPr>
      <w:r w:rsidRPr="00866987">
        <w:rPr>
          <w:rFonts w:asciiTheme="minorHAnsi" w:hAnsiTheme="minorHAnsi" w:cstheme="minorHAnsi"/>
          <w:color w:val="323232"/>
          <w:szCs w:val="20"/>
          <w:shd w:val="clear" w:color="auto" w:fill="FFFFFF"/>
        </w:rPr>
        <w:t>GZT Zone Category:</w:t>
      </w:r>
      <w:r w:rsidR="00BA3FF3" w:rsidRPr="00866987">
        <w:rPr>
          <w:rFonts w:asciiTheme="minorHAnsi" w:hAnsiTheme="minorHAnsi" w:cstheme="minorHAnsi"/>
          <w:b/>
          <w:bCs/>
          <w:color w:val="323232"/>
          <w:szCs w:val="20"/>
          <w:shd w:val="clear" w:color="auto" w:fill="FFFFFF"/>
        </w:rPr>
        <w:t xml:space="preserve"> </w:t>
      </w:r>
      <w:r w:rsidRPr="00866987">
        <w:rPr>
          <w:rFonts w:asciiTheme="minorHAnsi" w:hAnsiTheme="minorHAnsi" w:cstheme="minorHAnsi"/>
          <w:color w:val="323232"/>
          <w:szCs w:val="20"/>
          <w:shd w:val="clear" w:color="auto" w:fill="FFFFFF"/>
        </w:rPr>
        <w:t xml:space="preserve">RV - Rural </w:t>
      </w:r>
      <w:proofErr w:type="gramStart"/>
      <w:r w:rsidRPr="00866987">
        <w:rPr>
          <w:rFonts w:asciiTheme="minorHAnsi" w:hAnsiTheme="minorHAnsi" w:cstheme="minorHAnsi"/>
          <w:color w:val="323232"/>
          <w:szCs w:val="20"/>
          <w:shd w:val="clear" w:color="auto" w:fill="FFFFFF"/>
        </w:rPr>
        <w:t xml:space="preserve">Village </w:t>
      </w:r>
      <w:r w:rsidR="00BA3FF3" w:rsidRPr="00866987">
        <w:rPr>
          <w:rFonts w:asciiTheme="minorHAnsi" w:hAnsiTheme="minorHAnsi" w:cstheme="minorHAnsi"/>
          <w:color w:val="323232"/>
          <w:szCs w:val="20"/>
          <w:shd w:val="clear" w:color="auto" w:fill="FFFFFF"/>
        </w:rPr>
        <w:t xml:space="preserve"> -</w:t>
      </w:r>
      <w:proofErr w:type="gramEnd"/>
      <w:r w:rsidR="00BA3FF3" w:rsidRPr="00866987">
        <w:rPr>
          <w:rFonts w:asciiTheme="minorHAnsi" w:hAnsiTheme="minorHAnsi" w:cstheme="minorHAnsi"/>
          <w:color w:val="323232"/>
          <w:szCs w:val="20"/>
          <w:shd w:val="clear" w:color="auto" w:fill="FFFFFF"/>
        </w:rPr>
        <w:t xml:space="preserve"> Protect and promote the character of the Rural Village and promote a vibrant community appropriate to available physical and community infrastructure. </w:t>
      </w:r>
      <w:r w:rsidR="00EF072A" w:rsidRPr="00866987">
        <w:rPr>
          <w:rStyle w:val="normaltextrun"/>
          <w:rFonts w:asciiTheme="minorHAnsi" w:hAnsiTheme="minorHAnsi" w:cstheme="minorHAnsi"/>
          <w:szCs w:val="20"/>
        </w:rPr>
        <w:t>WCCC Development Plan 2022 - 2028</w:t>
      </w:r>
    </w:p>
    <w:p w14:paraId="64B57CF6" w14:textId="77F24A2E" w:rsidR="00BD1771" w:rsidRPr="00866987" w:rsidRDefault="00BD1771" w:rsidP="004E39AA">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The proposal addresses </w:t>
      </w:r>
      <w:r w:rsidR="0084602C" w:rsidRPr="00866987">
        <w:rPr>
          <w:rStyle w:val="normaltextrun"/>
          <w:rFonts w:asciiTheme="minorHAnsi" w:hAnsiTheme="minorHAnsi" w:cstheme="minorHAnsi"/>
          <w:szCs w:val="20"/>
        </w:rPr>
        <w:t xml:space="preserve">a </w:t>
      </w:r>
      <w:r w:rsidR="003F375D" w:rsidRPr="00866987">
        <w:rPr>
          <w:rStyle w:val="normaltextrun"/>
          <w:rFonts w:asciiTheme="minorHAnsi" w:hAnsiTheme="minorHAnsi" w:cstheme="minorHAnsi"/>
          <w:szCs w:val="20"/>
        </w:rPr>
        <w:t>‘Specific</w:t>
      </w:r>
      <w:r w:rsidR="00E61E0B" w:rsidRPr="00866987">
        <w:rPr>
          <w:rStyle w:val="normaltextrun"/>
          <w:rFonts w:asciiTheme="minorHAnsi" w:hAnsiTheme="minorHAnsi" w:cstheme="minorHAnsi"/>
          <w:szCs w:val="20"/>
        </w:rPr>
        <w:t xml:space="preserve"> Development </w:t>
      </w:r>
      <w:r w:rsidR="00C13ACF" w:rsidRPr="00866987">
        <w:rPr>
          <w:rStyle w:val="normaltextrun"/>
          <w:rFonts w:asciiTheme="minorHAnsi" w:hAnsiTheme="minorHAnsi" w:cstheme="minorHAnsi"/>
          <w:szCs w:val="20"/>
        </w:rPr>
        <w:t>objective</w:t>
      </w:r>
      <w:r w:rsidR="003F375D" w:rsidRPr="00866987">
        <w:rPr>
          <w:rStyle w:val="normaltextrun"/>
          <w:rFonts w:asciiTheme="minorHAnsi" w:hAnsiTheme="minorHAnsi" w:cstheme="minorHAnsi"/>
          <w:szCs w:val="20"/>
        </w:rPr>
        <w:t>’</w:t>
      </w:r>
      <w:r w:rsidR="00C13ACF" w:rsidRPr="00866987">
        <w:rPr>
          <w:rStyle w:val="normaltextrun"/>
          <w:rFonts w:asciiTheme="minorHAnsi" w:hAnsiTheme="minorHAnsi" w:cstheme="minorHAnsi"/>
          <w:szCs w:val="20"/>
        </w:rPr>
        <w:t xml:space="preserve"> </w:t>
      </w:r>
      <w:r w:rsidR="0084602C" w:rsidRPr="00866987">
        <w:rPr>
          <w:rStyle w:val="normaltextrun"/>
          <w:rFonts w:asciiTheme="minorHAnsi" w:hAnsiTheme="minorHAnsi" w:cstheme="minorHAnsi"/>
          <w:szCs w:val="20"/>
        </w:rPr>
        <w:t xml:space="preserve">in </w:t>
      </w:r>
      <w:r w:rsidR="00DD4D68" w:rsidRPr="00866987">
        <w:rPr>
          <w:rStyle w:val="normaltextrun"/>
          <w:rFonts w:asciiTheme="minorHAnsi" w:hAnsiTheme="minorHAnsi" w:cstheme="minorHAnsi"/>
          <w:szCs w:val="20"/>
        </w:rPr>
        <w:t xml:space="preserve">Volume 3, </w:t>
      </w:r>
      <w:r w:rsidR="003F375D" w:rsidRPr="00866987">
        <w:rPr>
          <w:rStyle w:val="normaltextrun"/>
          <w:rFonts w:asciiTheme="minorHAnsi" w:hAnsiTheme="minorHAnsi" w:cstheme="minorHAnsi"/>
          <w:szCs w:val="20"/>
        </w:rPr>
        <w:t xml:space="preserve">Appendix No. </w:t>
      </w:r>
      <w:r w:rsidR="005256AE" w:rsidRPr="00866987">
        <w:rPr>
          <w:rStyle w:val="normaltextrun"/>
          <w:rFonts w:asciiTheme="minorHAnsi" w:hAnsiTheme="minorHAnsi" w:cstheme="minorHAnsi"/>
          <w:szCs w:val="20"/>
        </w:rPr>
        <w:t>2</w:t>
      </w:r>
      <w:r w:rsidR="003F375D" w:rsidRPr="00866987">
        <w:rPr>
          <w:rStyle w:val="normaltextrun"/>
          <w:rFonts w:asciiTheme="minorHAnsi" w:hAnsiTheme="minorHAnsi" w:cstheme="minorHAnsi"/>
          <w:szCs w:val="20"/>
        </w:rPr>
        <w:t xml:space="preserve"> of </w:t>
      </w:r>
      <w:r w:rsidR="00C13ACF" w:rsidRPr="00866987">
        <w:rPr>
          <w:rStyle w:val="normaltextrun"/>
          <w:rFonts w:asciiTheme="minorHAnsi" w:hAnsiTheme="minorHAnsi" w:cstheme="minorHAnsi"/>
          <w:szCs w:val="20"/>
        </w:rPr>
        <w:t xml:space="preserve">the WCCC </w:t>
      </w:r>
      <w:r w:rsidRPr="00866987">
        <w:rPr>
          <w:rStyle w:val="normaltextrun"/>
          <w:rFonts w:asciiTheme="minorHAnsi" w:hAnsiTheme="minorHAnsi" w:cstheme="minorHAnsi"/>
          <w:szCs w:val="20"/>
        </w:rPr>
        <w:t xml:space="preserve">Development Plan 2022 </w:t>
      </w:r>
      <w:r w:rsidR="003F375D" w:rsidRPr="00866987">
        <w:rPr>
          <w:rStyle w:val="normaltextrun"/>
          <w:rFonts w:asciiTheme="minorHAnsi" w:hAnsiTheme="minorHAnsi" w:cstheme="minorHAnsi"/>
          <w:szCs w:val="20"/>
        </w:rPr>
        <w:t>–</w:t>
      </w:r>
      <w:r w:rsidRPr="00866987">
        <w:rPr>
          <w:rStyle w:val="normaltextrun"/>
          <w:rFonts w:asciiTheme="minorHAnsi" w:hAnsiTheme="minorHAnsi" w:cstheme="minorHAnsi"/>
          <w:szCs w:val="20"/>
        </w:rPr>
        <w:t xml:space="preserve"> 2028</w:t>
      </w:r>
      <w:r w:rsidR="003F375D" w:rsidRPr="00866987">
        <w:rPr>
          <w:rStyle w:val="normaltextrun"/>
          <w:rFonts w:asciiTheme="minorHAnsi" w:hAnsiTheme="minorHAnsi" w:cstheme="minorHAnsi"/>
          <w:szCs w:val="20"/>
        </w:rPr>
        <w:t xml:space="preserve"> as follows:</w:t>
      </w:r>
    </w:p>
    <w:p w14:paraId="103462B7" w14:textId="77777777" w:rsidR="008721E2" w:rsidRPr="00866987" w:rsidRDefault="008721E2" w:rsidP="004E39AA">
      <w:pPr>
        <w:pStyle w:val="paragraph"/>
        <w:spacing w:before="0" w:beforeAutospacing="0" w:after="0" w:afterAutospacing="0"/>
        <w:jc w:val="both"/>
        <w:textAlignment w:val="baseline"/>
        <w:rPr>
          <w:rStyle w:val="normaltextrun"/>
          <w:rFonts w:asciiTheme="minorHAnsi" w:hAnsiTheme="minorHAnsi" w:cstheme="minorHAnsi"/>
          <w:szCs w:val="20"/>
        </w:rPr>
      </w:pPr>
    </w:p>
    <w:p w14:paraId="091B4480" w14:textId="11664188" w:rsidR="00BD1771" w:rsidRPr="00866987" w:rsidRDefault="008721E2" w:rsidP="008721E2">
      <w:pPr>
        <w:pStyle w:val="paragraph"/>
        <w:numPr>
          <w:ilvl w:val="0"/>
          <w:numId w:val="16"/>
        </w:numPr>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KMDO6</w:t>
      </w:r>
      <w:r w:rsidR="009D2707" w:rsidRPr="00866987">
        <w:rPr>
          <w:rStyle w:val="normaltextrun"/>
          <w:rFonts w:asciiTheme="minorHAnsi" w:hAnsiTheme="minorHAnsi" w:cstheme="minorHAnsi"/>
          <w:szCs w:val="20"/>
        </w:rPr>
        <w:t>/</w:t>
      </w:r>
      <w:r w:rsidRPr="00866987">
        <w:rPr>
          <w:rStyle w:val="normaltextrun"/>
          <w:rFonts w:asciiTheme="minorHAnsi" w:hAnsiTheme="minorHAnsi" w:cstheme="minorHAnsi"/>
          <w:szCs w:val="20"/>
        </w:rPr>
        <w:t xml:space="preserve">DO6 It is an objective of the Council to protect the elements of the streetscape of architectural or historical value, by the retention of the vernacular houses such as those on those on St Anne’s Terrace and on Main Street. Other features worthy of retention are rubblestone walls, freestanding water pumps, and elements of the former railway line including the </w:t>
      </w:r>
      <w:r w:rsidRPr="00866987">
        <w:rPr>
          <w:rStyle w:val="normaltextrun"/>
          <w:rFonts w:asciiTheme="minorHAnsi" w:hAnsiTheme="minorHAnsi" w:cstheme="minorHAnsi"/>
          <w:b/>
          <w:bCs/>
          <w:szCs w:val="20"/>
        </w:rPr>
        <w:t>Railway Station</w:t>
      </w:r>
      <w:r w:rsidRPr="00866987">
        <w:rPr>
          <w:rStyle w:val="normaltextrun"/>
          <w:rFonts w:asciiTheme="minorHAnsi" w:hAnsiTheme="minorHAnsi" w:cstheme="minorHAnsi"/>
          <w:szCs w:val="20"/>
        </w:rPr>
        <w:t xml:space="preserve">, post boxes and pillar boxes as identified the on NIAH </w:t>
      </w:r>
      <w:proofErr w:type="gramStart"/>
      <w:r w:rsidRPr="00866987">
        <w:rPr>
          <w:rStyle w:val="normaltextrun"/>
          <w:rFonts w:asciiTheme="minorHAnsi" w:hAnsiTheme="minorHAnsi" w:cstheme="minorHAnsi"/>
          <w:szCs w:val="20"/>
        </w:rPr>
        <w:t>survey</w:t>
      </w:r>
      <w:proofErr w:type="gramEnd"/>
    </w:p>
    <w:p w14:paraId="0008B71D" w14:textId="77777777" w:rsidR="00027E12" w:rsidRPr="00866987" w:rsidRDefault="00027E12" w:rsidP="000A6541">
      <w:pPr>
        <w:pStyle w:val="paragraph"/>
        <w:spacing w:before="0" w:beforeAutospacing="0" w:after="0" w:afterAutospacing="0"/>
        <w:jc w:val="both"/>
        <w:textAlignment w:val="baseline"/>
        <w:rPr>
          <w:rFonts w:asciiTheme="minorHAnsi" w:hAnsiTheme="minorHAnsi" w:cstheme="minorHAnsi"/>
          <w:szCs w:val="20"/>
        </w:rPr>
      </w:pPr>
    </w:p>
    <w:p w14:paraId="45D8B6DC" w14:textId="49FDD1BA" w:rsidR="00ED48DA" w:rsidRPr="00866987" w:rsidRDefault="00027E12" w:rsidP="004E39AA">
      <w:pPr>
        <w:pStyle w:val="paragraph"/>
        <w:spacing w:before="0" w:beforeAutospacing="0" w:after="0" w:afterAutospacing="0"/>
        <w:jc w:val="both"/>
        <w:textAlignment w:val="baseline"/>
        <w:rPr>
          <w:rFonts w:asciiTheme="minorHAnsi" w:hAnsiTheme="minorHAnsi" w:cstheme="minorHAnsi"/>
          <w:szCs w:val="20"/>
        </w:rPr>
      </w:pPr>
      <w:r w:rsidRPr="00866987">
        <w:rPr>
          <w:rFonts w:asciiTheme="minorHAnsi" w:hAnsiTheme="minorHAnsi" w:cstheme="minorHAnsi"/>
          <w:szCs w:val="20"/>
        </w:rPr>
        <w:t xml:space="preserve">The proposal </w:t>
      </w:r>
      <w:r w:rsidR="003E7872" w:rsidRPr="00866987">
        <w:rPr>
          <w:rFonts w:asciiTheme="minorHAnsi" w:hAnsiTheme="minorHAnsi" w:cstheme="minorHAnsi"/>
          <w:szCs w:val="20"/>
        </w:rPr>
        <w:t xml:space="preserve">also </w:t>
      </w:r>
      <w:r w:rsidRPr="00866987">
        <w:rPr>
          <w:rFonts w:asciiTheme="minorHAnsi" w:hAnsiTheme="minorHAnsi" w:cstheme="minorHAnsi"/>
          <w:szCs w:val="20"/>
        </w:rPr>
        <w:t>addresses Sustainable Tourism</w:t>
      </w:r>
      <w:r w:rsidR="004E6B0B" w:rsidRPr="00866987">
        <w:rPr>
          <w:rFonts w:asciiTheme="minorHAnsi" w:hAnsiTheme="minorHAnsi" w:cstheme="minorHAnsi"/>
          <w:szCs w:val="20"/>
        </w:rPr>
        <w:t xml:space="preserve"> as</w:t>
      </w:r>
      <w:r w:rsidRPr="00866987">
        <w:rPr>
          <w:rFonts w:asciiTheme="minorHAnsi" w:hAnsiTheme="minorHAnsi" w:cstheme="minorHAnsi"/>
          <w:szCs w:val="20"/>
        </w:rPr>
        <w:t xml:space="preserve"> identified in </w:t>
      </w:r>
      <w:r w:rsidR="00095E42" w:rsidRPr="00866987">
        <w:rPr>
          <w:rFonts w:asciiTheme="minorHAnsi" w:hAnsiTheme="minorHAnsi" w:cstheme="minorHAnsi"/>
          <w:szCs w:val="20"/>
        </w:rPr>
        <w:t>WCCC Development</w:t>
      </w:r>
      <w:r w:rsidRPr="00866987">
        <w:rPr>
          <w:rFonts w:asciiTheme="minorHAnsi" w:hAnsiTheme="minorHAnsi" w:cstheme="minorHAnsi"/>
          <w:szCs w:val="20"/>
        </w:rPr>
        <w:t xml:space="preserve"> Plan 2022 – 2028, Tourism Policy Objective</w:t>
      </w:r>
      <w:r w:rsidR="004E6B0B" w:rsidRPr="00866987">
        <w:rPr>
          <w:rFonts w:asciiTheme="minorHAnsi" w:hAnsiTheme="minorHAnsi" w:cstheme="minorHAnsi"/>
          <w:szCs w:val="20"/>
        </w:rPr>
        <w:t>:</w:t>
      </w:r>
    </w:p>
    <w:p w14:paraId="1030580D" w14:textId="77777777" w:rsidR="00C8175D" w:rsidRPr="00866987" w:rsidRDefault="00027E12" w:rsidP="00C8175D">
      <w:pPr>
        <w:pStyle w:val="paragraph"/>
        <w:numPr>
          <w:ilvl w:val="0"/>
          <w:numId w:val="9"/>
        </w:numPr>
        <w:spacing w:after="0"/>
        <w:jc w:val="both"/>
        <w:textAlignment w:val="baseline"/>
        <w:rPr>
          <w:rFonts w:asciiTheme="minorHAnsi" w:hAnsiTheme="minorHAnsi" w:cstheme="minorHAnsi"/>
          <w:szCs w:val="20"/>
        </w:rPr>
      </w:pPr>
      <w:r w:rsidRPr="00866987">
        <w:rPr>
          <w:rFonts w:asciiTheme="minorHAnsi" w:hAnsiTheme="minorHAnsi" w:cstheme="minorHAnsi"/>
          <w:szCs w:val="20"/>
        </w:rPr>
        <w:t xml:space="preserve">ECON 23, </w:t>
      </w:r>
      <w:r w:rsidR="00C8175D" w:rsidRPr="00866987">
        <w:rPr>
          <w:rFonts w:asciiTheme="minorHAnsi" w:hAnsiTheme="minorHAnsi" w:cstheme="minorHAnsi"/>
          <w:szCs w:val="20"/>
        </w:rPr>
        <w:t xml:space="preserve">Development of sites of interest along the existing Waterford Greenway e.g. Woodstown Viking Site, Train Station in </w:t>
      </w:r>
      <w:proofErr w:type="spellStart"/>
      <w:r w:rsidR="00C8175D" w:rsidRPr="00866987">
        <w:rPr>
          <w:rFonts w:asciiTheme="minorHAnsi" w:hAnsiTheme="minorHAnsi" w:cstheme="minorHAnsi"/>
          <w:szCs w:val="20"/>
        </w:rPr>
        <w:t>Kilmacthomas</w:t>
      </w:r>
      <w:proofErr w:type="spellEnd"/>
    </w:p>
    <w:p w14:paraId="565C37DB" w14:textId="3D5729B6" w:rsidR="00027E12" w:rsidRPr="00866987" w:rsidRDefault="00774B40" w:rsidP="00774CD4">
      <w:pPr>
        <w:pStyle w:val="paragraph"/>
        <w:numPr>
          <w:ilvl w:val="0"/>
          <w:numId w:val="9"/>
        </w:numPr>
        <w:spacing w:after="0"/>
        <w:jc w:val="both"/>
        <w:textAlignment w:val="baseline"/>
        <w:rPr>
          <w:rFonts w:asciiTheme="minorHAnsi" w:hAnsiTheme="minorHAnsi" w:cstheme="minorHAnsi"/>
          <w:szCs w:val="20"/>
        </w:rPr>
      </w:pPr>
      <w:r w:rsidRPr="00866987">
        <w:rPr>
          <w:rFonts w:asciiTheme="minorHAnsi" w:hAnsiTheme="minorHAnsi" w:cstheme="minorHAnsi"/>
          <w:szCs w:val="20"/>
        </w:rPr>
        <w:t xml:space="preserve">ECON24 Tourism </w:t>
      </w:r>
      <w:r w:rsidR="009D2707" w:rsidRPr="00866987">
        <w:rPr>
          <w:rFonts w:asciiTheme="minorHAnsi" w:hAnsiTheme="minorHAnsi" w:cstheme="minorHAnsi"/>
          <w:szCs w:val="20"/>
        </w:rPr>
        <w:t>Accommodation</w:t>
      </w:r>
    </w:p>
    <w:p w14:paraId="7ADE5A05" w14:textId="20A2A36E" w:rsidR="009871AB" w:rsidRPr="00866987" w:rsidRDefault="00921641" w:rsidP="004E39AA">
      <w:pPr>
        <w:pStyle w:val="paragraph"/>
        <w:spacing w:before="0" w:beforeAutospacing="0" w:after="0" w:afterAutospacing="0"/>
        <w:jc w:val="both"/>
        <w:textAlignment w:val="baseline"/>
        <w:rPr>
          <w:rFonts w:asciiTheme="minorHAnsi" w:hAnsiTheme="minorHAnsi" w:cstheme="minorHAnsi"/>
          <w:szCs w:val="20"/>
        </w:rPr>
      </w:pPr>
      <w:r w:rsidRPr="00866987">
        <w:rPr>
          <w:rFonts w:asciiTheme="minorHAnsi" w:hAnsiTheme="minorHAnsi" w:cstheme="minorHAnsi"/>
          <w:szCs w:val="20"/>
        </w:rPr>
        <w:t xml:space="preserve">The </w:t>
      </w:r>
      <w:r w:rsidR="003C1AA7" w:rsidRPr="00866987">
        <w:rPr>
          <w:rFonts w:asciiTheme="minorHAnsi" w:hAnsiTheme="minorHAnsi" w:cstheme="minorHAnsi"/>
          <w:szCs w:val="20"/>
        </w:rPr>
        <w:t xml:space="preserve">proposal adds to the user facilities available in </w:t>
      </w:r>
      <w:proofErr w:type="spellStart"/>
      <w:proofErr w:type="gramStart"/>
      <w:r w:rsidR="009D2707" w:rsidRPr="00866987">
        <w:rPr>
          <w:rFonts w:asciiTheme="minorHAnsi" w:hAnsiTheme="minorHAnsi" w:cstheme="minorHAnsi"/>
          <w:szCs w:val="20"/>
        </w:rPr>
        <w:t>Kilmacthomas</w:t>
      </w:r>
      <w:proofErr w:type="spellEnd"/>
      <w:proofErr w:type="gramEnd"/>
    </w:p>
    <w:p w14:paraId="4BBDC4CE" w14:textId="77777777"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eop"/>
          <w:rFonts w:asciiTheme="minorHAnsi" w:hAnsiTheme="minorHAnsi" w:cstheme="minorHAnsi"/>
          <w:szCs w:val="20"/>
        </w:rPr>
        <w:t> </w:t>
      </w:r>
    </w:p>
    <w:p w14:paraId="54570F63" w14:textId="44122429" w:rsidR="00C244CC" w:rsidRPr="00866987" w:rsidRDefault="00984F34" w:rsidP="00095E42">
      <w:pPr>
        <w:pStyle w:val="paragraph"/>
        <w:numPr>
          <w:ilvl w:val="0"/>
          <w:numId w:val="9"/>
        </w:numPr>
        <w:spacing w:before="0" w:beforeAutospacing="0" w:after="0" w:afterAutospacing="0" w:line="288" w:lineRule="auto"/>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Project Ireland 2040 </w:t>
      </w:r>
      <w:r w:rsidR="006C26C9" w:rsidRPr="00866987">
        <w:rPr>
          <w:rStyle w:val="normaltextrun"/>
          <w:rFonts w:asciiTheme="minorHAnsi" w:hAnsiTheme="minorHAnsi" w:cstheme="minorHAnsi"/>
          <w:szCs w:val="20"/>
        </w:rPr>
        <w:t>i</w:t>
      </w:r>
      <w:r w:rsidRPr="00866987">
        <w:rPr>
          <w:rStyle w:val="normaltextrun"/>
          <w:rFonts w:asciiTheme="minorHAnsi" w:hAnsiTheme="minorHAnsi" w:cstheme="minorHAnsi"/>
          <w:szCs w:val="20"/>
        </w:rPr>
        <w:t xml:space="preserve">dentifies infill and regeneration opportunities </w:t>
      </w:r>
      <w:r w:rsidR="006C26C9" w:rsidRPr="00866987">
        <w:rPr>
          <w:rStyle w:val="normaltextrun"/>
          <w:rFonts w:asciiTheme="minorHAnsi" w:hAnsiTheme="minorHAnsi" w:cstheme="minorHAnsi"/>
          <w:szCs w:val="20"/>
        </w:rPr>
        <w:t>as a key growth enabler</w:t>
      </w:r>
      <w:r w:rsidR="003C1AA7" w:rsidRPr="00866987">
        <w:rPr>
          <w:rStyle w:val="normaltextrun"/>
          <w:rFonts w:asciiTheme="minorHAnsi" w:hAnsiTheme="minorHAnsi" w:cstheme="minorHAnsi"/>
          <w:szCs w:val="20"/>
        </w:rPr>
        <w:t>.</w:t>
      </w:r>
    </w:p>
    <w:p w14:paraId="2AF62820" w14:textId="5410C67A" w:rsidR="00C244CC" w:rsidRPr="00866987" w:rsidRDefault="00C244CC" w:rsidP="00095E42">
      <w:pPr>
        <w:pStyle w:val="paragraph"/>
        <w:numPr>
          <w:ilvl w:val="0"/>
          <w:numId w:val="9"/>
        </w:numPr>
        <w:spacing w:before="0" w:beforeAutospacing="0" w:after="0" w:afterAutospacing="0" w:line="288" w:lineRule="auto"/>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National Policy Objective </w:t>
      </w:r>
      <w:r w:rsidR="00826FDF" w:rsidRPr="00866987">
        <w:rPr>
          <w:rStyle w:val="normaltextrun"/>
          <w:rFonts w:asciiTheme="minorHAnsi" w:hAnsiTheme="minorHAnsi" w:cstheme="minorHAnsi"/>
          <w:szCs w:val="20"/>
        </w:rPr>
        <w:t>5</w:t>
      </w:r>
      <w:r w:rsidRPr="00866987">
        <w:rPr>
          <w:rStyle w:val="normaltextrun"/>
          <w:rFonts w:asciiTheme="minorHAnsi" w:hAnsiTheme="minorHAnsi" w:cstheme="minorHAnsi"/>
          <w:szCs w:val="20"/>
        </w:rPr>
        <w:t xml:space="preserve"> of the NPF states </w:t>
      </w:r>
      <w:r w:rsidR="00B0778A" w:rsidRPr="00866987">
        <w:rPr>
          <w:rStyle w:val="normaltextrun"/>
          <w:rFonts w:asciiTheme="minorHAnsi" w:hAnsiTheme="minorHAnsi" w:cstheme="minorHAnsi"/>
          <w:szCs w:val="20"/>
        </w:rPr>
        <w:t xml:space="preserve">that the development of cities and towns of sufficient scale and quality to compete internationally </w:t>
      </w:r>
      <w:r w:rsidR="00402263" w:rsidRPr="00866987">
        <w:rPr>
          <w:rStyle w:val="normaltextrun"/>
          <w:rFonts w:asciiTheme="minorHAnsi" w:hAnsiTheme="minorHAnsi" w:cstheme="minorHAnsi"/>
          <w:szCs w:val="20"/>
        </w:rPr>
        <w:t>will be</w:t>
      </w:r>
      <w:r w:rsidR="00773A93" w:rsidRPr="00866987">
        <w:rPr>
          <w:rStyle w:val="normaltextrun"/>
          <w:rFonts w:asciiTheme="minorHAnsi" w:hAnsiTheme="minorHAnsi" w:cstheme="minorHAnsi"/>
          <w:szCs w:val="20"/>
        </w:rPr>
        <w:t xml:space="preserve"> </w:t>
      </w:r>
      <w:r w:rsidR="00402263" w:rsidRPr="00866987">
        <w:rPr>
          <w:rStyle w:val="normaltextrun"/>
          <w:rFonts w:asciiTheme="minorHAnsi" w:hAnsiTheme="minorHAnsi" w:cstheme="minorHAnsi"/>
          <w:szCs w:val="20"/>
        </w:rPr>
        <w:t>the</w:t>
      </w:r>
      <w:r w:rsidR="00B0778A" w:rsidRPr="00866987">
        <w:rPr>
          <w:rStyle w:val="normaltextrun"/>
          <w:rFonts w:asciiTheme="minorHAnsi" w:hAnsiTheme="minorHAnsi" w:cstheme="minorHAnsi"/>
          <w:szCs w:val="20"/>
        </w:rPr>
        <w:t xml:space="preserve"> drivers of national and regional growth, </w:t>
      </w:r>
      <w:r w:rsidR="00773A93" w:rsidRPr="00866987">
        <w:rPr>
          <w:rStyle w:val="normaltextrun"/>
          <w:rFonts w:asciiTheme="minorHAnsi" w:hAnsiTheme="minorHAnsi" w:cstheme="minorHAnsi"/>
          <w:szCs w:val="20"/>
        </w:rPr>
        <w:t>investment,</w:t>
      </w:r>
      <w:r w:rsidR="00B0778A" w:rsidRPr="00866987">
        <w:rPr>
          <w:rStyle w:val="normaltextrun"/>
          <w:rFonts w:asciiTheme="minorHAnsi" w:hAnsiTheme="minorHAnsi" w:cstheme="minorHAnsi"/>
          <w:szCs w:val="20"/>
        </w:rPr>
        <w:t xml:space="preserve"> and prosperity.</w:t>
      </w:r>
    </w:p>
    <w:p w14:paraId="64355C81" w14:textId="2701EC9C" w:rsidR="000E4B03" w:rsidRPr="00866987" w:rsidRDefault="00C244CC" w:rsidP="00095E42">
      <w:pPr>
        <w:pStyle w:val="paragraph"/>
        <w:numPr>
          <w:ilvl w:val="0"/>
          <w:numId w:val="9"/>
        </w:numPr>
        <w:spacing w:before="0" w:beforeAutospacing="0" w:after="0" w:afterAutospacing="0" w:line="288" w:lineRule="auto"/>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National Policy Objective </w:t>
      </w:r>
      <w:r w:rsidR="00492A4B" w:rsidRPr="00866987">
        <w:rPr>
          <w:rStyle w:val="normaltextrun"/>
          <w:rFonts w:asciiTheme="minorHAnsi" w:hAnsiTheme="minorHAnsi" w:cstheme="minorHAnsi"/>
          <w:szCs w:val="20"/>
        </w:rPr>
        <w:t>11</w:t>
      </w:r>
      <w:r w:rsidRPr="00866987">
        <w:rPr>
          <w:rStyle w:val="normaltextrun"/>
          <w:rFonts w:asciiTheme="minorHAnsi" w:hAnsiTheme="minorHAnsi" w:cstheme="minorHAnsi"/>
          <w:szCs w:val="20"/>
        </w:rPr>
        <w:t xml:space="preserve"> of the NPF </w:t>
      </w:r>
      <w:r w:rsidR="00773A93" w:rsidRPr="00866987">
        <w:rPr>
          <w:rStyle w:val="normaltextrun"/>
          <w:rFonts w:asciiTheme="minorHAnsi" w:hAnsiTheme="minorHAnsi" w:cstheme="minorHAnsi"/>
          <w:szCs w:val="20"/>
        </w:rPr>
        <w:t xml:space="preserve">outlines that in meeting urban development requirements, there will be a presumption in favour of development that can encourage more people and generate more jobs and activity within existing cities, </w:t>
      </w:r>
      <w:proofErr w:type="gramStart"/>
      <w:r w:rsidR="00773A93" w:rsidRPr="00866987">
        <w:rPr>
          <w:rStyle w:val="normaltextrun"/>
          <w:rFonts w:asciiTheme="minorHAnsi" w:hAnsiTheme="minorHAnsi" w:cstheme="minorHAnsi"/>
          <w:szCs w:val="20"/>
        </w:rPr>
        <w:t>towns</w:t>
      </w:r>
      <w:proofErr w:type="gramEnd"/>
      <w:r w:rsidR="00773A93" w:rsidRPr="00866987">
        <w:rPr>
          <w:rStyle w:val="normaltextrun"/>
          <w:rFonts w:asciiTheme="minorHAnsi" w:hAnsiTheme="minorHAnsi" w:cstheme="minorHAnsi"/>
          <w:szCs w:val="20"/>
        </w:rPr>
        <w:t xml:space="preserve"> and villages, subject to development meeting appropriate planning standards and achieving targeted growth.</w:t>
      </w:r>
    </w:p>
    <w:p w14:paraId="25088728" w14:textId="77777777" w:rsidR="009C452B" w:rsidRPr="00866987" w:rsidRDefault="004D7434" w:rsidP="009C452B">
      <w:pPr>
        <w:pStyle w:val="paragraph"/>
        <w:numPr>
          <w:ilvl w:val="0"/>
          <w:numId w:val="16"/>
        </w:numPr>
        <w:spacing w:before="0" w:beforeAutospacing="0" w:after="0" w:afterAutospacing="0"/>
        <w:jc w:val="both"/>
        <w:textAlignment w:val="baseline"/>
        <w:rPr>
          <w:rStyle w:val="normaltextrun"/>
          <w:rFonts w:asciiTheme="minorHAnsi" w:hAnsiTheme="minorHAnsi" w:cstheme="minorHAnsi"/>
          <w:szCs w:val="20"/>
        </w:rPr>
      </w:pPr>
      <w:r w:rsidRPr="00866987">
        <w:rPr>
          <w:rStyle w:val="eop"/>
          <w:rFonts w:asciiTheme="minorHAnsi" w:hAnsiTheme="minorHAnsi" w:cstheme="minorHAnsi"/>
          <w:szCs w:val="20"/>
        </w:rPr>
        <w:t>The Development Plan</w:t>
      </w:r>
      <w:r w:rsidR="003C1AA7" w:rsidRPr="00866987">
        <w:rPr>
          <w:rFonts w:asciiTheme="minorHAnsi" w:hAnsiTheme="minorHAnsi" w:cstheme="minorHAnsi"/>
          <w:szCs w:val="20"/>
        </w:rPr>
        <w:t xml:space="preserve"> </w:t>
      </w:r>
      <w:r w:rsidR="009C452B" w:rsidRPr="00866987">
        <w:rPr>
          <w:rStyle w:val="normaltextrun"/>
          <w:rFonts w:asciiTheme="minorHAnsi" w:hAnsiTheme="minorHAnsi" w:cstheme="minorHAnsi"/>
          <w:szCs w:val="20"/>
        </w:rPr>
        <w:t xml:space="preserve">KMDO6/DO6 It is an objective of the Council to protect the elements of the streetscape of architectural or historical value, by the retention of the vernacular houses such as those on those on St Anne’s Terrace and on Main Street. Other features worthy of retention are rubblestone walls, freestanding water pumps, and elements of the former railway line including the Railway Station, post boxes and pillar boxes as identified the on NIAH </w:t>
      </w:r>
      <w:proofErr w:type="gramStart"/>
      <w:r w:rsidR="009C452B" w:rsidRPr="00866987">
        <w:rPr>
          <w:rStyle w:val="normaltextrun"/>
          <w:rFonts w:asciiTheme="minorHAnsi" w:hAnsiTheme="minorHAnsi" w:cstheme="minorHAnsi"/>
          <w:szCs w:val="20"/>
        </w:rPr>
        <w:t>survey</w:t>
      </w:r>
      <w:proofErr w:type="gramEnd"/>
    </w:p>
    <w:p w14:paraId="406E2153" w14:textId="5335BDAE" w:rsidR="00C244CC" w:rsidRPr="00866987" w:rsidRDefault="00C244CC" w:rsidP="009C452B">
      <w:pPr>
        <w:pStyle w:val="ListParagraph"/>
        <w:spacing w:line="288" w:lineRule="auto"/>
        <w:rPr>
          <w:rStyle w:val="eop"/>
          <w:rFonts w:eastAsia="Times New Roman" w:cstheme="minorHAnsi"/>
          <w:sz w:val="20"/>
          <w:szCs w:val="20"/>
          <w:lang w:val="en-IE" w:eastAsia="en-IE"/>
        </w:rPr>
      </w:pPr>
    </w:p>
    <w:p w14:paraId="73C4E7C0" w14:textId="0FB4C520" w:rsidR="004655D8" w:rsidRPr="00866987" w:rsidRDefault="00F77FB7" w:rsidP="004655D8">
      <w:pPr>
        <w:pStyle w:val="paragraph"/>
        <w:spacing w:before="0" w:beforeAutospacing="0" w:after="0" w:afterAutospacing="0"/>
        <w:jc w:val="both"/>
        <w:textAlignment w:val="baseline"/>
        <w:rPr>
          <w:rStyle w:val="eop"/>
          <w:rFonts w:asciiTheme="minorHAnsi" w:hAnsiTheme="minorHAnsi" w:cstheme="minorHAnsi"/>
          <w:szCs w:val="20"/>
        </w:rPr>
      </w:pPr>
      <w:r w:rsidRPr="00866987">
        <w:rPr>
          <w:rStyle w:val="normaltextrun"/>
          <w:rFonts w:asciiTheme="minorHAnsi" w:hAnsiTheme="minorHAnsi" w:cstheme="minorHAnsi"/>
          <w:b/>
          <w:bCs/>
          <w:noProof/>
          <w:sz w:val="22"/>
          <w:szCs w:val="22"/>
          <w:u w:val="single"/>
        </w:rPr>
        <w:drawing>
          <wp:anchor distT="0" distB="0" distL="114300" distR="114300" simplePos="0" relativeHeight="251658241" behindDoc="1" locked="0" layoutInCell="1" allowOverlap="1" wp14:anchorId="69132668" wp14:editId="6E344812">
            <wp:simplePos x="0" y="0"/>
            <wp:positionH relativeFrom="column">
              <wp:posOffset>4050030</wp:posOffset>
            </wp:positionH>
            <wp:positionV relativeFrom="paragraph">
              <wp:posOffset>69767</wp:posOffset>
            </wp:positionV>
            <wp:extent cx="1433830" cy="2023110"/>
            <wp:effectExtent l="0" t="0" r="0" b="0"/>
            <wp:wrapNone/>
            <wp:docPr id="3" name="Picture 3"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3830" cy="2023110"/>
                    </a:xfrm>
                    <a:prstGeom prst="rect">
                      <a:avLst/>
                    </a:prstGeom>
                  </pic:spPr>
                </pic:pic>
              </a:graphicData>
            </a:graphic>
            <wp14:sizeRelH relativeFrom="margin">
              <wp14:pctWidth>0</wp14:pctWidth>
            </wp14:sizeRelH>
            <wp14:sizeRelV relativeFrom="margin">
              <wp14:pctHeight>0</wp14:pctHeight>
            </wp14:sizeRelV>
          </wp:anchor>
        </w:drawing>
      </w:r>
      <w:r w:rsidRPr="00866987">
        <w:rPr>
          <w:rStyle w:val="eop"/>
          <w:rFonts w:asciiTheme="minorHAnsi" w:hAnsiTheme="minorHAnsi" w:cstheme="minorHAnsi"/>
          <w:noProof/>
          <w:szCs w:val="20"/>
        </w:rPr>
        <w:drawing>
          <wp:anchor distT="0" distB="0" distL="114300" distR="114300" simplePos="0" relativeHeight="251658240" behindDoc="1" locked="0" layoutInCell="1" allowOverlap="1" wp14:anchorId="0F9A30B3" wp14:editId="5AEDC2CC">
            <wp:simplePos x="0" y="0"/>
            <wp:positionH relativeFrom="column">
              <wp:posOffset>474980</wp:posOffset>
            </wp:positionH>
            <wp:positionV relativeFrom="paragraph">
              <wp:posOffset>69215</wp:posOffset>
            </wp:positionV>
            <wp:extent cx="2930525" cy="2046605"/>
            <wp:effectExtent l="19050" t="19050" r="22225" b="10795"/>
            <wp:wrapNone/>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8" cstate="print">
                      <a:extLst>
                        <a:ext uri="{28A0092B-C50C-407E-A947-70E740481C1C}">
                          <a14:useLocalDpi xmlns:a14="http://schemas.microsoft.com/office/drawing/2010/main" val="0"/>
                        </a:ext>
                      </a:extLst>
                    </a:blip>
                    <a:srcRect l="997" t="1886" r="1450" b="1432"/>
                    <a:stretch/>
                  </pic:blipFill>
                  <pic:spPr bwMode="auto">
                    <a:xfrm>
                      <a:off x="0" y="0"/>
                      <a:ext cx="2930525" cy="20466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BA703" w14:textId="2575A4A4" w:rsidR="005E3442" w:rsidRPr="00866987" w:rsidRDefault="005E3442" w:rsidP="000E6ABB">
      <w:pPr>
        <w:jc w:val="center"/>
        <w:rPr>
          <w:rStyle w:val="FigureListChar"/>
          <w:rFonts w:asciiTheme="minorHAnsi" w:hAnsiTheme="minorHAnsi" w:cstheme="minorHAnsi"/>
          <w:iCs/>
        </w:rPr>
      </w:pPr>
      <w:r w:rsidRPr="00866987">
        <w:rPr>
          <w:rFonts w:asciiTheme="minorHAnsi" w:eastAsiaTheme="minorEastAsia" w:hAnsiTheme="minorHAnsi" w:cstheme="minorHAnsi"/>
          <w:iCs/>
        </w:rPr>
        <w:t xml:space="preserve"> </w:t>
      </w:r>
    </w:p>
    <w:p w14:paraId="2BDE7A76" w14:textId="77777777" w:rsidR="004A1A52" w:rsidRPr="00866987" w:rsidRDefault="004A1A52" w:rsidP="000E6ABB">
      <w:pPr>
        <w:jc w:val="center"/>
        <w:rPr>
          <w:rStyle w:val="FigureListChar"/>
          <w:rFonts w:asciiTheme="minorHAnsi" w:hAnsiTheme="minorHAnsi" w:cstheme="minorHAnsi"/>
          <w:iCs/>
        </w:rPr>
      </w:pPr>
    </w:p>
    <w:p w14:paraId="246FB788" w14:textId="77777777" w:rsidR="00F97642" w:rsidRPr="00866987" w:rsidRDefault="00F97642" w:rsidP="000E6ABB">
      <w:pPr>
        <w:jc w:val="center"/>
        <w:rPr>
          <w:rStyle w:val="FigureListChar"/>
          <w:rFonts w:asciiTheme="minorHAnsi" w:hAnsiTheme="minorHAnsi" w:cstheme="minorHAnsi"/>
          <w:iCs/>
        </w:rPr>
      </w:pPr>
    </w:p>
    <w:p w14:paraId="0274B9E0" w14:textId="77777777" w:rsidR="00F97642" w:rsidRPr="00866987" w:rsidRDefault="00F97642" w:rsidP="000E6ABB">
      <w:pPr>
        <w:jc w:val="center"/>
        <w:rPr>
          <w:rStyle w:val="FigureListChar"/>
          <w:rFonts w:asciiTheme="minorHAnsi" w:hAnsiTheme="minorHAnsi" w:cstheme="minorHAnsi"/>
          <w:iCs/>
        </w:rPr>
      </w:pPr>
    </w:p>
    <w:p w14:paraId="7C67F9AF" w14:textId="77777777" w:rsidR="00F97642" w:rsidRPr="00866987" w:rsidRDefault="00F97642" w:rsidP="000E6ABB">
      <w:pPr>
        <w:jc w:val="center"/>
        <w:rPr>
          <w:rStyle w:val="FigureListChar"/>
          <w:rFonts w:asciiTheme="minorHAnsi" w:hAnsiTheme="minorHAnsi" w:cstheme="minorHAnsi"/>
          <w:iCs/>
        </w:rPr>
      </w:pPr>
    </w:p>
    <w:p w14:paraId="7F77FB25" w14:textId="77777777" w:rsidR="00F97642" w:rsidRPr="00866987" w:rsidRDefault="00F97642" w:rsidP="000E6ABB">
      <w:pPr>
        <w:jc w:val="center"/>
        <w:rPr>
          <w:rStyle w:val="FigureListChar"/>
          <w:rFonts w:asciiTheme="minorHAnsi" w:hAnsiTheme="minorHAnsi" w:cstheme="minorHAnsi"/>
          <w:iCs/>
        </w:rPr>
      </w:pPr>
    </w:p>
    <w:p w14:paraId="1E21539F" w14:textId="77777777" w:rsidR="00F97642" w:rsidRPr="00866987" w:rsidRDefault="00F97642" w:rsidP="000E6ABB">
      <w:pPr>
        <w:jc w:val="center"/>
        <w:rPr>
          <w:rStyle w:val="FigureListChar"/>
          <w:rFonts w:asciiTheme="minorHAnsi" w:hAnsiTheme="minorHAnsi" w:cstheme="minorHAnsi"/>
          <w:iCs/>
        </w:rPr>
      </w:pPr>
    </w:p>
    <w:p w14:paraId="116F7D42" w14:textId="77777777" w:rsidR="000E6ABB" w:rsidRPr="00866987" w:rsidRDefault="000E6ABB" w:rsidP="000E6ABB">
      <w:pPr>
        <w:jc w:val="center"/>
        <w:rPr>
          <w:rStyle w:val="FigureListChar"/>
          <w:rFonts w:asciiTheme="minorHAnsi" w:hAnsiTheme="minorHAnsi" w:cstheme="minorHAnsi"/>
          <w:iCs/>
        </w:rPr>
      </w:pPr>
    </w:p>
    <w:p w14:paraId="02742331" w14:textId="77777777" w:rsidR="00095E42" w:rsidRPr="00866987" w:rsidRDefault="00095E42" w:rsidP="000E6ABB">
      <w:pPr>
        <w:jc w:val="center"/>
        <w:rPr>
          <w:rStyle w:val="FigureListChar"/>
          <w:rFonts w:asciiTheme="minorHAnsi" w:hAnsiTheme="minorHAnsi" w:cstheme="minorHAnsi"/>
          <w:iCs/>
        </w:rPr>
      </w:pPr>
    </w:p>
    <w:p w14:paraId="3B00ECE7" w14:textId="77777777" w:rsidR="00F97642" w:rsidRPr="00866987" w:rsidRDefault="00F97642" w:rsidP="00F77FB7">
      <w:pPr>
        <w:pStyle w:val="Heading1"/>
        <w:spacing w:before="0"/>
        <w:rPr>
          <w:rStyle w:val="normaltextrun"/>
          <w:rFonts w:asciiTheme="minorHAnsi" w:hAnsiTheme="minorHAnsi" w:cstheme="minorHAnsi"/>
          <w:b/>
          <w:bCs/>
          <w:sz w:val="22"/>
          <w:szCs w:val="22"/>
          <w:u w:val="single"/>
        </w:rPr>
      </w:pPr>
    </w:p>
    <w:p w14:paraId="13406C06" w14:textId="77777777" w:rsidR="000E6ABB" w:rsidRPr="00866987" w:rsidRDefault="000E6ABB" w:rsidP="00F77FB7">
      <w:pPr>
        <w:pStyle w:val="FigureList"/>
        <w:spacing w:after="0"/>
        <w:ind w:firstLine="709"/>
        <w:rPr>
          <w:rStyle w:val="normaltextrun"/>
          <w:rFonts w:asciiTheme="minorHAnsi" w:hAnsiTheme="minorHAnsi" w:cstheme="minorHAnsi"/>
          <w:b/>
          <w:bCs/>
          <w:iCs/>
          <w:sz w:val="18"/>
        </w:rPr>
      </w:pPr>
    </w:p>
    <w:p w14:paraId="382B3C87" w14:textId="77777777" w:rsidR="000E6ABB" w:rsidRPr="00866987" w:rsidRDefault="000E6ABB" w:rsidP="00F77FB7">
      <w:pPr>
        <w:pStyle w:val="FigureList"/>
        <w:spacing w:after="0"/>
        <w:ind w:firstLine="709"/>
        <w:rPr>
          <w:rStyle w:val="normaltextrun"/>
          <w:rFonts w:asciiTheme="minorHAnsi" w:hAnsiTheme="minorHAnsi" w:cstheme="minorHAnsi"/>
          <w:b/>
          <w:bCs/>
          <w:iCs/>
          <w:sz w:val="18"/>
        </w:rPr>
      </w:pPr>
    </w:p>
    <w:p w14:paraId="2715DF09" w14:textId="77777777" w:rsidR="000E6ABB" w:rsidRPr="00866987" w:rsidRDefault="000E6ABB" w:rsidP="00F77FB7">
      <w:pPr>
        <w:pStyle w:val="FigureList"/>
        <w:spacing w:after="0"/>
        <w:ind w:firstLine="709"/>
        <w:rPr>
          <w:rStyle w:val="normaltextrun"/>
          <w:rFonts w:asciiTheme="minorHAnsi" w:hAnsiTheme="minorHAnsi" w:cstheme="minorHAnsi"/>
          <w:b/>
          <w:bCs/>
          <w:iCs/>
          <w:sz w:val="18"/>
        </w:rPr>
      </w:pPr>
    </w:p>
    <w:p w14:paraId="3FAC3817" w14:textId="77777777" w:rsidR="000E6ABB" w:rsidRPr="00866987" w:rsidRDefault="000E6ABB" w:rsidP="00F77FB7">
      <w:pPr>
        <w:pStyle w:val="FigureList"/>
        <w:spacing w:after="0"/>
        <w:ind w:firstLine="709"/>
        <w:rPr>
          <w:rStyle w:val="normaltextrun"/>
          <w:rFonts w:asciiTheme="minorHAnsi" w:hAnsiTheme="minorHAnsi" w:cstheme="minorHAnsi"/>
          <w:b/>
          <w:bCs/>
          <w:iCs/>
          <w:sz w:val="18"/>
        </w:rPr>
      </w:pPr>
    </w:p>
    <w:p w14:paraId="04397497" w14:textId="0D1A2939" w:rsidR="00CB79B2" w:rsidRPr="00866987" w:rsidRDefault="00CB79B2" w:rsidP="00F77FB7">
      <w:pPr>
        <w:pStyle w:val="FigureList"/>
        <w:spacing w:after="0"/>
        <w:ind w:firstLine="709"/>
        <w:rPr>
          <w:rStyle w:val="normaltextrun"/>
          <w:rFonts w:asciiTheme="minorHAnsi" w:hAnsiTheme="minorHAnsi" w:cstheme="minorHAnsi"/>
          <w:b/>
          <w:bCs/>
          <w:iCs/>
          <w:sz w:val="18"/>
        </w:rPr>
      </w:pPr>
      <w:r w:rsidRPr="00866987">
        <w:rPr>
          <w:rStyle w:val="normaltextrun"/>
          <w:rFonts w:asciiTheme="minorHAnsi" w:hAnsiTheme="minorHAnsi" w:cstheme="minorHAnsi"/>
          <w:b/>
          <w:bCs/>
          <w:iCs/>
          <w:sz w:val="18"/>
        </w:rPr>
        <w:t>Fig</w:t>
      </w:r>
      <w:r w:rsidR="00DA6B9B" w:rsidRPr="00866987">
        <w:rPr>
          <w:rStyle w:val="normaltextrun"/>
          <w:rFonts w:asciiTheme="minorHAnsi" w:hAnsiTheme="minorHAnsi" w:cstheme="minorHAnsi"/>
          <w:b/>
          <w:bCs/>
          <w:iCs/>
          <w:sz w:val="18"/>
        </w:rPr>
        <w:t xml:space="preserve"> 2.1 - </w:t>
      </w:r>
      <w:r w:rsidRPr="00866987">
        <w:rPr>
          <w:rStyle w:val="normaltextrun"/>
          <w:rFonts w:asciiTheme="minorHAnsi" w:hAnsiTheme="minorHAnsi" w:cstheme="minorHAnsi"/>
          <w:b/>
          <w:bCs/>
          <w:iCs/>
          <w:sz w:val="18"/>
        </w:rPr>
        <w:t>RSES Strategy Map and WCCC Development Plan 2022-2028</w:t>
      </w:r>
    </w:p>
    <w:p w14:paraId="7C2716E8" w14:textId="77777777" w:rsidR="00921302" w:rsidRPr="00866987" w:rsidRDefault="00921302" w:rsidP="00921302">
      <w:pPr>
        <w:pStyle w:val="Heading1"/>
        <w:spacing w:before="0"/>
        <w:rPr>
          <w:rStyle w:val="normaltextrun"/>
          <w:rFonts w:asciiTheme="minorHAnsi" w:hAnsiTheme="minorHAnsi" w:cstheme="minorHAnsi"/>
          <w:b/>
          <w:bCs/>
          <w:szCs w:val="20"/>
        </w:rPr>
      </w:pPr>
    </w:p>
    <w:p w14:paraId="23B2B579" w14:textId="77777777" w:rsidR="00ED17A2" w:rsidRPr="00866987" w:rsidRDefault="00ED17A2" w:rsidP="00ED17A2">
      <w:pPr>
        <w:rPr>
          <w:rFonts w:asciiTheme="minorHAnsi" w:hAnsiTheme="minorHAnsi" w:cstheme="minorHAnsi"/>
        </w:rPr>
      </w:pPr>
    </w:p>
    <w:p w14:paraId="0ED0E49B" w14:textId="77777777" w:rsidR="00ED17A2" w:rsidRPr="00866987" w:rsidRDefault="00ED17A2" w:rsidP="00ED17A2">
      <w:pPr>
        <w:rPr>
          <w:rFonts w:asciiTheme="minorHAnsi" w:hAnsiTheme="minorHAnsi" w:cstheme="minorHAnsi"/>
        </w:rPr>
      </w:pPr>
    </w:p>
    <w:p w14:paraId="7928C930" w14:textId="77777777" w:rsidR="00ED17A2" w:rsidRPr="00866987" w:rsidRDefault="00ED17A2" w:rsidP="00ED17A2">
      <w:pPr>
        <w:rPr>
          <w:rFonts w:asciiTheme="minorHAnsi" w:hAnsiTheme="minorHAnsi" w:cstheme="minorHAnsi"/>
        </w:rPr>
      </w:pPr>
    </w:p>
    <w:p w14:paraId="252BD8EC" w14:textId="0AE7DD72" w:rsidR="00C244CC" w:rsidRPr="00866987" w:rsidRDefault="00773A93" w:rsidP="00921302">
      <w:pPr>
        <w:pStyle w:val="Heading1"/>
        <w:numPr>
          <w:ilvl w:val="0"/>
          <w:numId w:val="4"/>
        </w:numPr>
        <w:spacing w:before="0"/>
        <w:ind w:left="0" w:hanging="357"/>
        <w:rPr>
          <w:rStyle w:val="normaltextrun"/>
          <w:rFonts w:asciiTheme="minorHAnsi" w:hAnsiTheme="minorHAnsi" w:cstheme="minorHAnsi"/>
          <w:b/>
          <w:bCs/>
          <w:sz w:val="22"/>
          <w:szCs w:val="22"/>
        </w:rPr>
      </w:pPr>
      <w:bookmarkStart w:id="3" w:name="_Toc138945986"/>
      <w:r w:rsidRPr="00866987">
        <w:rPr>
          <w:rStyle w:val="normaltextrun"/>
          <w:rFonts w:asciiTheme="minorHAnsi" w:hAnsiTheme="minorHAnsi" w:cstheme="minorHAnsi"/>
          <w:b/>
          <w:bCs/>
          <w:sz w:val="22"/>
          <w:szCs w:val="22"/>
        </w:rPr>
        <w:t>Development Assessment</w:t>
      </w:r>
      <w:bookmarkEnd w:id="3"/>
    </w:p>
    <w:p w14:paraId="1E2DA8D5" w14:textId="77777777"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eop"/>
          <w:rFonts w:asciiTheme="minorHAnsi" w:hAnsiTheme="minorHAnsi" w:cstheme="minorHAnsi"/>
          <w:szCs w:val="20"/>
        </w:rPr>
        <w:t> </w:t>
      </w:r>
    </w:p>
    <w:p w14:paraId="58B2B7B6" w14:textId="70A4AD07" w:rsidR="00C244CC" w:rsidRPr="00866987" w:rsidRDefault="00A21906" w:rsidP="001266CC">
      <w:pPr>
        <w:pStyle w:val="Heading2"/>
        <w:tabs>
          <w:tab w:val="left" w:pos="567"/>
        </w:tabs>
        <w:rPr>
          <w:rStyle w:val="normaltextrun"/>
          <w:rFonts w:asciiTheme="minorHAnsi" w:hAnsiTheme="minorHAnsi" w:cstheme="minorHAnsi"/>
          <w:b/>
          <w:bCs/>
          <w:szCs w:val="20"/>
        </w:rPr>
      </w:pPr>
      <w:bookmarkStart w:id="4" w:name="_Toc138945987"/>
      <w:r w:rsidRPr="00866987">
        <w:rPr>
          <w:rStyle w:val="normaltextrun"/>
          <w:rFonts w:asciiTheme="minorHAnsi" w:hAnsiTheme="minorHAnsi" w:cstheme="minorHAnsi"/>
          <w:b/>
          <w:bCs/>
          <w:szCs w:val="20"/>
        </w:rPr>
        <w:t>3.1</w:t>
      </w:r>
      <w:r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Site Location</w:t>
      </w:r>
      <w:bookmarkEnd w:id="4"/>
    </w:p>
    <w:p w14:paraId="5B3EB421" w14:textId="1C0D29C2" w:rsidR="00C244CC" w:rsidRPr="00866987" w:rsidRDefault="0E007176" w:rsidP="71419E21">
      <w:pPr>
        <w:pStyle w:val="paragraph"/>
        <w:spacing w:before="0" w:beforeAutospacing="0" w:after="0" w:afterAutospacing="0"/>
        <w:jc w:val="both"/>
        <w:textAlignment w:val="baseline"/>
        <w:rPr>
          <w:rFonts w:asciiTheme="minorHAnsi" w:hAnsiTheme="minorHAnsi" w:cstheme="minorHAnsi"/>
        </w:rPr>
      </w:pPr>
      <w:r w:rsidRPr="00866987">
        <w:rPr>
          <w:rStyle w:val="normaltextrun"/>
          <w:rFonts w:asciiTheme="minorHAnsi" w:hAnsiTheme="minorHAnsi" w:cstheme="minorHAnsi"/>
        </w:rPr>
        <w:t xml:space="preserve">The Part 8 development is located within the </w:t>
      </w:r>
      <w:proofErr w:type="spellStart"/>
      <w:r w:rsidR="067DB377" w:rsidRPr="00866987">
        <w:rPr>
          <w:rStyle w:val="normaltextrun"/>
          <w:rFonts w:asciiTheme="minorHAnsi" w:hAnsiTheme="minorHAnsi" w:cstheme="minorHAnsi"/>
        </w:rPr>
        <w:t>Comeragh</w:t>
      </w:r>
      <w:proofErr w:type="spellEnd"/>
      <w:r w:rsidRPr="00866987">
        <w:rPr>
          <w:rStyle w:val="normaltextrun"/>
          <w:rFonts w:asciiTheme="minorHAnsi" w:hAnsiTheme="minorHAnsi" w:cstheme="minorHAnsi"/>
        </w:rPr>
        <w:t xml:space="preserve"> </w:t>
      </w:r>
      <w:r w:rsidR="5142B97C" w:rsidRPr="00866987">
        <w:rPr>
          <w:rStyle w:val="normaltextrun"/>
          <w:rFonts w:asciiTheme="minorHAnsi" w:hAnsiTheme="minorHAnsi" w:cstheme="minorHAnsi"/>
        </w:rPr>
        <w:t>A</w:t>
      </w:r>
      <w:r w:rsidRPr="00866987">
        <w:rPr>
          <w:rStyle w:val="normaltextrun"/>
          <w:rFonts w:asciiTheme="minorHAnsi" w:hAnsiTheme="minorHAnsi" w:cstheme="minorHAnsi"/>
        </w:rPr>
        <w:t>rea of Waterford C</w:t>
      </w:r>
      <w:r w:rsidR="067DB377" w:rsidRPr="00866987">
        <w:rPr>
          <w:rStyle w:val="normaltextrun"/>
          <w:rFonts w:asciiTheme="minorHAnsi" w:hAnsiTheme="minorHAnsi" w:cstheme="minorHAnsi"/>
        </w:rPr>
        <w:t xml:space="preserve">ounty. </w:t>
      </w:r>
      <w:r w:rsidR="4E115DB0" w:rsidRPr="00866987">
        <w:rPr>
          <w:rStyle w:val="normaltextrun"/>
          <w:rFonts w:asciiTheme="minorHAnsi" w:hAnsiTheme="minorHAnsi" w:cstheme="minorHAnsi"/>
        </w:rPr>
        <w:t>The</w:t>
      </w:r>
      <w:r w:rsidR="63E68C9D" w:rsidRPr="00866987">
        <w:rPr>
          <w:rStyle w:val="normaltextrun"/>
          <w:rFonts w:asciiTheme="minorHAnsi" w:hAnsiTheme="minorHAnsi" w:cstheme="minorHAnsi"/>
        </w:rPr>
        <w:t xml:space="preserve"> </w:t>
      </w:r>
      <w:r w:rsidR="377B6715" w:rsidRPr="00866987">
        <w:rPr>
          <w:rStyle w:val="normaltextrun"/>
          <w:rFonts w:asciiTheme="minorHAnsi" w:hAnsiTheme="minorHAnsi" w:cstheme="minorHAnsi"/>
        </w:rPr>
        <w:t xml:space="preserve">site and existing building arrangement </w:t>
      </w:r>
      <w:r w:rsidR="403C6BDF" w:rsidRPr="00866987">
        <w:rPr>
          <w:rStyle w:val="normaltextrun"/>
          <w:rFonts w:asciiTheme="minorHAnsi" w:hAnsiTheme="minorHAnsi" w:cstheme="minorHAnsi"/>
        </w:rPr>
        <w:t xml:space="preserve">align with the former </w:t>
      </w:r>
      <w:proofErr w:type="spellStart"/>
      <w:r w:rsidR="403C6BDF" w:rsidRPr="00866987">
        <w:rPr>
          <w:rStyle w:val="normaltextrun"/>
          <w:rFonts w:asciiTheme="minorHAnsi" w:hAnsiTheme="minorHAnsi" w:cstheme="minorHAnsi"/>
        </w:rPr>
        <w:t>Kilmacthomas</w:t>
      </w:r>
      <w:proofErr w:type="spellEnd"/>
      <w:r w:rsidR="403C6BDF" w:rsidRPr="00866987">
        <w:rPr>
          <w:rStyle w:val="normaltextrun"/>
          <w:rFonts w:asciiTheme="minorHAnsi" w:hAnsiTheme="minorHAnsi" w:cstheme="minorHAnsi"/>
        </w:rPr>
        <w:t xml:space="preserve"> railway </w:t>
      </w:r>
      <w:r w:rsidR="4FDE1B2C" w:rsidRPr="00866987">
        <w:rPr>
          <w:rStyle w:val="normaltextrun"/>
          <w:rFonts w:asciiTheme="minorHAnsi" w:hAnsiTheme="minorHAnsi" w:cstheme="minorHAnsi"/>
        </w:rPr>
        <w:t xml:space="preserve">line, now the popular Waterford to Dungarvan greenway. The property is accessed from </w:t>
      </w:r>
      <w:r w:rsidR="04DADD13" w:rsidRPr="00866987">
        <w:rPr>
          <w:rStyle w:val="normaltextrun"/>
          <w:rFonts w:asciiTheme="minorHAnsi" w:hAnsiTheme="minorHAnsi" w:cstheme="minorHAnsi"/>
        </w:rPr>
        <w:t xml:space="preserve">the </w:t>
      </w:r>
      <w:r w:rsidR="48CD87AF" w:rsidRPr="00866987">
        <w:rPr>
          <w:rStyle w:val="normaltextrun"/>
          <w:rFonts w:asciiTheme="minorHAnsi" w:hAnsiTheme="minorHAnsi" w:cstheme="minorHAnsi"/>
        </w:rPr>
        <w:t xml:space="preserve">Greenway carpark off the </w:t>
      </w:r>
      <w:r w:rsidR="04DADD13" w:rsidRPr="00866987">
        <w:rPr>
          <w:rStyle w:val="normaltextrun"/>
          <w:rFonts w:asciiTheme="minorHAnsi" w:hAnsiTheme="minorHAnsi" w:cstheme="minorHAnsi"/>
        </w:rPr>
        <w:t>Rossmore Road</w:t>
      </w:r>
      <w:r w:rsidR="48CD87AF" w:rsidRPr="00866987">
        <w:rPr>
          <w:rStyle w:val="normaltextrun"/>
          <w:rFonts w:asciiTheme="minorHAnsi" w:hAnsiTheme="minorHAnsi" w:cstheme="minorHAnsi"/>
        </w:rPr>
        <w:t xml:space="preserve">. </w:t>
      </w:r>
    </w:p>
    <w:p w14:paraId="0F914F3A" w14:textId="424CC4AA"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p>
    <w:p w14:paraId="54991380" w14:textId="34010349" w:rsidR="00C244CC" w:rsidRPr="00866987" w:rsidRDefault="00921302" w:rsidP="00D610CD">
      <w:pPr>
        <w:pStyle w:val="Heading2"/>
        <w:rPr>
          <w:rFonts w:asciiTheme="minorHAnsi" w:hAnsiTheme="minorHAnsi" w:cstheme="minorHAnsi"/>
          <w:sz w:val="20"/>
          <w:szCs w:val="20"/>
        </w:rPr>
      </w:pPr>
      <w:bookmarkStart w:id="5" w:name="_Toc138945988"/>
      <w:r w:rsidRPr="00866987">
        <w:rPr>
          <w:rStyle w:val="normaltextrun"/>
          <w:rFonts w:asciiTheme="minorHAnsi" w:hAnsiTheme="minorHAnsi" w:cstheme="minorHAnsi"/>
          <w:b/>
          <w:bCs/>
          <w:szCs w:val="20"/>
        </w:rPr>
        <w:t>3</w:t>
      </w:r>
      <w:r w:rsidR="00C244CC" w:rsidRPr="00866987">
        <w:rPr>
          <w:rStyle w:val="normaltextrun"/>
          <w:rFonts w:asciiTheme="minorHAnsi" w:hAnsiTheme="minorHAnsi" w:cstheme="minorHAnsi"/>
          <w:b/>
          <w:bCs/>
          <w:szCs w:val="20"/>
        </w:rPr>
        <w:t>.</w:t>
      </w:r>
      <w:r w:rsidR="004A4DA8" w:rsidRPr="00866987">
        <w:rPr>
          <w:rStyle w:val="normaltextrun"/>
          <w:rFonts w:asciiTheme="minorHAnsi" w:hAnsiTheme="minorHAnsi" w:cstheme="minorHAnsi"/>
          <w:b/>
          <w:bCs/>
          <w:szCs w:val="20"/>
        </w:rPr>
        <w:t>1.1</w:t>
      </w:r>
      <w:r w:rsidR="001266CC"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Public Transport</w:t>
      </w:r>
      <w:bookmarkEnd w:id="5"/>
    </w:p>
    <w:p w14:paraId="0F8DEE85" w14:textId="321E0EED"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The proposed development is located </w:t>
      </w:r>
      <w:r w:rsidR="00CE61BB" w:rsidRPr="00866987">
        <w:rPr>
          <w:rStyle w:val="normaltextrun"/>
          <w:rFonts w:asciiTheme="minorHAnsi" w:hAnsiTheme="minorHAnsi" w:cstheme="minorHAnsi"/>
          <w:szCs w:val="20"/>
        </w:rPr>
        <w:t xml:space="preserve">circa </w:t>
      </w:r>
      <w:r w:rsidR="0040594A" w:rsidRPr="00866987">
        <w:rPr>
          <w:rStyle w:val="normaltextrun"/>
          <w:rFonts w:asciiTheme="minorHAnsi" w:hAnsiTheme="minorHAnsi" w:cstheme="minorHAnsi"/>
          <w:szCs w:val="20"/>
        </w:rPr>
        <w:t>250</w:t>
      </w:r>
      <w:r w:rsidR="00CE61BB" w:rsidRPr="00866987">
        <w:rPr>
          <w:rStyle w:val="normaltextrun"/>
          <w:rFonts w:asciiTheme="minorHAnsi" w:hAnsiTheme="minorHAnsi" w:cstheme="minorHAnsi"/>
          <w:szCs w:val="20"/>
        </w:rPr>
        <w:t xml:space="preserve">m from </w:t>
      </w:r>
      <w:r w:rsidR="001511D9" w:rsidRPr="00866987">
        <w:rPr>
          <w:rStyle w:val="normaltextrun"/>
          <w:rFonts w:asciiTheme="minorHAnsi" w:hAnsiTheme="minorHAnsi" w:cstheme="minorHAnsi"/>
          <w:szCs w:val="20"/>
        </w:rPr>
        <w:t xml:space="preserve">the </w:t>
      </w:r>
      <w:proofErr w:type="spellStart"/>
      <w:r w:rsidR="001511D9" w:rsidRPr="00866987">
        <w:rPr>
          <w:rStyle w:val="normaltextrun"/>
          <w:rFonts w:asciiTheme="minorHAnsi" w:hAnsiTheme="minorHAnsi" w:cstheme="minorHAnsi"/>
          <w:szCs w:val="20"/>
        </w:rPr>
        <w:t>Kilmacthomas</w:t>
      </w:r>
      <w:proofErr w:type="spellEnd"/>
      <w:r w:rsidR="001511D9" w:rsidRPr="00866987">
        <w:rPr>
          <w:rStyle w:val="normaltextrun"/>
          <w:rFonts w:asciiTheme="minorHAnsi" w:hAnsiTheme="minorHAnsi" w:cstheme="minorHAnsi"/>
          <w:szCs w:val="20"/>
        </w:rPr>
        <w:t xml:space="preserve"> bus stop, </w:t>
      </w:r>
      <w:r w:rsidR="00CE61BB" w:rsidRPr="00866987">
        <w:rPr>
          <w:rStyle w:val="normaltextrun"/>
          <w:rFonts w:asciiTheme="minorHAnsi" w:hAnsiTheme="minorHAnsi" w:cstheme="minorHAnsi"/>
          <w:szCs w:val="20"/>
        </w:rPr>
        <w:t xml:space="preserve">with </w:t>
      </w:r>
      <w:r w:rsidR="009D2EE9" w:rsidRPr="00866987">
        <w:rPr>
          <w:rStyle w:val="normaltextrun"/>
          <w:rFonts w:asciiTheme="minorHAnsi" w:hAnsiTheme="minorHAnsi" w:cstheme="minorHAnsi"/>
          <w:szCs w:val="20"/>
        </w:rPr>
        <w:t xml:space="preserve">two bus routes 362 &amp; 366 </w:t>
      </w:r>
      <w:r w:rsidR="00AE261B" w:rsidRPr="00866987">
        <w:rPr>
          <w:rStyle w:val="normaltextrun"/>
          <w:rFonts w:asciiTheme="minorHAnsi" w:hAnsiTheme="minorHAnsi" w:cstheme="minorHAnsi"/>
          <w:szCs w:val="20"/>
        </w:rPr>
        <w:t>connect</w:t>
      </w:r>
      <w:r w:rsidR="009D2EE9" w:rsidRPr="00866987">
        <w:rPr>
          <w:rStyle w:val="normaltextrun"/>
          <w:rFonts w:asciiTheme="minorHAnsi" w:hAnsiTheme="minorHAnsi" w:cstheme="minorHAnsi"/>
          <w:szCs w:val="20"/>
        </w:rPr>
        <w:t>ing</w:t>
      </w:r>
      <w:r w:rsidR="00AE261B" w:rsidRPr="00866987">
        <w:rPr>
          <w:rStyle w:val="normaltextrun"/>
          <w:rFonts w:asciiTheme="minorHAnsi" w:hAnsiTheme="minorHAnsi" w:cstheme="minorHAnsi"/>
          <w:szCs w:val="20"/>
        </w:rPr>
        <w:t xml:space="preserve"> to</w:t>
      </w:r>
      <w:r w:rsidR="00CE61BB" w:rsidRPr="00866987">
        <w:rPr>
          <w:rStyle w:val="normaltextrun"/>
          <w:rFonts w:asciiTheme="minorHAnsi" w:hAnsiTheme="minorHAnsi" w:cstheme="minorHAnsi"/>
          <w:szCs w:val="20"/>
        </w:rPr>
        <w:t xml:space="preserve"> </w:t>
      </w:r>
      <w:r w:rsidR="00FD69BC" w:rsidRPr="00866987">
        <w:rPr>
          <w:rStyle w:val="normaltextrun"/>
          <w:rFonts w:asciiTheme="minorHAnsi" w:hAnsiTheme="minorHAnsi" w:cstheme="minorHAnsi"/>
          <w:szCs w:val="20"/>
        </w:rPr>
        <w:t xml:space="preserve">Waterford </w:t>
      </w:r>
      <w:r w:rsidR="00331707" w:rsidRPr="00866987">
        <w:rPr>
          <w:rStyle w:val="normaltextrun"/>
          <w:rFonts w:asciiTheme="minorHAnsi" w:hAnsiTheme="minorHAnsi" w:cstheme="minorHAnsi"/>
          <w:szCs w:val="20"/>
        </w:rPr>
        <w:t xml:space="preserve">Bus Eireann </w:t>
      </w:r>
      <w:r w:rsidR="002C19EC" w:rsidRPr="00866987">
        <w:rPr>
          <w:rStyle w:val="normaltextrun"/>
          <w:rFonts w:asciiTheme="minorHAnsi" w:hAnsiTheme="minorHAnsi" w:cstheme="minorHAnsi"/>
          <w:szCs w:val="20"/>
        </w:rPr>
        <w:t xml:space="preserve">station </w:t>
      </w:r>
      <w:r w:rsidR="00353093" w:rsidRPr="00866987">
        <w:rPr>
          <w:rStyle w:val="normaltextrun"/>
          <w:rFonts w:asciiTheme="minorHAnsi" w:hAnsiTheme="minorHAnsi" w:cstheme="minorHAnsi"/>
          <w:szCs w:val="20"/>
        </w:rPr>
        <w:t xml:space="preserve">serving local, </w:t>
      </w:r>
      <w:proofErr w:type="gramStart"/>
      <w:r w:rsidR="00353093" w:rsidRPr="00866987">
        <w:rPr>
          <w:rStyle w:val="normaltextrun"/>
          <w:rFonts w:asciiTheme="minorHAnsi" w:hAnsiTheme="minorHAnsi" w:cstheme="minorHAnsi"/>
          <w:szCs w:val="20"/>
        </w:rPr>
        <w:t>regional</w:t>
      </w:r>
      <w:proofErr w:type="gramEnd"/>
      <w:r w:rsidR="00353093" w:rsidRPr="00866987">
        <w:rPr>
          <w:rStyle w:val="normaltextrun"/>
          <w:rFonts w:asciiTheme="minorHAnsi" w:hAnsiTheme="minorHAnsi" w:cstheme="minorHAnsi"/>
          <w:szCs w:val="20"/>
        </w:rPr>
        <w:t xml:space="preserve"> and national routes.</w:t>
      </w:r>
      <w:r w:rsidRPr="00866987">
        <w:rPr>
          <w:rStyle w:val="normaltextrun"/>
          <w:rFonts w:asciiTheme="minorHAnsi" w:hAnsiTheme="minorHAnsi" w:cstheme="minorHAnsi"/>
          <w:szCs w:val="20"/>
        </w:rPr>
        <w:t xml:space="preserve"> </w:t>
      </w:r>
      <w:r w:rsidR="00AE261B" w:rsidRPr="00866987">
        <w:rPr>
          <w:rStyle w:val="normaltextrun"/>
          <w:rFonts w:asciiTheme="minorHAnsi" w:hAnsiTheme="minorHAnsi" w:cstheme="minorHAnsi"/>
          <w:szCs w:val="20"/>
        </w:rPr>
        <w:t xml:space="preserve">With an onward connection to </w:t>
      </w:r>
      <w:r w:rsidRPr="00866987">
        <w:rPr>
          <w:rStyle w:val="normaltextrun"/>
          <w:rFonts w:asciiTheme="minorHAnsi" w:hAnsiTheme="minorHAnsi" w:cstheme="minorHAnsi"/>
          <w:szCs w:val="20"/>
        </w:rPr>
        <w:t>Plunkett</w:t>
      </w:r>
      <w:r w:rsidR="00807879" w:rsidRPr="00866987">
        <w:rPr>
          <w:rStyle w:val="normaltextrun"/>
          <w:rFonts w:asciiTheme="minorHAnsi" w:hAnsiTheme="minorHAnsi" w:cstheme="minorHAnsi"/>
          <w:szCs w:val="20"/>
        </w:rPr>
        <w:t xml:space="preserve"> </w:t>
      </w:r>
      <w:r w:rsidR="008451CD" w:rsidRPr="00866987">
        <w:rPr>
          <w:rStyle w:val="normaltextrun"/>
          <w:rFonts w:asciiTheme="minorHAnsi" w:hAnsiTheme="minorHAnsi" w:cstheme="minorHAnsi"/>
          <w:szCs w:val="20"/>
        </w:rPr>
        <w:t>T</w:t>
      </w:r>
      <w:r w:rsidRPr="00866987">
        <w:rPr>
          <w:rStyle w:val="normaltextrun"/>
          <w:rFonts w:asciiTheme="minorHAnsi" w:hAnsiTheme="minorHAnsi" w:cstheme="minorHAnsi"/>
          <w:szCs w:val="20"/>
        </w:rPr>
        <w:t>rain station (</w:t>
      </w:r>
      <w:r w:rsidR="00807879" w:rsidRPr="00866987">
        <w:rPr>
          <w:rStyle w:val="normaltextrun"/>
          <w:rFonts w:asciiTheme="minorHAnsi" w:hAnsiTheme="minorHAnsi" w:cstheme="minorHAnsi"/>
          <w:szCs w:val="20"/>
        </w:rPr>
        <w:t>&lt;1</w:t>
      </w:r>
      <w:r w:rsidRPr="00866987">
        <w:rPr>
          <w:rStyle w:val="normaltextrun"/>
          <w:rFonts w:asciiTheme="minorHAnsi" w:hAnsiTheme="minorHAnsi" w:cstheme="minorHAnsi"/>
          <w:szCs w:val="20"/>
        </w:rPr>
        <w:t xml:space="preserve">km) with Intercity train services </w:t>
      </w:r>
      <w:r w:rsidR="00807879" w:rsidRPr="00866987">
        <w:rPr>
          <w:rStyle w:val="normaltextrun"/>
          <w:rFonts w:asciiTheme="minorHAnsi" w:hAnsiTheme="minorHAnsi" w:cstheme="minorHAnsi"/>
          <w:szCs w:val="20"/>
        </w:rPr>
        <w:t xml:space="preserve">connecting </w:t>
      </w:r>
      <w:r w:rsidR="00AB43B3" w:rsidRPr="00866987">
        <w:rPr>
          <w:rStyle w:val="normaltextrun"/>
          <w:rFonts w:asciiTheme="minorHAnsi" w:hAnsiTheme="minorHAnsi" w:cstheme="minorHAnsi"/>
          <w:szCs w:val="20"/>
        </w:rPr>
        <w:t xml:space="preserve">the city to </w:t>
      </w:r>
      <w:r w:rsidR="007D62ED" w:rsidRPr="00866987">
        <w:rPr>
          <w:rStyle w:val="normaltextrun"/>
          <w:rFonts w:asciiTheme="minorHAnsi" w:hAnsiTheme="minorHAnsi" w:cstheme="minorHAnsi"/>
          <w:szCs w:val="20"/>
        </w:rPr>
        <w:t>Rosslare Port, Dublin and Limerick</w:t>
      </w:r>
      <w:r w:rsidRPr="00866987">
        <w:rPr>
          <w:rStyle w:val="normaltextrun"/>
          <w:rFonts w:asciiTheme="minorHAnsi" w:hAnsiTheme="minorHAnsi" w:cstheme="minorHAnsi"/>
          <w:szCs w:val="20"/>
        </w:rPr>
        <w:t xml:space="preserve"> </w:t>
      </w:r>
      <w:r w:rsidR="00D91D6C" w:rsidRPr="00866987">
        <w:rPr>
          <w:rStyle w:val="normaltextrun"/>
          <w:rFonts w:asciiTheme="minorHAnsi" w:hAnsiTheme="minorHAnsi" w:cstheme="minorHAnsi"/>
          <w:szCs w:val="20"/>
        </w:rPr>
        <w:t>provides</w:t>
      </w:r>
      <w:r w:rsidR="00807C3B" w:rsidRPr="00866987">
        <w:rPr>
          <w:rStyle w:val="normaltextrun"/>
          <w:rFonts w:asciiTheme="minorHAnsi" w:hAnsiTheme="minorHAnsi" w:cstheme="minorHAnsi"/>
          <w:szCs w:val="20"/>
        </w:rPr>
        <w:t xml:space="preserve"> an expanding </w:t>
      </w:r>
      <w:r w:rsidR="00A315FC" w:rsidRPr="00866987">
        <w:rPr>
          <w:rStyle w:val="normaltextrun"/>
          <w:rFonts w:asciiTheme="minorHAnsi" w:hAnsiTheme="minorHAnsi" w:cstheme="minorHAnsi"/>
          <w:szCs w:val="20"/>
        </w:rPr>
        <w:t>schedule</w:t>
      </w:r>
      <w:r w:rsidR="00807C3B" w:rsidRPr="00866987">
        <w:rPr>
          <w:rStyle w:val="normaltextrun"/>
          <w:rFonts w:asciiTheme="minorHAnsi" w:hAnsiTheme="minorHAnsi" w:cstheme="minorHAnsi"/>
          <w:szCs w:val="20"/>
        </w:rPr>
        <w:t xml:space="preserve">. </w:t>
      </w:r>
      <w:r w:rsidR="00AE261B" w:rsidRPr="00866987">
        <w:rPr>
          <w:rStyle w:val="normaltextrun"/>
          <w:rFonts w:asciiTheme="minorHAnsi" w:hAnsiTheme="minorHAnsi" w:cstheme="minorHAnsi"/>
          <w:szCs w:val="20"/>
        </w:rPr>
        <w:t>T</w:t>
      </w:r>
      <w:r w:rsidRPr="00866987">
        <w:rPr>
          <w:rStyle w:val="normaltextrun"/>
          <w:rFonts w:asciiTheme="minorHAnsi" w:hAnsiTheme="minorHAnsi" w:cstheme="minorHAnsi"/>
          <w:szCs w:val="20"/>
        </w:rPr>
        <w:t xml:space="preserve">axi services are available </w:t>
      </w:r>
      <w:r w:rsidR="00AE261B" w:rsidRPr="00866987">
        <w:rPr>
          <w:rStyle w:val="normaltextrun"/>
          <w:rFonts w:asciiTheme="minorHAnsi" w:hAnsiTheme="minorHAnsi" w:cstheme="minorHAnsi"/>
          <w:szCs w:val="20"/>
        </w:rPr>
        <w:t>from the Tramore Terminus</w:t>
      </w:r>
      <w:r w:rsidRPr="00866987">
        <w:rPr>
          <w:rStyle w:val="normaltextrun"/>
          <w:rFonts w:asciiTheme="minorHAnsi" w:hAnsiTheme="minorHAnsi" w:cstheme="minorHAnsi"/>
          <w:szCs w:val="20"/>
        </w:rPr>
        <w:t>.</w:t>
      </w:r>
      <w:r w:rsidRPr="00866987">
        <w:rPr>
          <w:rStyle w:val="eop"/>
          <w:rFonts w:asciiTheme="minorHAnsi" w:hAnsiTheme="minorHAnsi" w:cstheme="minorHAnsi"/>
          <w:szCs w:val="20"/>
        </w:rPr>
        <w:t> </w:t>
      </w:r>
      <w:r w:rsidR="00267AF9" w:rsidRPr="00866987">
        <w:rPr>
          <w:rStyle w:val="eop"/>
          <w:rFonts w:asciiTheme="minorHAnsi" w:hAnsiTheme="minorHAnsi" w:cstheme="minorHAnsi"/>
          <w:szCs w:val="20"/>
        </w:rPr>
        <w:t>The</w:t>
      </w:r>
      <w:r w:rsidR="00AE261B" w:rsidRPr="00866987">
        <w:rPr>
          <w:rStyle w:val="eop"/>
          <w:rFonts w:asciiTheme="minorHAnsi" w:hAnsiTheme="minorHAnsi" w:cstheme="minorHAnsi"/>
          <w:szCs w:val="20"/>
        </w:rPr>
        <w:t xml:space="preserve"> </w:t>
      </w:r>
      <w:r w:rsidR="00267AF9" w:rsidRPr="00866987">
        <w:rPr>
          <w:rStyle w:val="eop"/>
          <w:rFonts w:asciiTheme="minorHAnsi" w:hAnsiTheme="minorHAnsi" w:cstheme="minorHAnsi"/>
          <w:szCs w:val="20"/>
        </w:rPr>
        <w:t xml:space="preserve">development is on the </w:t>
      </w:r>
      <w:r w:rsidR="004069CF" w:rsidRPr="00866987">
        <w:rPr>
          <w:rStyle w:val="eop"/>
          <w:rFonts w:asciiTheme="minorHAnsi" w:hAnsiTheme="minorHAnsi" w:cstheme="minorHAnsi"/>
          <w:szCs w:val="20"/>
        </w:rPr>
        <w:t>Waterford</w:t>
      </w:r>
      <w:r w:rsidR="00AE261B" w:rsidRPr="00866987">
        <w:rPr>
          <w:rStyle w:val="eop"/>
          <w:rFonts w:asciiTheme="minorHAnsi" w:hAnsiTheme="minorHAnsi" w:cstheme="minorHAnsi"/>
          <w:szCs w:val="20"/>
        </w:rPr>
        <w:t xml:space="preserve"> to </w:t>
      </w:r>
      <w:r w:rsidR="00267AF9" w:rsidRPr="00866987">
        <w:rPr>
          <w:rStyle w:val="eop"/>
          <w:rFonts w:asciiTheme="minorHAnsi" w:hAnsiTheme="minorHAnsi" w:cstheme="minorHAnsi"/>
          <w:szCs w:val="20"/>
        </w:rPr>
        <w:t xml:space="preserve">Dungarvan </w:t>
      </w:r>
      <w:r w:rsidR="004069CF" w:rsidRPr="00866987">
        <w:rPr>
          <w:rStyle w:val="eop"/>
          <w:rFonts w:asciiTheme="minorHAnsi" w:hAnsiTheme="minorHAnsi" w:cstheme="minorHAnsi"/>
          <w:szCs w:val="20"/>
        </w:rPr>
        <w:t xml:space="preserve">Greenway </w:t>
      </w:r>
      <w:r w:rsidR="00D307D7" w:rsidRPr="00866987">
        <w:rPr>
          <w:rStyle w:val="eop"/>
          <w:rFonts w:asciiTheme="minorHAnsi" w:hAnsiTheme="minorHAnsi" w:cstheme="minorHAnsi"/>
          <w:szCs w:val="20"/>
        </w:rPr>
        <w:t xml:space="preserve">that connects </w:t>
      </w:r>
      <w:r w:rsidR="00AE261B" w:rsidRPr="00866987">
        <w:rPr>
          <w:rStyle w:val="eop"/>
          <w:rFonts w:asciiTheme="minorHAnsi" w:hAnsiTheme="minorHAnsi" w:cstheme="minorHAnsi"/>
          <w:szCs w:val="20"/>
        </w:rPr>
        <w:t>to</w:t>
      </w:r>
      <w:r w:rsidR="00D03C1E" w:rsidRPr="00866987">
        <w:rPr>
          <w:rStyle w:val="eop"/>
          <w:rFonts w:asciiTheme="minorHAnsi" w:hAnsiTheme="minorHAnsi" w:cstheme="minorHAnsi"/>
          <w:szCs w:val="20"/>
        </w:rPr>
        <w:t xml:space="preserve"> </w:t>
      </w:r>
      <w:r w:rsidR="00AE261B" w:rsidRPr="00866987">
        <w:rPr>
          <w:rStyle w:val="eop"/>
          <w:rFonts w:asciiTheme="minorHAnsi" w:hAnsiTheme="minorHAnsi" w:cstheme="minorHAnsi"/>
          <w:szCs w:val="20"/>
        </w:rPr>
        <w:t>Waterford</w:t>
      </w:r>
      <w:r w:rsidR="00D307D7" w:rsidRPr="00866987">
        <w:rPr>
          <w:rStyle w:val="eop"/>
          <w:rFonts w:asciiTheme="minorHAnsi" w:hAnsiTheme="minorHAnsi" w:cstheme="minorHAnsi"/>
          <w:szCs w:val="20"/>
        </w:rPr>
        <w:t xml:space="preserve">’s </w:t>
      </w:r>
      <w:r w:rsidR="00AE261B" w:rsidRPr="00866987">
        <w:rPr>
          <w:rStyle w:val="eop"/>
          <w:rFonts w:asciiTheme="minorHAnsi" w:hAnsiTheme="minorHAnsi" w:cstheme="minorHAnsi"/>
          <w:szCs w:val="20"/>
        </w:rPr>
        <w:t>S</w:t>
      </w:r>
      <w:r w:rsidR="00D03C1E" w:rsidRPr="00866987">
        <w:rPr>
          <w:rStyle w:val="eop"/>
          <w:rFonts w:asciiTheme="minorHAnsi" w:hAnsiTheme="minorHAnsi" w:cstheme="minorHAnsi"/>
          <w:szCs w:val="20"/>
        </w:rPr>
        <w:t xml:space="preserve">outh </w:t>
      </w:r>
      <w:r w:rsidR="00AE261B" w:rsidRPr="00866987">
        <w:rPr>
          <w:rStyle w:val="eop"/>
          <w:rFonts w:asciiTheme="minorHAnsi" w:hAnsiTheme="minorHAnsi" w:cstheme="minorHAnsi"/>
          <w:szCs w:val="20"/>
        </w:rPr>
        <w:t>Q</w:t>
      </w:r>
      <w:r w:rsidR="00D03C1E" w:rsidRPr="00866987">
        <w:rPr>
          <w:rStyle w:val="eop"/>
          <w:rFonts w:asciiTheme="minorHAnsi" w:hAnsiTheme="minorHAnsi" w:cstheme="minorHAnsi"/>
          <w:szCs w:val="20"/>
        </w:rPr>
        <w:t>uays</w:t>
      </w:r>
      <w:r w:rsidR="00E15F69" w:rsidRPr="00866987">
        <w:rPr>
          <w:rStyle w:val="eop"/>
          <w:rFonts w:asciiTheme="minorHAnsi" w:hAnsiTheme="minorHAnsi" w:cstheme="minorHAnsi"/>
          <w:szCs w:val="20"/>
        </w:rPr>
        <w:t xml:space="preserve"> </w:t>
      </w:r>
      <w:r w:rsidR="00C91CE0" w:rsidRPr="00866987">
        <w:rPr>
          <w:rStyle w:val="eop"/>
          <w:rFonts w:asciiTheme="minorHAnsi" w:hAnsiTheme="minorHAnsi" w:cstheme="minorHAnsi"/>
          <w:szCs w:val="20"/>
        </w:rPr>
        <w:t>and</w:t>
      </w:r>
      <w:r w:rsidR="00E15F69" w:rsidRPr="00866987">
        <w:rPr>
          <w:rStyle w:val="eop"/>
          <w:rFonts w:asciiTheme="minorHAnsi" w:hAnsiTheme="minorHAnsi" w:cstheme="minorHAnsi"/>
          <w:szCs w:val="20"/>
        </w:rPr>
        <w:t xml:space="preserve"> </w:t>
      </w:r>
      <w:r w:rsidR="00FD3E7F" w:rsidRPr="00866987">
        <w:rPr>
          <w:rStyle w:val="eop"/>
          <w:rFonts w:asciiTheme="minorHAnsi" w:hAnsiTheme="minorHAnsi" w:cstheme="minorHAnsi"/>
          <w:szCs w:val="20"/>
        </w:rPr>
        <w:t>the new sustainable transport</w:t>
      </w:r>
      <w:r w:rsidR="00C91CE0" w:rsidRPr="00866987">
        <w:rPr>
          <w:rStyle w:val="eop"/>
          <w:rFonts w:asciiTheme="minorHAnsi" w:hAnsiTheme="minorHAnsi" w:cstheme="minorHAnsi"/>
          <w:szCs w:val="20"/>
        </w:rPr>
        <w:t xml:space="preserve"> </w:t>
      </w:r>
      <w:r w:rsidR="00FD3E7F" w:rsidRPr="00866987">
        <w:rPr>
          <w:rStyle w:val="eop"/>
          <w:rFonts w:asciiTheme="minorHAnsi" w:hAnsiTheme="minorHAnsi" w:cstheme="minorHAnsi"/>
          <w:szCs w:val="20"/>
        </w:rPr>
        <w:t>bridge</w:t>
      </w:r>
      <w:r w:rsidR="00C91CE0" w:rsidRPr="00866987">
        <w:rPr>
          <w:rStyle w:val="eop"/>
          <w:rFonts w:asciiTheme="minorHAnsi" w:hAnsiTheme="minorHAnsi" w:cstheme="minorHAnsi"/>
          <w:szCs w:val="20"/>
        </w:rPr>
        <w:t xml:space="preserve"> crossing the </w:t>
      </w:r>
      <w:proofErr w:type="gramStart"/>
      <w:r w:rsidR="00C91CE0" w:rsidRPr="00866987">
        <w:rPr>
          <w:rStyle w:val="eop"/>
          <w:rFonts w:asciiTheme="minorHAnsi" w:hAnsiTheme="minorHAnsi" w:cstheme="minorHAnsi"/>
          <w:szCs w:val="20"/>
        </w:rPr>
        <w:t>River</w:t>
      </w:r>
      <w:proofErr w:type="gramEnd"/>
      <w:r w:rsidR="00C91CE0" w:rsidRPr="00866987">
        <w:rPr>
          <w:rStyle w:val="eop"/>
          <w:rFonts w:asciiTheme="minorHAnsi" w:hAnsiTheme="minorHAnsi" w:cstheme="minorHAnsi"/>
          <w:szCs w:val="20"/>
        </w:rPr>
        <w:t xml:space="preserve"> </w:t>
      </w:r>
      <w:proofErr w:type="spellStart"/>
      <w:r w:rsidR="00C91CE0" w:rsidRPr="00866987">
        <w:rPr>
          <w:rStyle w:val="eop"/>
          <w:rFonts w:asciiTheme="minorHAnsi" w:hAnsiTheme="minorHAnsi" w:cstheme="minorHAnsi"/>
          <w:szCs w:val="20"/>
        </w:rPr>
        <w:t>Suir</w:t>
      </w:r>
      <w:proofErr w:type="spellEnd"/>
      <w:r w:rsidR="00C91CE0" w:rsidRPr="00866987">
        <w:rPr>
          <w:rStyle w:val="eop"/>
          <w:rFonts w:asciiTheme="minorHAnsi" w:hAnsiTheme="minorHAnsi" w:cstheme="minorHAnsi"/>
          <w:szCs w:val="20"/>
        </w:rPr>
        <w:t xml:space="preserve"> </w:t>
      </w:r>
      <w:r w:rsidR="00D307D7" w:rsidRPr="00866987">
        <w:rPr>
          <w:rStyle w:val="eop"/>
          <w:rFonts w:asciiTheme="minorHAnsi" w:hAnsiTheme="minorHAnsi" w:cstheme="minorHAnsi"/>
          <w:szCs w:val="20"/>
        </w:rPr>
        <w:t xml:space="preserve">which is </w:t>
      </w:r>
      <w:r w:rsidR="00C91CE0" w:rsidRPr="00866987">
        <w:rPr>
          <w:rStyle w:val="eop"/>
          <w:rFonts w:asciiTheme="minorHAnsi" w:hAnsiTheme="minorHAnsi" w:cstheme="minorHAnsi"/>
          <w:szCs w:val="20"/>
        </w:rPr>
        <w:t>currently under construction.</w:t>
      </w:r>
      <w:r w:rsidR="00FC2246" w:rsidRPr="00866987">
        <w:rPr>
          <w:rStyle w:val="eop"/>
          <w:rFonts w:asciiTheme="minorHAnsi" w:hAnsiTheme="minorHAnsi" w:cstheme="minorHAnsi"/>
          <w:szCs w:val="20"/>
        </w:rPr>
        <w:t xml:space="preserve"> </w:t>
      </w:r>
    </w:p>
    <w:p w14:paraId="5BEA4366" w14:textId="77777777" w:rsidR="00C6268F" w:rsidRPr="00866987" w:rsidRDefault="00C6268F" w:rsidP="00C244CC">
      <w:pPr>
        <w:pStyle w:val="paragraph"/>
        <w:spacing w:before="0" w:beforeAutospacing="0" w:after="0" w:afterAutospacing="0"/>
        <w:jc w:val="both"/>
        <w:textAlignment w:val="baseline"/>
        <w:rPr>
          <w:rStyle w:val="eop"/>
          <w:rFonts w:asciiTheme="minorHAnsi" w:hAnsiTheme="minorHAnsi" w:cstheme="minorHAnsi"/>
          <w:szCs w:val="20"/>
        </w:rPr>
      </w:pPr>
    </w:p>
    <w:p w14:paraId="5DDB2662" w14:textId="25E7CC75" w:rsidR="00C244CC" w:rsidRPr="00866987" w:rsidRDefault="00921302" w:rsidP="00D610CD">
      <w:pPr>
        <w:pStyle w:val="Heading2"/>
        <w:rPr>
          <w:rStyle w:val="normaltextrun"/>
          <w:rFonts w:asciiTheme="minorHAnsi" w:hAnsiTheme="minorHAnsi" w:cstheme="minorHAnsi"/>
          <w:b/>
          <w:bCs/>
        </w:rPr>
      </w:pPr>
      <w:bookmarkStart w:id="6" w:name="_Toc138945989"/>
      <w:r w:rsidRPr="00866987">
        <w:rPr>
          <w:rStyle w:val="normaltextrun"/>
          <w:rFonts w:asciiTheme="minorHAnsi" w:hAnsiTheme="minorHAnsi" w:cstheme="minorHAnsi"/>
          <w:b/>
          <w:bCs/>
          <w:szCs w:val="20"/>
        </w:rPr>
        <w:t>3</w:t>
      </w:r>
      <w:r w:rsidR="00C244CC" w:rsidRPr="00866987">
        <w:rPr>
          <w:rStyle w:val="normaltextrun"/>
          <w:rFonts w:asciiTheme="minorHAnsi" w:hAnsiTheme="minorHAnsi" w:cstheme="minorHAnsi"/>
          <w:b/>
          <w:bCs/>
          <w:szCs w:val="20"/>
        </w:rPr>
        <w:t xml:space="preserve">.1.2 </w:t>
      </w:r>
      <w:r w:rsidR="001266CC"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Education</w:t>
      </w:r>
      <w:bookmarkEnd w:id="6"/>
    </w:p>
    <w:p w14:paraId="3B5C6E12" w14:textId="5B7D3A76" w:rsidR="00C244CC" w:rsidRPr="00866987" w:rsidRDefault="00C244CC" w:rsidP="00C244CC">
      <w:pPr>
        <w:pStyle w:val="paragraph"/>
        <w:spacing w:before="0" w:beforeAutospacing="0" w:after="0" w:afterAutospacing="0"/>
        <w:jc w:val="both"/>
        <w:textAlignment w:val="baseline"/>
        <w:rPr>
          <w:rStyle w:val="eop"/>
          <w:rFonts w:asciiTheme="minorHAnsi" w:hAnsiTheme="minorHAnsi" w:cstheme="minorHAnsi"/>
          <w:szCs w:val="20"/>
        </w:rPr>
      </w:pPr>
      <w:r w:rsidRPr="00866987">
        <w:rPr>
          <w:rStyle w:val="normaltextrun"/>
          <w:rFonts w:asciiTheme="minorHAnsi" w:hAnsiTheme="minorHAnsi" w:cstheme="minorHAnsi"/>
          <w:szCs w:val="20"/>
        </w:rPr>
        <w:t>The closest</w:t>
      </w:r>
      <w:r w:rsidRPr="00866987">
        <w:rPr>
          <w:rStyle w:val="normaltextrun"/>
          <w:rFonts w:asciiTheme="minorHAnsi" w:hAnsiTheme="minorHAnsi" w:cstheme="minorHAnsi"/>
          <w:b/>
          <w:bCs/>
          <w:szCs w:val="20"/>
        </w:rPr>
        <w:t xml:space="preserve"> </w:t>
      </w:r>
      <w:r w:rsidRPr="00866987">
        <w:rPr>
          <w:rStyle w:val="normaltextrun"/>
          <w:rFonts w:asciiTheme="minorHAnsi" w:hAnsiTheme="minorHAnsi" w:cstheme="minorHAnsi"/>
          <w:szCs w:val="20"/>
        </w:rPr>
        <w:t>schools to the proposed development are as follows:</w:t>
      </w:r>
      <w:r w:rsidRPr="00866987">
        <w:rPr>
          <w:rStyle w:val="eop"/>
          <w:rFonts w:asciiTheme="minorHAnsi" w:hAnsiTheme="minorHAnsi" w:cstheme="minorHAnsi"/>
          <w:szCs w:val="20"/>
        </w:rPr>
        <w:t> </w:t>
      </w:r>
    </w:p>
    <w:p w14:paraId="4019B037" w14:textId="5DC9F2D3" w:rsidR="0091406D" w:rsidRPr="00866987" w:rsidRDefault="0091406D" w:rsidP="0091406D">
      <w:pPr>
        <w:pStyle w:val="paragraph"/>
        <w:numPr>
          <w:ilvl w:val="0"/>
          <w:numId w:val="16"/>
        </w:numPr>
        <w:spacing w:before="0" w:beforeAutospacing="0" w:after="0" w:afterAutospacing="0"/>
        <w:jc w:val="both"/>
        <w:textAlignment w:val="baseline"/>
        <w:rPr>
          <w:rFonts w:asciiTheme="minorHAnsi" w:hAnsiTheme="minorHAnsi" w:cstheme="minorHAnsi"/>
          <w:szCs w:val="20"/>
        </w:rPr>
      </w:pPr>
      <w:r w:rsidRPr="00866987">
        <w:rPr>
          <w:rFonts w:asciiTheme="minorHAnsi" w:hAnsiTheme="minorHAnsi" w:cstheme="minorHAnsi"/>
          <w:szCs w:val="20"/>
        </w:rPr>
        <w:t>St. Declan's Community College</w:t>
      </w:r>
    </w:p>
    <w:p w14:paraId="41987755" w14:textId="11CB3735" w:rsidR="0091406D" w:rsidRPr="00866987" w:rsidRDefault="00230BF7" w:rsidP="0091406D">
      <w:pPr>
        <w:pStyle w:val="paragraph"/>
        <w:numPr>
          <w:ilvl w:val="0"/>
          <w:numId w:val="16"/>
        </w:numPr>
        <w:spacing w:before="0" w:beforeAutospacing="0" w:after="0" w:afterAutospacing="0"/>
        <w:jc w:val="both"/>
        <w:textAlignment w:val="baseline"/>
        <w:rPr>
          <w:rFonts w:asciiTheme="minorHAnsi" w:hAnsiTheme="minorHAnsi" w:cstheme="minorHAnsi"/>
          <w:szCs w:val="20"/>
        </w:rPr>
      </w:pPr>
      <w:proofErr w:type="spellStart"/>
      <w:r w:rsidRPr="00866987">
        <w:rPr>
          <w:rFonts w:asciiTheme="minorHAnsi" w:hAnsiTheme="minorHAnsi" w:cstheme="minorHAnsi"/>
          <w:szCs w:val="20"/>
        </w:rPr>
        <w:t>Kilmacthomas</w:t>
      </w:r>
      <w:proofErr w:type="spellEnd"/>
      <w:r w:rsidRPr="00866987">
        <w:rPr>
          <w:rFonts w:asciiTheme="minorHAnsi" w:hAnsiTheme="minorHAnsi" w:cstheme="minorHAnsi"/>
          <w:szCs w:val="20"/>
        </w:rPr>
        <w:t xml:space="preserve"> Primary School</w:t>
      </w:r>
    </w:p>
    <w:p w14:paraId="03EF6D09" w14:textId="0DC22850" w:rsidR="00230BF7" w:rsidRPr="00866987" w:rsidRDefault="00FA0022" w:rsidP="0091406D">
      <w:pPr>
        <w:pStyle w:val="paragraph"/>
        <w:numPr>
          <w:ilvl w:val="0"/>
          <w:numId w:val="16"/>
        </w:numPr>
        <w:spacing w:before="0" w:beforeAutospacing="0" w:after="0" w:afterAutospacing="0"/>
        <w:jc w:val="both"/>
        <w:textAlignment w:val="baseline"/>
        <w:rPr>
          <w:rFonts w:asciiTheme="minorHAnsi" w:hAnsiTheme="minorHAnsi" w:cstheme="minorHAnsi"/>
          <w:szCs w:val="20"/>
        </w:rPr>
      </w:pPr>
      <w:proofErr w:type="spellStart"/>
      <w:r w:rsidRPr="00866987">
        <w:rPr>
          <w:rFonts w:asciiTheme="minorHAnsi" w:hAnsiTheme="minorHAnsi" w:cstheme="minorHAnsi"/>
          <w:szCs w:val="20"/>
        </w:rPr>
        <w:t>Naionra</w:t>
      </w:r>
      <w:proofErr w:type="spellEnd"/>
      <w:r w:rsidRPr="00866987">
        <w:rPr>
          <w:rFonts w:asciiTheme="minorHAnsi" w:hAnsiTheme="minorHAnsi" w:cstheme="minorHAnsi"/>
          <w:szCs w:val="20"/>
        </w:rPr>
        <w:t xml:space="preserve"> </w:t>
      </w:r>
      <w:proofErr w:type="spellStart"/>
      <w:r w:rsidRPr="00866987">
        <w:rPr>
          <w:rFonts w:asciiTheme="minorHAnsi" w:hAnsiTheme="minorHAnsi" w:cstheme="minorHAnsi"/>
          <w:szCs w:val="20"/>
        </w:rPr>
        <w:t>Choill</w:t>
      </w:r>
      <w:proofErr w:type="spellEnd"/>
      <w:r w:rsidRPr="00866987">
        <w:rPr>
          <w:rFonts w:asciiTheme="minorHAnsi" w:hAnsiTheme="minorHAnsi" w:cstheme="minorHAnsi"/>
          <w:szCs w:val="20"/>
        </w:rPr>
        <w:t xml:space="preserve"> Mhic </w:t>
      </w:r>
      <w:proofErr w:type="spellStart"/>
      <w:r w:rsidRPr="00866987">
        <w:rPr>
          <w:rFonts w:asciiTheme="minorHAnsi" w:hAnsiTheme="minorHAnsi" w:cstheme="minorHAnsi"/>
          <w:szCs w:val="20"/>
        </w:rPr>
        <w:t>Thomaisin</w:t>
      </w:r>
      <w:proofErr w:type="spellEnd"/>
      <w:r w:rsidRPr="00866987">
        <w:rPr>
          <w:rFonts w:asciiTheme="minorHAnsi" w:hAnsiTheme="minorHAnsi" w:cstheme="minorHAnsi"/>
          <w:szCs w:val="20"/>
        </w:rPr>
        <w:t>, NS</w:t>
      </w:r>
    </w:p>
    <w:p w14:paraId="1AB431FD" w14:textId="357E6CA1" w:rsidR="00FA0022" w:rsidRPr="00866987" w:rsidRDefault="00B4467A" w:rsidP="0091406D">
      <w:pPr>
        <w:pStyle w:val="paragraph"/>
        <w:numPr>
          <w:ilvl w:val="0"/>
          <w:numId w:val="16"/>
        </w:numPr>
        <w:spacing w:before="0" w:beforeAutospacing="0" w:after="0" w:afterAutospacing="0"/>
        <w:jc w:val="both"/>
        <w:textAlignment w:val="baseline"/>
        <w:rPr>
          <w:rFonts w:asciiTheme="minorHAnsi" w:hAnsiTheme="minorHAnsi" w:cstheme="minorHAnsi"/>
          <w:szCs w:val="20"/>
        </w:rPr>
      </w:pPr>
      <w:proofErr w:type="spellStart"/>
      <w:r w:rsidRPr="00866987">
        <w:rPr>
          <w:rFonts w:asciiTheme="minorHAnsi" w:hAnsiTheme="minorHAnsi" w:cstheme="minorHAnsi"/>
          <w:szCs w:val="20"/>
        </w:rPr>
        <w:t>Kilmacthomas</w:t>
      </w:r>
      <w:proofErr w:type="spellEnd"/>
      <w:r w:rsidRPr="00866987">
        <w:rPr>
          <w:rFonts w:asciiTheme="minorHAnsi" w:hAnsiTheme="minorHAnsi" w:cstheme="minorHAnsi"/>
          <w:szCs w:val="20"/>
        </w:rPr>
        <w:t xml:space="preserve"> Montessori</w:t>
      </w:r>
    </w:p>
    <w:p w14:paraId="157D3775" w14:textId="30C20F08" w:rsidR="00C244CC" w:rsidRPr="00866987" w:rsidRDefault="00C244CC" w:rsidP="00A84846">
      <w:pPr>
        <w:pStyle w:val="paragraph"/>
        <w:spacing w:before="0" w:beforeAutospacing="0" w:after="0" w:afterAutospacing="0"/>
        <w:ind w:left="360"/>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There are </w:t>
      </w:r>
      <w:proofErr w:type="gramStart"/>
      <w:r w:rsidR="00B4467A" w:rsidRPr="00866987">
        <w:rPr>
          <w:rStyle w:val="normaltextrun"/>
          <w:rFonts w:asciiTheme="minorHAnsi" w:hAnsiTheme="minorHAnsi" w:cstheme="minorHAnsi"/>
          <w:szCs w:val="20"/>
        </w:rPr>
        <w:t>a number of</w:t>
      </w:r>
      <w:proofErr w:type="gramEnd"/>
      <w:r w:rsidR="00B4467A" w:rsidRPr="00866987">
        <w:rPr>
          <w:rStyle w:val="normaltextrun"/>
          <w:rFonts w:asciiTheme="minorHAnsi" w:hAnsiTheme="minorHAnsi" w:cstheme="minorHAnsi"/>
          <w:szCs w:val="20"/>
        </w:rPr>
        <w:t xml:space="preserve"> </w:t>
      </w:r>
      <w:r w:rsidRPr="00866987">
        <w:rPr>
          <w:rStyle w:val="normaltextrun"/>
          <w:rFonts w:asciiTheme="minorHAnsi" w:hAnsiTheme="minorHAnsi" w:cstheme="minorHAnsi"/>
          <w:szCs w:val="20"/>
        </w:rPr>
        <w:t xml:space="preserve">crèches located in the </w:t>
      </w:r>
      <w:proofErr w:type="spellStart"/>
      <w:r w:rsidR="00B4467A" w:rsidRPr="00866987">
        <w:rPr>
          <w:rStyle w:val="normaltextrun"/>
          <w:rFonts w:asciiTheme="minorHAnsi" w:hAnsiTheme="minorHAnsi" w:cstheme="minorHAnsi"/>
          <w:szCs w:val="20"/>
        </w:rPr>
        <w:t>Kilmacthomas</w:t>
      </w:r>
      <w:proofErr w:type="spellEnd"/>
      <w:r w:rsidR="00B4467A" w:rsidRPr="00866987">
        <w:rPr>
          <w:rStyle w:val="normaltextrun"/>
          <w:rFonts w:asciiTheme="minorHAnsi" w:hAnsiTheme="minorHAnsi" w:cstheme="minorHAnsi"/>
          <w:szCs w:val="20"/>
        </w:rPr>
        <w:t xml:space="preserve"> </w:t>
      </w:r>
      <w:r w:rsidRPr="00866987">
        <w:rPr>
          <w:rStyle w:val="normaltextrun"/>
          <w:rFonts w:asciiTheme="minorHAnsi" w:hAnsiTheme="minorHAnsi" w:cstheme="minorHAnsi"/>
          <w:szCs w:val="20"/>
        </w:rPr>
        <w:t>area.</w:t>
      </w:r>
    </w:p>
    <w:p w14:paraId="7FC5316E" w14:textId="489B5C2D"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p>
    <w:p w14:paraId="4B06566D" w14:textId="039485A2" w:rsidR="00C244CC" w:rsidRPr="00866987" w:rsidRDefault="003F0342" w:rsidP="00D610CD">
      <w:pPr>
        <w:pStyle w:val="Heading2"/>
        <w:rPr>
          <w:rStyle w:val="normaltextrun"/>
          <w:rFonts w:asciiTheme="minorHAnsi" w:hAnsiTheme="minorHAnsi" w:cstheme="minorHAnsi"/>
          <w:b/>
          <w:bCs/>
        </w:rPr>
      </w:pPr>
      <w:bookmarkStart w:id="7" w:name="_Toc138945990"/>
      <w:r w:rsidRPr="00866987">
        <w:rPr>
          <w:rStyle w:val="normaltextrun"/>
          <w:rFonts w:asciiTheme="minorHAnsi" w:hAnsiTheme="minorHAnsi" w:cstheme="minorHAnsi"/>
          <w:b/>
          <w:bCs/>
          <w:szCs w:val="20"/>
        </w:rPr>
        <w:t>3</w:t>
      </w:r>
      <w:r w:rsidR="00C244CC" w:rsidRPr="00866987">
        <w:rPr>
          <w:rStyle w:val="normaltextrun"/>
          <w:rFonts w:asciiTheme="minorHAnsi" w:hAnsiTheme="minorHAnsi" w:cstheme="minorHAnsi"/>
          <w:b/>
          <w:bCs/>
          <w:szCs w:val="20"/>
        </w:rPr>
        <w:t>.1.3</w:t>
      </w:r>
      <w:r w:rsidR="001266CC"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Health</w:t>
      </w:r>
      <w:bookmarkEnd w:id="7"/>
    </w:p>
    <w:p w14:paraId="4D2E6B0A" w14:textId="3A7ACF02"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University Hospital Waterford is located approximately </w:t>
      </w:r>
      <w:r w:rsidR="00297B6F" w:rsidRPr="00866987">
        <w:rPr>
          <w:rStyle w:val="normaltextrun"/>
          <w:rFonts w:asciiTheme="minorHAnsi" w:hAnsiTheme="minorHAnsi" w:cstheme="minorHAnsi"/>
          <w:szCs w:val="20"/>
        </w:rPr>
        <w:t>28</w:t>
      </w:r>
      <w:r w:rsidRPr="00866987">
        <w:rPr>
          <w:rStyle w:val="normaltextrun"/>
          <w:rFonts w:asciiTheme="minorHAnsi" w:hAnsiTheme="minorHAnsi" w:cstheme="minorHAnsi"/>
          <w:szCs w:val="20"/>
        </w:rPr>
        <w:t>km from the site.</w:t>
      </w:r>
    </w:p>
    <w:p w14:paraId="08CD3780" w14:textId="003FE086"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UPMC Whitfield Private Clinic is located approximately </w:t>
      </w:r>
      <w:r w:rsidR="00297B6F" w:rsidRPr="00866987">
        <w:rPr>
          <w:rStyle w:val="normaltextrun"/>
          <w:rFonts w:asciiTheme="minorHAnsi" w:hAnsiTheme="minorHAnsi" w:cstheme="minorHAnsi"/>
          <w:szCs w:val="20"/>
        </w:rPr>
        <w:t>28</w:t>
      </w:r>
      <w:r w:rsidRPr="00866987">
        <w:rPr>
          <w:rStyle w:val="normaltextrun"/>
          <w:rFonts w:asciiTheme="minorHAnsi" w:hAnsiTheme="minorHAnsi" w:cstheme="minorHAnsi"/>
          <w:szCs w:val="20"/>
        </w:rPr>
        <w:t>km from the site.</w:t>
      </w:r>
    </w:p>
    <w:p w14:paraId="43D6ED4F" w14:textId="789A9D09"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normaltextrun"/>
          <w:rFonts w:asciiTheme="minorHAnsi" w:hAnsiTheme="minorHAnsi" w:cstheme="minorHAnsi"/>
          <w:szCs w:val="20"/>
        </w:rPr>
        <w:t xml:space="preserve">There are </w:t>
      </w:r>
      <w:proofErr w:type="gramStart"/>
      <w:r w:rsidR="00297B6F" w:rsidRPr="00866987">
        <w:rPr>
          <w:rStyle w:val="normaltextrun"/>
          <w:rFonts w:asciiTheme="minorHAnsi" w:hAnsiTheme="minorHAnsi" w:cstheme="minorHAnsi"/>
          <w:szCs w:val="20"/>
        </w:rPr>
        <w:t>a number of</w:t>
      </w:r>
      <w:proofErr w:type="gramEnd"/>
      <w:r w:rsidR="00297B6F" w:rsidRPr="00866987">
        <w:rPr>
          <w:rStyle w:val="normaltextrun"/>
          <w:rFonts w:asciiTheme="minorHAnsi" w:hAnsiTheme="minorHAnsi" w:cstheme="minorHAnsi"/>
          <w:szCs w:val="20"/>
        </w:rPr>
        <w:t xml:space="preserve"> </w:t>
      </w:r>
      <w:r w:rsidRPr="00866987">
        <w:rPr>
          <w:rStyle w:val="normaltextrun"/>
          <w:rFonts w:asciiTheme="minorHAnsi" w:hAnsiTheme="minorHAnsi" w:cstheme="minorHAnsi"/>
          <w:szCs w:val="20"/>
        </w:rPr>
        <w:t xml:space="preserve">medical practices in </w:t>
      </w:r>
      <w:r w:rsidR="00297B6F" w:rsidRPr="00866987">
        <w:rPr>
          <w:rStyle w:val="normaltextrun"/>
          <w:rFonts w:asciiTheme="minorHAnsi" w:hAnsiTheme="minorHAnsi" w:cstheme="minorHAnsi"/>
          <w:szCs w:val="20"/>
        </w:rPr>
        <w:t xml:space="preserve">the </w:t>
      </w:r>
      <w:proofErr w:type="spellStart"/>
      <w:r w:rsidR="00297B6F" w:rsidRPr="00866987">
        <w:rPr>
          <w:rStyle w:val="normaltextrun"/>
          <w:rFonts w:asciiTheme="minorHAnsi" w:hAnsiTheme="minorHAnsi" w:cstheme="minorHAnsi"/>
          <w:szCs w:val="20"/>
        </w:rPr>
        <w:t>Kilmacthomas</w:t>
      </w:r>
      <w:proofErr w:type="spellEnd"/>
      <w:r w:rsidR="00297B6F" w:rsidRPr="00866987">
        <w:rPr>
          <w:rStyle w:val="normaltextrun"/>
          <w:rFonts w:asciiTheme="minorHAnsi" w:hAnsiTheme="minorHAnsi" w:cstheme="minorHAnsi"/>
          <w:szCs w:val="20"/>
        </w:rPr>
        <w:t xml:space="preserve"> area.</w:t>
      </w:r>
    </w:p>
    <w:p w14:paraId="275AD84D" w14:textId="77777777"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eop"/>
          <w:rFonts w:asciiTheme="minorHAnsi" w:hAnsiTheme="minorHAnsi" w:cstheme="minorHAnsi"/>
          <w:szCs w:val="20"/>
        </w:rPr>
        <w:t> </w:t>
      </w:r>
    </w:p>
    <w:p w14:paraId="6328CB53" w14:textId="3682F597" w:rsidR="00C244CC" w:rsidRPr="00866987" w:rsidRDefault="003F0342" w:rsidP="00D610CD">
      <w:pPr>
        <w:pStyle w:val="Heading2"/>
        <w:rPr>
          <w:rStyle w:val="normaltextrun"/>
          <w:rFonts w:asciiTheme="minorHAnsi" w:hAnsiTheme="minorHAnsi" w:cstheme="minorHAnsi"/>
          <w:b/>
          <w:bCs/>
        </w:rPr>
      </w:pPr>
      <w:bookmarkStart w:id="8" w:name="_Toc138945991"/>
      <w:r w:rsidRPr="00866987">
        <w:rPr>
          <w:rStyle w:val="normaltextrun"/>
          <w:rFonts w:asciiTheme="minorHAnsi" w:hAnsiTheme="minorHAnsi" w:cstheme="minorHAnsi"/>
          <w:b/>
          <w:bCs/>
          <w:szCs w:val="20"/>
        </w:rPr>
        <w:t>3</w:t>
      </w:r>
      <w:r w:rsidR="00C244CC" w:rsidRPr="00866987">
        <w:rPr>
          <w:rStyle w:val="normaltextrun"/>
          <w:rFonts w:asciiTheme="minorHAnsi" w:hAnsiTheme="minorHAnsi" w:cstheme="minorHAnsi"/>
          <w:b/>
          <w:bCs/>
          <w:szCs w:val="20"/>
        </w:rPr>
        <w:t>.1.4</w:t>
      </w:r>
      <w:r w:rsidR="001266CC"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 xml:space="preserve">Sports and </w:t>
      </w:r>
      <w:r w:rsidR="00D674DD" w:rsidRPr="00866987">
        <w:rPr>
          <w:rStyle w:val="normaltextrun"/>
          <w:rFonts w:asciiTheme="minorHAnsi" w:hAnsiTheme="minorHAnsi" w:cstheme="minorHAnsi"/>
          <w:b/>
          <w:bCs/>
          <w:szCs w:val="20"/>
        </w:rPr>
        <w:t>Amenities</w:t>
      </w:r>
      <w:bookmarkEnd w:id="8"/>
    </w:p>
    <w:p w14:paraId="32FE4657" w14:textId="54450342" w:rsidR="008B4853" w:rsidRPr="00866987" w:rsidRDefault="00E75335" w:rsidP="00C244CC">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The </w:t>
      </w:r>
      <w:proofErr w:type="spellStart"/>
      <w:r w:rsidRPr="00866987">
        <w:rPr>
          <w:rStyle w:val="normaltextrun"/>
          <w:rFonts w:asciiTheme="minorHAnsi" w:hAnsiTheme="minorHAnsi" w:cstheme="minorHAnsi"/>
          <w:szCs w:val="20"/>
        </w:rPr>
        <w:t>Kilmacthomas</w:t>
      </w:r>
      <w:proofErr w:type="spellEnd"/>
      <w:r w:rsidRPr="00866987">
        <w:rPr>
          <w:rStyle w:val="normaltextrun"/>
          <w:rFonts w:asciiTheme="minorHAnsi" w:hAnsiTheme="minorHAnsi" w:cstheme="minorHAnsi"/>
          <w:szCs w:val="20"/>
        </w:rPr>
        <w:t xml:space="preserve"> GAA club is located </w:t>
      </w:r>
      <w:r w:rsidR="001F63F2" w:rsidRPr="00866987">
        <w:rPr>
          <w:rStyle w:val="normaltextrun"/>
          <w:rFonts w:asciiTheme="minorHAnsi" w:hAnsiTheme="minorHAnsi" w:cstheme="minorHAnsi"/>
          <w:szCs w:val="20"/>
        </w:rPr>
        <w:t xml:space="preserve">approx. 1km </w:t>
      </w:r>
      <w:r w:rsidR="00F132D7" w:rsidRPr="00866987">
        <w:rPr>
          <w:rStyle w:val="normaltextrun"/>
          <w:rFonts w:asciiTheme="minorHAnsi" w:hAnsiTheme="minorHAnsi" w:cstheme="minorHAnsi"/>
          <w:szCs w:val="20"/>
        </w:rPr>
        <w:t>south of the proposed development</w:t>
      </w:r>
      <w:r w:rsidR="007035BF" w:rsidRPr="00866987">
        <w:rPr>
          <w:rStyle w:val="normaltextrun"/>
          <w:rFonts w:asciiTheme="minorHAnsi" w:hAnsiTheme="minorHAnsi" w:cstheme="minorHAnsi"/>
          <w:szCs w:val="20"/>
        </w:rPr>
        <w:t xml:space="preserve">, and </w:t>
      </w:r>
      <w:proofErr w:type="spellStart"/>
      <w:r w:rsidR="007035BF" w:rsidRPr="00866987">
        <w:rPr>
          <w:rStyle w:val="normaltextrun"/>
          <w:rFonts w:asciiTheme="minorHAnsi" w:hAnsiTheme="minorHAnsi" w:cstheme="minorHAnsi"/>
          <w:szCs w:val="20"/>
        </w:rPr>
        <w:t>Kilmacthomas</w:t>
      </w:r>
      <w:proofErr w:type="spellEnd"/>
      <w:r w:rsidR="007035BF" w:rsidRPr="00866987">
        <w:rPr>
          <w:rStyle w:val="normaltextrun"/>
          <w:rFonts w:asciiTheme="minorHAnsi" w:hAnsiTheme="minorHAnsi" w:cstheme="minorHAnsi"/>
          <w:szCs w:val="20"/>
        </w:rPr>
        <w:t xml:space="preserve"> AFC is approx. 1.5km </w:t>
      </w:r>
      <w:r w:rsidR="00FA0D0B" w:rsidRPr="00866987">
        <w:rPr>
          <w:rStyle w:val="normaltextrun"/>
          <w:rFonts w:asciiTheme="minorHAnsi" w:hAnsiTheme="minorHAnsi" w:cstheme="minorHAnsi"/>
          <w:szCs w:val="20"/>
        </w:rPr>
        <w:t>away</w:t>
      </w:r>
      <w:r w:rsidR="00B15987" w:rsidRPr="00866987">
        <w:rPr>
          <w:rStyle w:val="normaltextrun"/>
          <w:rFonts w:asciiTheme="minorHAnsi" w:hAnsiTheme="minorHAnsi" w:cstheme="minorHAnsi"/>
          <w:szCs w:val="20"/>
        </w:rPr>
        <w:t xml:space="preserve">. </w:t>
      </w:r>
      <w:r w:rsidR="000E54CF" w:rsidRPr="00866987">
        <w:rPr>
          <w:rStyle w:val="normaltextrun"/>
          <w:rFonts w:asciiTheme="minorHAnsi" w:hAnsiTheme="minorHAnsi" w:cstheme="minorHAnsi"/>
          <w:szCs w:val="20"/>
        </w:rPr>
        <w:t>Waterford Greenway</w:t>
      </w:r>
      <w:r w:rsidR="00FB52B1" w:rsidRPr="00866987">
        <w:rPr>
          <w:rStyle w:val="normaltextrun"/>
          <w:rFonts w:asciiTheme="minorHAnsi" w:hAnsiTheme="minorHAnsi" w:cstheme="minorHAnsi"/>
          <w:szCs w:val="20"/>
        </w:rPr>
        <w:t>,</w:t>
      </w:r>
      <w:r w:rsidR="000E54CF" w:rsidRPr="00866987">
        <w:rPr>
          <w:rStyle w:val="normaltextrun"/>
          <w:rFonts w:asciiTheme="minorHAnsi" w:hAnsiTheme="minorHAnsi" w:cstheme="minorHAnsi"/>
          <w:szCs w:val="20"/>
        </w:rPr>
        <w:t xml:space="preserve"> </w:t>
      </w:r>
      <w:proofErr w:type="spellStart"/>
      <w:r w:rsidR="000E54CF" w:rsidRPr="00866987">
        <w:rPr>
          <w:rStyle w:val="normaltextrun"/>
          <w:rFonts w:asciiTheme="minorHAnsi" w:hAnsiTheme="minorHAnsi" w:cstheme="minorHAnsi"/>
          <w:szCs w:val="20"/>
        </w:rPr>
        <w:t>Kilmacthomas</w:t>
      </w:r>
      <w:proofErr w:type="spellEnd"/>
      <w:r w:rsidR="000E54CF" w:rsidRPr="00866987">
        <w:rPr>
          <w:rStyle w:val="normaltextrun"/>
          <w:rFonts w:asciiTheme="minorHAnsi" w:hAnsiTheme="minorHAnsi" w:cstheme="minorHAnsi"/>
          <w:szCs w:val="20"/>
        </w:rPr>
        <w:t xml:space="preserve"> Bike Hire &amp; Cycle Tours, </w:t>
      </w:r>
      <w:r w:rsidR="00FB52B1" w:rsidRPr="00866987">
        <w:rPr>
          <w:rStyle w:val="normaltextrun"/>
          <w:rFonts w:asciiTheme="minorHAnsi" w:hAnsiTheme="minorHAnsi" w:cstheme="minorHAnsi"/>
          <w:szCs w:val="20"/>
        </w:rPr>
        <w:t>is located</w:t>
      </w:r>
      <w:r w:rsidR="00512759" w:rsidRPr="00866987">
        <w:rPr>
          <w:rStyle w:val="normaltextrun"/>
          <w:rFonts w:asciiTheme="minorHAnsi" w:hAnsiTheme="minorHAnsi" w:cstheme="minorHAnsi"/>
          <w:szCs w:val="20"/>
        </w:rPr>
        <w:t xml:space="preserve"> 350 m from the site.</w:t>
      </w:r>
      <w:r w:rsidR="00FB52B1" w:rsidRPr="00866987">
        <w:rPr>
          <w:rStyle w:val="normaltextrun"/>
          <w:rFonts w:asciiTheme="minorHAnsi" w:hAnsiTheme="minorHAnsi" w:cstheme="minorHAnsi"/>
          <w:szCs w:val="20"/>
        </w:rPr>
        <w:t xml:space="preserve"> </w:t>
      </w:r>
    </w:p>
    <w:p w14:paraId="2FEB44AE" w14:textId="77777777" w:rsidR="00FA0D0B" w:rsidRPr="00866987" w:rsidRDefault="00FA0D0B" w:rsidP="00C244CC">
      <w:pPr>
        <w:pStyle w:val="paragraph"/>
        <w:spacing w:before="0" w:beforeAutospacing="0" w:after="0" w:afterAutospacing="0"/>
        <w:jc w:val="both"/>
        <w:textAlignment w:val="baseline"/>
        <w:rPr>
          <w:rFonts w:asciiTheme="minorHAnsi" w:hAnsiTheme="minorHAnsi" w:cstheme="minorHAnsi"/>
          <w:szCs w:val="20"/>
        </w:rPr>
      </w:pPr>
    </w:p>
    <w:p w14:paraId="488F1A0E" w14:textId="0B3A8374" w:rsidR="00C244CC" w:rsidRPr="00866987" w:rsidRDefault="003F0342" w:rsidP="00D610CD">
      <w:pPr>
        <w:pStyle w:val="Heading2"/>
        <w:rPr>
          <w:rStyle w:val="normaltextrun"/>
          <w:rFonts w:asciiTheme="minorHAnsi" w:hAnsiTheme="minorHAnsi" w:cstheme="minorHAnsi"/>
          <w:b/>
          <w:bCs/>
        </w:rPr>
      </w:pPr>
      <w:bookmarkStart w:id="9" w:name="_Toc138945992"/>
      <w:r w:rsidRPr="00866987">
        <w:rPr>
          <w:rStyle w:val="normaltextrun"/>
          <w:rFonts w:asciiTheme="minorHAnsi" w:hAnsiTheme="minorHAnsi" w:cstheme="minorHAnsi"/>
          <w:b/>
          <w:bCs/>
          <w:szCs w:val="20"/>
        </w:rPr>
        <w:t>3</w:t>
      </w:r>
      <w:r w:rsidR="004A4DA8" w:rsidRPr="00866987">
        <w:rPr>
          <w:rStyle w:val="normaltextrun"/>
          <w:rFonts w:asciiTheme="minorHAnsi" w:hAnsiTheme="minorHAnsi" w:cstheme="minorHAnsi"/>
          <w:b/>
          <w:bCs/>
          <w:szCs w:val="20"/>
        </w:rPr>
        <w:t>.1.5</w:t>
      </w:r>
      <w:r w:rsidR="001266CC" w:rsidRPr="00866987">
        <w:rPr>
          <w:rStyle w:val="normaltextrun"/>
          <w:rFonts w:asciiTheme="minorHAnsi" w:hAnsiTheme="minorHAnsi" w:cstheme="minorHAnsi"/>
          <w:b/>
          <w:bCs/>
          <w:szCs w:val="20"/>
        </w:rPr>
        <w:tab/>
      </w:r>
      <w:r w:rsidR="00B70979" w:rsidRPr="00866987">
        <w:rPr>
          <w:rStyle w:val="normaltextrun"/>
          <w:rFonts w:asciiTheme="minorHAnsi" w:hAnsiTheme="minorHAnsi" w:cstheme="minorHAnsi"/>
          <w:b/>
          <w:bCs/>
          <w:szCs w:val="20"/>
        </w:rPr>
        <w:t>Commercial Enterprise</w:t>
      </w:r>
      <w:bookmarkEnd w:id="9"/>
    </w:p>
    <w:p w14:paraId="34E75E55" w14:textId="2E5E051E" w:rsidR="00C244CC" w:rsidRPr="00866987" w:rsidRDefault="1281478A" w:rsidP="043F1111">
      <w:pPr>
        <w:pStyle w:val="paragraph"/>
        <w:spacing w:before="0" w:beforeAutospacing="0" w:after="0" w:afterAutospacing="0"/>
        <w:jc w:val="both"/>
        <w:textAlignment w:val="baseline"/>
        <w:rPr>
          <w:rStyle w:val="normaltextrun"/>
          <w:rFonts w:asciiTheme="minorHAnsi" w:hAnsiTheme="minorHAnsi" w:cstheme="minorBidi"/>
        </w:rPr>
      </w:pPr>
      <w:r w:rsidRPr="043F1111">
        <w:rPr>
          <w:rStyle w:val="normaltextrun"/>
          <w:rFonts w:asciiTheme="minorHAnsi" w:hAnsiTheme="minorHAnsi" w:cstheme="minorBidi"/>
        </w:rPr>
        <w:t xml:space="preserve">The </w:t>
      </w:r>
      <w:r w:rsidR="137A2074" w:rsidRPr="043F1111">
        <w:rPr>
          <w:rStyle w:val="normaltextrun"/>
          <w:rFonts w:asciiTheme="minorHAnsi" w:hAnsiTheme="minorHAnsi" w:cstheme="minorBidi"/>
        </w:rPr>
        <w:t xml:space="preserve">development </w:t>
      </w:r>
      <w:r w:rsidRPr="043F1111">
        <w:rPr>
          <w:rStyle w:val="normaltextrun"/>
          <w:rFonts w:asciiTheme="minorHAnsi" w:hAnsiTheme="minorHAnsi" w:cstheme="minorBidi"/>
        </w:rPr>
        <w:t>is locat</w:t>
      </w:r>
      <w:r w:rsidR="5737EA1F" w:rsidRPr="043F1111">
        <w:rPr>
          <w:rStyle w:val="normaltextrun"/>
          <w:rFonts w:asciiTheme="minorHAnsi" w:hAnsiTheme="minorHAnsi" w:cstheme="minorBidi"/>
        </w:rPr>
        <w:t>ed on the</w:t>
      </w:r>
      <w:r w:rsidR="1D1F1C53" w:rsidRPr="043F1111">
        <w:rPr>
          <w:rStyle w:val="normaltextrun"/>
          <w:rFonts w:asciiTheme="minorHAnsi" w:hAnsiTheme="minorHAnsi" w:cstheme="minorBidi"/>
        </w:rPr>
        <w:t xml:space="preserve"> greenway in the centre of the town, shops, cafes </w:t>
      </w:r>
      <w:r w:rsidR="78BB217E" w:rsidRPr="043F1111">
        <w:rPr>
          <w:rStyle w:val="normaltextrun"/>
          <w:rFonts w:asciiTheme="minorHAnsi" w:hAnsiTheme="minorHAnsi" w:cstheme="minorBidi"/>
        </w:rPr>
        <w:t>restaurants and bars are all</w:t>
      </w:r>
      <w:r w:rsidR="70BE0A25" w:rsidRPr="043F1111">
        <w:rPr>
          <w:rStyle w:val="normaltextrun"/>
          <w:rFonts w:asciiTheme="minorHAnsi" w:hAnsiTheme="minorHAnsi" w:cstheme="minorBidi"/>
        </w:rPr>
        <w:t xml:space="preserve"> within walking distance from the site</w:t>
      </w:r>
      <w:r w:rsidR="0BEB581D" w:rsidRPr="043F1111">
        <w:rPr>
          <w:rStyle w:val="normaltextrun"/>
          <w:rFonts w:asciiTheme="minorHAnsi" w:hAnsiTheme="minorHAnsi" w:cstheme="minorBidi"/>
        </w:rPr>
        <w:t>.</w:t>
      </w:r>
      <w:r w:rsidR="711F028D" w:rsidRPr="043F1111">
        <w:rPr>
          <w:rStyle w:val="normaltextrun"/>
          <w:rFonts w:asciiTheme="minorHAnsi" w:hAnsiTheme="minorHAnsi" w:cstheme="minorBidi"/>
        </w:rPr>
        <w:t xml:space="preserve"> The proposal will be </w:t>
      </w:r>
      <w:r w:rsidR="7573E202" w:rsidRPr="043F1111">
        <w:rPr>
          <w:rStyle w:val="normaltextrun"/>
          <w:rFonts w:asciiTheme="minorHAnsi" w:hAnsiTheme="minorHAnsi" w:cstheme="minorBidi"/>
        </w:rPr>
        <w:t>managed and</w:t>
      </w:r>
      <w:r w:rsidR="0AD9A8AA" w:rsidRPr="043F1111">
        <w:rPr>
          <w:rStyle w:val="normaltextrun"/>
          <w:rFonts w:asciiTheme="minorHAnsi" w:hAnsiTheme="minorHAnsi" w:cstheme="minorBidi"/>
        </w:rPr>
        <w:t xml:space="preserve"> </w:t>
      </w:r>
      <w:r w:rsidR="711F028D" w:rsidRPr="043F1111">
        <w:rPr>
          <w:rStyle w:val="normaltextrun"/>
          <w:rFonts w:asciiTheme="minorHAnsi" w:hAnsiTheme="minorHAnsi" w:cstheme="minorBidi"/>
        </w:rPr>
        <w:t xml:space="preserve">operated be the </w:t>
      </w:r>
      <w:r w:rsidR="0E69539A" w:rsidRPr="043F1111">
        <w:rPr>
          <w:rStyle w:val="normaltextrun"/>
          <w:rFonts w:asciiTheme="minorHAnsi" w:hAnsiTheme="minorHAnsi" w:cstheme="minorBidi"/>
        </w:rPr>
        <w:t>local community group</w:t>
      </w:r>
      <w:r w:rsidR="7D7BFC9F" w:rsidRPr="043F1111">
        <w:rPr>
          <w:rStyle w:val="normaltextrun"/>
          <w:rFonts w:asciiTheme="minorHAnsi" w:hAnsiTheme="minorHAnsi" w:cstheme="minorBidi"/>
        </w:rPr>
        <w:t xml:space="preserve"> under</w:t>
      </w:r>
      <w:r w:rsidR="497E8DDB" w:rsidRPr="043F1111">
        <w:rPr>
          <w:rStyle w:val="normaltextrun"/>
          <w:rFonts w:asciiTheme="minorHAnsi" w:hAnsiTheme="minorHAnsi" w:cstheme="minorBidi"/>
        </w:rPr>
        <w:t xml:space="preserve"> lease and service level agreement with Waterford City </w:t>
      </w:r>
      <w:r w:rsidR="318FC685" w:rsidRPr="043F1111">
        <w:rPr>
          <w:rStyle w:val="normaltextrun"/>
          <w:rFonts w:asciiTheme="minorHAnsi" w:hAnsiTheme="minorHAnsi" w:cstheme="minorBidi"/>
        </w:rPr>
        <w:t>&amp; County Council.</w:t>
      </w:r>
    </w:p>
    <w:p w14:paraId="0D9EF90C" w14:textId="77777777" w:rsidR="00C06D4A" w:rsidRPr="00866987" w:rsidRDefault="00C06D4A" w:rsidP="043F1111">
      <w:pPr>
        <w:pStyle w:val="paragraph"/>
        <w:spacing w:before="0" w:beforeAutospacing="0" w:after="0" w:afterAutospacing="0"/>
        <w:jc w:val="both"/>
        <w:textAlignment w:val="baseline"/>
        <w:rPr>
          <w:rStyle w:val="normaltextrun"/>
          <w:rFonts w:asciiTheme="minorHAnsi" w:hAnsiTheme="minorHAnsi" w:cstheme="minorBidi"/>
          <w:color w:val="1F497D" w:themeColor="text2"/>
        </w:rPr>
      </w:pPr>
    </w:p>
    <w:p w14:paraId="1093EB16" w14:textId="23DF7226" w:rsidR="000C2F57" w:rsidRPr="00866987" w:rsidRDefault="06BA7F39" w:rsidP="043F1111">
      <w:pPr>
        <w:rPr>
          <w:rFonts w:asciiTheme="minorHAnsi" w:hAnsiTheme="minorHAnsi" w:cstheme="minorBidi"/>
          <w:b/>
          <w:bCs/>
          <w:color w:val="1F497D" w:themeColor="text2"/>
        </w:rPr>
      </w:pPr>
      <w:r w:rsidRPr="043F1111">
        <w:rPr>
          <w:rFonts w:asciiTheme="minorHAnsi" w:hAnsiTheme="minorHAnsi" w:cstheme="minorBidi"/>
          <w:b/>
          <w:bCs/>
          <w:color w:val="1F497D" w:themeColor="text2"/>
        </w:rPr>
        <w:t>3.1.6</w:t>
      </w:r>
      <w:r w:rsidR="000C2F57">
        <w:tab/>
      </w:r>
      <w:r w:rsidRPr="043F1111">
        <w:rPr>
          <w:rFonts w:asciiTheme="minorHAnsi" w:hAnsiTheme="minorHAnsi" w:cstheme="minorBidi"/>
          <w:b/>
          <w:bCs/>
          <w:color w:val="1F497D" w:themeColor="text2"/>
        </w:rPr>
        <w:t>Technological Opportunities</w:t>
      </w:r>
    </w:p>
    <w:p w14:paraId="03C75088" w14:textId="25BCB164" w:rsidR="000C2F57" w:rsidRPr="00866987" w:rsidRDefault="06BA7F39" w:rsidP="043F1111">
      <w:r w:rsidRPr="043F1111">
        <w:rPr>
          <w:rFonts w:asciiTheme="minorHAnsi" w:hAnsiTheme="minorHAnsi" w:cstheme="minorBidi"/>
        </w:rPr>
        <w:t xml:space="preserve">The site has broadband connectivity and should also benefit from recently permitted telecoms upgrade works in </w:t>
      </w:r>
      <w:proofErr w:type="spellStart"/>
      <w:r w:rsidRPr="043F1111">
        <w:rPr>
          <w:rFonts w:asciiTheme="minorHAnsi" w:hAnsiTheme="minorHAnsi" w:cstheme="minorBidi"/>
        </w:rPr>
        <w:t>Kilmacthomas</w:t>
      </w:r>
      <w:proofErr w:type="spellEnd"/>
      <w:r w:rsidRPr="043F1111">
        <w:rPr>
          <w:rFonts w:asciiTheme="minorHAnsi" w:hAnsiTheme="minorHAnsi" w:cstheme="minorBidi"/>
        </w:rPr>
        <w:t xml:space="preserve"> – 22/993 refers.  </w:t>
      </w:r>
    </w:p>
    <w:p w14:paraId="4D6F2709" w14:textId="2C845F98" w:rsidR="000C2F57" w:rsidRPr="00866987" w:rsidRDefault="000C2F57" w:rsidP="043F1111">
      <w:pPr>
        <w:rPr>
          <w:rFonts w:asciiTheme="minorHAnsi" w:hAnsiTheme="minorHAnsi" w:cstheme="minorBidi"/>
        </w:rPr>
      </w:pPr>
    </w:p>
    <w:p w14:paraId="1304EA50" w14:textId="0CB55DD3" w:rsidR="00E60249" w:rsidRPr="00866987" w:rsidRDefault="00E60249" w:rsidP="00C244CC">
      <w:pPr>
        <w:pStyle w:val="paragraph"/>
        <w:spacing w:before="0" w:beforeAutospacing="0" w:after="0" w:afterAutospacing="0"/>
        <w:jc w:val="both"/>
        <w:textAlignment w:val="baseline"/>
        <w:rPr>
          <w:rStyle w:val="eop"/>
          <w:rFonts w:asciiTheme="minorHAnsi" w:hAnsiTheme="minorHAnsi" w:cstheme="minorHAnsi"/>
          <w:szCs w:val="20"/>
        </w:rPr>
      </w:pPr>
    </w:p>
    <w:p w14:paraId="5232A97A"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1E0DC9A5"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43C7BCC9"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4997DBDB"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0CB72474"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7A361C91" w14:textId="5E4320EE"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682BA785" w14:textId="67DDACED" w:rsidR="003F0342" w:rsidRPr="00866987" w:rsidRDefault="003E30F4" w:rsidP="00C244CC">
      <w:pPr>
        <w:pStyle w:val="paragraph"/>
        <w:spacing w:before="0" w:beforeAutospacing="0" w:after="0" w:afterAutospacing="0"/>
        <w:jc w:val="both"/>
        <w:textAlignment w:val="baseline"/>
        <w:rPr>
          <w:rStyle w:val="eop"/>
          <w:rFonts w:asciiTheme="minorHAnsi" w:hAnsiTheme="minorHAnsi" w:cstheme="minorHAnsi"/>
          <w:szCs w:val="20"/>
        </w:rPr>
      </w:pPr>
      <w:r w:rsidRPr="003E30F4">
        <w:rPr>
          <w:rStyle w:val="eop"/>
          <w:rFonts w:asciiTheme="minorHAnsi" w:hAnsiTheme="minorHAnsi" w:cstheme="minorHAnsi"/>
          <w:noProof/>
          <w:szCs w:val="20"/>
        </w:rPr>
        <w:drawing>
          <wp:inline distT="0" distB="0" distL="0" distR="0" wp14:anchorId="3E3FF25D" wp14:editId="573F0309">
            <wp:extent cx="5670550" cy="3743325"/>
            <wp:effectExtent l="19050" t="19050" r="25400" b="28575"/>
            <wp:docPr id="168658205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82053" name="Picture 1" descr="A map of a city&#10;&#10;Description automatically generated"/>
                    <pic:cNvPicPr/>
                  </pic:nvPicPr>
                  <pic:blipFill>
                    <a:blip r:embed="rId19"/>
                    <a:stretch>
                      <a:fillRect/>
                    </a:stretch>
                  </pic:blipFill>
                  <pic:spPr>
                    <a:xfrm>
                      <a:off x="0" y="0"/>
                      <a:ext cx="5670550" cy="3743325"/>
                    </a:xfrm>
                    <a:prstGeom prst="rect">
                      <a:avLst/>
                    </a:prstGeom>
                    <a:ln>
                      <a:solidFill>
                        <a:schemeClr val="accent1"/>
                      </a:solidFill>
                    </a:ln>
                  </pic:spPr>
                </pic:pic>
              </a:graphicData>
            </a:graphic>
          </wp:inline>
        </w:drawing>
      </w:r>
    </w:p>
    <w:p w14:paraId="740E16BD" w14:textId="77777777" w:rsidR="003F0342" w:rsidRPr="00866987" w:rsidRDefault="003F0342" w:rsidP="00C244CC">
      <w:pPr>
        <w:pStyle w:val="paragraph"/>
        <w:spacing w:before="0" w:beforeAutospacing="0" w:after="0" w:afterAutospacing="0"/>
        <w:jc w:val="both"/>
        <w:textAlignment w:val="baseline"/>
        <w:rPr>
          <w:rStyle w:val="eop"/>
          <w:rFonts w:asciiTheme="minorHAnsi" w:hAnsiTheme="minorHAnsi" w:cstheme="minorHAnsi"/>
          <w:szCs w:val="20"/>
        </w:rPr>
      </w:pPr>
    </w:p>
    <w:p w14:paraId="6FAF06B6" w14:textId="6304B0BD" w:rsidR="00C244CC" w:rsidRPr="00866987" w:rsidRDefault="001266CC" w:rsidP="00A71CA4">
      <w:pPr>
        <w:pStyle w:val="FigureList"/>
        <w:spacing w:after="0"/>
        <w:rPr>
          <w:rStyle w:val="normaltextrun"/>
          <w:rFonts w:asciiTheme="minorHAnsi" w:hAnsiTheme="minorHAnsi" w:cstheme="minorHAnsi"/>
          <w:b/>
          <w:bCs/>
          <w:i w:val="0"/>
          <w:iCs/>
          <w:sz w:val="18"/>
        </w:rPr>
      </w:pPr>
      <w:r w:rsidRPr="00866987">
        <w:rPr>
          <w:rStyle w:val="normaltextrun"/>
          <w:rFonts w:asciiTheme="minorHAnsi" w:hAnsiTheme="minorHAnsi" w:cstheme="minorHAnsi"/>
          <w:b/>
          <w:bCs/>
          <w:iCs/>
          <w:sz w:val="18"/>
        </w:rPr>
        <w:t xml:space="preserve">Fig </w:t>
      </w:r>
      <w:r w:rsidR="00CC02DD" w:rsidRPr="00866987">
        <w:rPr>
          <w:rStyle w:val="normaltextrun"/>
          <w:rFonts w:asciiTheme="minorHAnsi" w:hAnsiTheme="minorHAnsi" w:cstheme="minorHAnsi"/>
          <w:b/>
          <w:bCs/>
          <w:iCs/>
          <w:sz w:val="18"/>
        </w:rPr>
        <w:t xml:space="preserve">3.1 – </w:t>
      </w:r>
      <w:r w:rsidR="00C244CC" w:rsidRPr="00866987">
        <w:rPr>
          <w:rStyle w:val="normaltextrun"/>
          <w:rFonts w:asciiTheme="minorHAnsi" w:hAnsiTheme="minorHAnsi" w:cstheme="minorHAnsi"/>
          <w:b/>
          <w:bCs/>
          <w:i w:val="0"/>
          <w:iCs/>
          <w:sz w:val="18"/>
        </w:rPr>
        <w:t>Site Location</w:t>
      </w:r>
      <w:r w:rsidR="004A1A52" w:rsidRPr="00866987">
        <w:rPr>
          <w:rStyle w:val="normaltextrun"/>
          <w:rFonts w:asciiTheme="minorHAnsi" w:hAnsiTheme="minorHAnsi" w:cstheme="minorHAnsi"/>
          <w:b/>
          <w:bCs/>
          <w:i w:val="0"/>
          <w:iCs/>
          <w:sz w:val="18"/>
        </w:rPr>
        <w:t xml:space="preserve"> Map</w:t>
      </w:r>
    </w:p>
    <w:p w14:paraId="546B65F2" w14:textId="41ADA8B5" w:rsidR="00C244CC" w:rsidRPr="00866987" w:rsidRDefault="00C244CC" w:rsidP="003610E9">
      <w:pPr>
        <w:pStyle w:val="Heading1"/>
        <w:numPr>
          <w:ilvl w:val="0"/>
          <w:numId w:val="4"/>
        </w:numPr>
        <w:ind w:left="0"/>
        <w:rPr>
          <w:rStyle w:val="normaltextrun"/>
          <w:rFonts w:asciiTheme="minorHAnsi" w:hAnsiTheme="minorHAnsi" w:cstheme="minorHAnsi"/>
          <w:b/>
          <w:bCs/>
          <w:sz w:val="22"/>
          <w:szCs w:val="22"/>
        </w:rPr>
      </w:pPr>
      <w:bookmarkStart w:id="10" w:name="_Toc138945994"/>
      <w:r w:rsidRPr="00866987">
        <w:rPr>
          <w:rStyle w:val="normaltextrun"/>
          <w:rFonts w:asciiTheme="minorHAnsi" w:hAnsiTheme="minorHAnsi" w:cstheme="minorHAnsi"/>
          <w:b/>
          <w:bCs/>
          <w:sz w:val="22"/>
          <w:szCs w:val="22"/>
        </w:rPr>
        <w:t>Site Appraisal</w:t>
      </w:r>
      <w:bookmarkEnd w:id="10"/>
    </w:p>
    <w:p w14:paraId="3732E65B" w14:textId="6C8E232E"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p>
    <w:p w14:paraId="00C70DC4" w14:textId="165A0154" w:rsidR="446E6E8E" w:rsidRDefault="446E6E8E" w:rsidP="043F1111">
      <w:pPr>
        <w:pStyle w:val="Heading2"/>
        <w:tabs>
          <w:tab w:val="left" w:pos="567"/>
        </w:tabs>
        <w:rPr>
          <w:rStyle w:val="normaltextrun"/>
          <w:rFonts w:asciiTheme="minorHAnsi" w:hAnsiTheme="minorHAnsi" w:cstheme="minorBidi"/>
          <w:b/>
          <w:bCs/>
        </w:rPr>
      </w:pPr>
      <w:bookmarkStart w:id="11" w:name="_Toc138945995"/>
      <w:r w:rsidRPr="043F1111">
        <w:rPr>
          <w:rStyle w:val="normaltextrun"/>
          <w:rFonts w:asciiTheme="minorHAnsi" w:hAnsiTheme="minorHAnsi" w:cstheme="minorBidi"/>
          <w:b/>
          <w:bCs/>
        </w:rPr>
        <w:t>4.1</w:t>
      </w:r>
      <w:r>
        <w:tab/>
      </w:r>
      <w:r w:rsidR="0E007176" w:rsidRPr="043F1111">
        <w:rPr>
          <w:rStyle w:val="normaltextrun"/>
          <w:rFonts w:asciiTheme="minorHAnsi" w:hAnsiTheme="minorHAnsi" w:cstheme="minorBidi"/>
          <w:b/>
          <w:bCs/>
        </w:rPr>
        <w:t xml:space="preserve">Site </w:t>
      </w:r>
      <w:r w:rsidR="74FDE8FA" w:rsidRPr="043F1111">
        <w:rPr>
          <w:rStyle w:val="normaltextrun"/>
          <w:rFonts w:asciiTheme="minorHAnsi" w:hAnsiTheme="minorHAnsi" w:cstheme="minorBidi"/>
          <w:b/>
          <w:bCs/>
        </w:rPr>
        <w:t>Context</w:t>
      </w:r>
      <w:bookmarkEnd w:id="11"/>
    </w:p>
    <w:p w14:paraId="428F7E5B" w14:textId="5AA31AAF" w:rsidR="043F1111" w:rsidRDefault="043F1111" w:rsidP="043F1111">
      <w:pPr>
        <w:tabs>
          <w:tab w:val="left" w:pos="567"/>
        </w:tabs>
      </w:pPr>
    </w:p>
    <w:p w14:paraId="289EB0E2" w14:textId="2C182BA8" w:rsidR="72DF040E" w:rsidRDefault="72DF040E" w:rsidP="043F1111">
      <w:pPr>
        <w:ind w:left="-20" w:right="-20"/>
        <w:jc w:val="both"/>
        <w:rPr>
          <w:rFonts w:ascii="Calibri" w:eastAsia="Calibri" w:hAnsi="Calibri" w:cs="Calibri"/>
          <w:szCs w:val="20"/>
        </w:rPr>
      </w:pPr>
      <w:r w:rsidRPr="043F1111">
        <w:rPr>
          <w:rFonts w:ascii="Calibri" w:eastAsia="Calibri" w:hAnsi="Calibri" w:cs="Calibri"/>
          <w:szCs w:val="20"/>
        </w:rPr>
        <w:t xml:space="preserve">The site </w:t>
      </w:r>
      <w:proofErr w:type="gramStart"/>
      <w:r w:rsidRPr="043F1111">
        <w:rPr>
          <w:rFonts w:ascii="Calibri" w:eastAsia="Calibri" w:hAnsi="Calibri" w:cs="Calibri"/>
          <w:szCs w:val="20"/>
        </w:rPr>
        <w:t>is located in</w:t>
      </w:r>
      <w:proofErr w:type="gramEnd"/>
      <w:r w:rsidRPr="043F1111">
        <w:rPr>
          <w:rFonts w:ascii="Calibri" w:eastAsia="Calibri" w:hAnsi="Calibri" w:cs="Calibri"/>
          <w:szCs w:val="20"/>
        </w:rPr>
        <w:t xml:space="preserve"> </w:t>
      </w:r>
      <w:proofErr w:type="spellStart"/>
      <w:r w:rsidRPr="043F1111">
        <w:rPr>
          <w:rFonts w:ascii="Calibri" w:eastAsia="Calibri" w:hAnsi="Calibri" w:cs="Calibri"/>
          <w:szCs w:val="20"/>
        </w:rPr>
        <w:t>Kilmacthomas</w:t>
      </w:r>
      <w:proofErr w:type="spellEnd"/>
      <w:r w:rsidRPr="043F1111">
        <w:rPr>
          <w:rFonts w:ascii="Calibri" w:eastAsia="Calibri" w:hAnsi="Calibri" w:cs="Calibri"/>
          <w:szCs w:val="20"/>
        </w:rPr>
        <w:t xml:space="preserve"> village within the </w:t>
      </w:r>
      <w:proofErr w:type="spellStart"/>
      <w:r w:rsidRPr="043F1111">
        <w:rPr>
          <w:rFonts w:ascii="Calibri" w:eastAsia="Calibri" w:hAnsi="Calibri" w:cs="Calibri"/>
          <w:szCs w:val="20"/>
        </w:rPr>
        <w:t>Comeragh</w:t>
      </w:r>
      <w:proofErr w:type="spellEnd"/>
      <w:r w:rsidRPr="043F1111">
        <w:rPr>
          <w:rFonts w:ascii="Calibri" w:eastAsia="Calibri" w:hAnsi="Calibri" w:cs="Calibri"/>
          <w:szCs w:val="20"/>
        </w:rPr>
        <w:t xml:space="preserve"> area of Waterford County, it encompasses an area of 0.03 ha and is occupied by the former </w:t>
      </w:r>
      <w:proofErr w:type="spellStart"/>
      <w:r w:rsidRPr="043F1111">
        <w:rPr>
          <w:rFonts w:ascii="Calibri" w:eastAsia="Calibri" w:hAnsi="Calibri" w:cs="Calibri"/>
          <w:szCs w:val="20"/>
        </w:rPr>
        <w:t>Kilmacthomas</w:t>
      </w:r>
      <w:proofErr w:type="spellEnd"/>
      <w:r w:rsidRPr="043F1111">
        <w:rPr>
          <w:rFonts w:ascii="Calibri" w:eastAsia="Calibri" w:hAnsi="Calibri" w:cs="Calibri"/>
          <w:szCs w:val="20"/>
        </w:rPr>
        <w:t xml:space="preserve"> Railway Station Building (Protected Structure).  A public carpark adjoins the site to the west, the Waterford Greenway runs to the immediate south of the site.  </w:t>
      </w:r>
    </w:p>
    <w:p w14:paraId="0D84F44E" w14:textId="48E26244" w:rsidR="72DF040E" w:rsidRDefault="72DF040E" w:rsidP="043F1111">
      <w:pPr>
        <w:ind w:left="-20" w:right="-20"/>
        <w:jc w:val="both"/>
        <w:rPr>
          <w:rFonts w:ascii="Calibri" w:eastAsia="Calibri" w:hAnsi="Calibri" w:cs="Calibri"/>
          <w:b/>
          <w:bCs/>
          <w:szCs w:val="20"/>
        </w:rPr>
      </w:pPr>
      <w:r w:rsidRPr="043F1111">
        <w:rPr>
          <w:rFonts w:ascii="Calibri" w:eastAsia="Calibri" w:hAnsi="Calibri" w:cs="Calibri"/>
          <w:b/>
          <w:bCs/>
          <w:szCs w:val="20"/>
        </w:rPr>
        <w:t>The red-line site area is 280m</w:t>
      </w:r>
      <w:r w:rsidRPr="043F1111">
        <w:rPr>
          <w:rFonts w:ascii="Calibri" w:eastAsia="Calibri" w:hAnsi="Calibri" w:cs="Calibri"/>
          <w:b/>
          <w:bCs/>
          <w:szCs w:val="20"/>
          <w:vertAlign w:val="superscript"/>
        </w:rPr>
        <w:t>2</w:t>
      </w:r>
      <w:r w:rsidRPr="043F1111">
        <w:rPr>
          <w:rFonts w:ascii="Calibri" w:eastAsia="Calibri" w:hAnsi="Calibri" w:cs="Calibri"/>
          <w:b/>
          <w:bCs/>
          <w:szCs w:val="20"/>
        </w:rPr>
        <w:t xml:space="preserve"> (0.03 ha).</w:t>
      </w:r>
    </w:p>
    <w:p w14:paraId="3568F1F9" w14:textId="3E994996" w:rsidR="043F1111" w:rsidRDefault="043F1111" w:rsidP="043F1111">
      <w:pPr>
        <w:pStyle w:val="paragraph"/>
        <w:spacing w:before="0" w:beforeAutospacing="0" w:after="0" w:afterAutospacing="0"/>
        <w:jc w:val="both"/>
        <w:rPr>
          <w:rStyle w:val="normaltextrun"/>
          <w:rFonts w:asciiTheme="minorHAnsi" w:hAnsiTheme="minorHAnsi" w:cstheme="minorBidi"/>
          <w:b/>
          <w:bCs/>
        </w:rPr>
      </w:pPr>
    </w:p>
    <w:p w14:paraId="21550D01" w14:textId="2B340E77" w:rsidR="00BD3798" w:rsidRPr="00866987" w:rsidRDefault="00BD3798" w:rsidP="00C244CC">
      <w:pPr>
        <w:pStyle w:val="paragraph"/>
        <w:spacing w:before="0" w:beforeAutospacing="0" w:after="0" w:afterAutospacing="0"/>
        <w:jc w:val="both"/>
        <w:textAlignment w:val="baseline"/>
        <w:rPr>
          <w:rFonts w:asciiTheme="minorHAnsi" w:hAnsiTheme="minorHAnsi" w:cstheme="minorHAnsi"/>
          <w:szCs w:val="20"/>
        </w:rPr>
      </w:pPr>
    </w:p>
    <w:p w14:paraId="3DD9661F" w14:textId="3F1C5D05" w:rsidR="00C244CC" w:rsidRPr="00866987" w:rsidRDefault="00F174B2" w:rsidP="00F174B2">
      <w:pPr>
        <w:pStyle w:val="Heading2"/>
        <w:tabs>
          <w:tab w:val="left" w:pos="567"/>
        </w:tabs>
        <w:rPr>
          <w:rStyle w:val="normaltextrun"/>
          <w:rFonts w:asciiTheme="minorHAnsi" w:hAnsiTheme="minorHAnsi" w:cstheme="minorHAnsi"/>
          <w:b/>
          <w:bCs/>
        </w:rPr>
      </w:pPr>
      <w:bookmarkStart w:id="12" w:name="_Toc138945996"/>
      <w:r w:rsidRPr="00866987">
        <w:rPr>
          <w:rStyle w:val="normaltextrun"/>
          <w:rFonts w:asciiTheme="minorHAnsi" w:hAnsiTheme="minorHAnsi" w:cstheme="minorHAnsi"/>
          <w:b/>
          <w:bCs/>
          <w:szCs w:val="20"/>
        </w:rPr>
        <w:t>4.2</w:t>
      </w:r>
      <w:r w:rsidRPr="00866987">
        <w:rPr>
          <w:rStyle w:val="normaltextrun"/>
          <w:rFonts w:asciiTheme="minorHAnsi" w:hAnsiTheme="minorHAnsi" w:cstheme="minorHAnsi"/>
          <w:b/>
          <w:bCs/>
          <w:szCs w:val="20"/>
        </w:rPr>
        <w:tab/>
      </w:r>
      <w:r w:rsidR="00C244CC" w:rsidRPr="00866987">
        <w:rPr>
          <w:rStyle w:val="normaltextrun"/>
          <w:rFonts w:asciiTheme="minorHAnsi" w:hAnsiTheme="minorHAnsi" w:cstheme="minorHAnsi"/>
          <w:b/>
          <w:bCs/>
          <w:szCs w:val="20"/>
        </w:rPr>
        <w:t>Planning &amp; Zoning</w:t>
      </w:r>
      <w:bookmarkEnd w:id="12"/>
    </w:p>
    <w:p w14:paraId="0C017782" w14:textId="77777777" w:rsidR="00025046" w:rsidRPr="00866987" w:rsidRDefault="00025046" w:rsidP="00025046">
      <w:pPr>
        <w:pStyle w:val="paragraph"/>
        <w:spacing w:before="12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Within the current WCCC Plan 2022‐2028, the buildings within the site are zoned as follows:</w:t>
      </w:r>
    </w:p>
    <w:p w14:paraId="0302CAE5" w14:textId="77777777" w:rsidR="0097148B" w:rsidRPr="00866987" w:rsidRDefault="0097148B" w:rsidP="0097148B">
      <w:pPr>
        <w:pStyle w:val="paragraph"/>
        <w:numPr>
          <w:ilvl w:val="0"/>
          <w:numId w:val="6"/>
        </w:numPr>
        <w:jc w:val="both"/>
        <w:textAlignment w:val="baseline"/>
        <w:rPr>
          <w:rStyle w:val="normaltextrun"/>
          <w:rFonts w:asciiTheme="minorHAnsi" w:hAnsiTheme="minorHAnsi" w:cstheme="minorHAnsi"/>
          <w:szCs w:val="20"/>
        </w:rPr>
      </w:pPr>
      <w:proofErr w:type="spellStart"/>
      <w:r w:rsidRPr="00866987">
        <w:rPr>
          <w:rStyle w:val="normaltextrun"/>
          <w:rFonts w:asciiTheme="minorHAnsi" w:hAnsiTheme="minorHAnsi" w:cstheme="minorHAnsi"/>
          <w:szCs w:val="20"/>
        </w:rPr>
        <w:t>Kilmacthomas</w:t>
      </w:r>
      <w:proofErr w:type="spellEnd"/>
      <w:r w:rsidRPr="00866987">
        <w:rPr>
          <w:rStyle w:val="normaltextrun"/>
          <w:rFonts w:asciiTheme="minorHAnsi" w:hAnsiTheme="minorHAnsi" w:cstheme="minorHAnsi"/>
          <w:szCs w:val="20"/>
        </w:rPr>
        <w:t xml:space="preserve"> Settlement Boundary, WCCC Development Plan 2022 - 2028</w:t>
      </w:r>
    </w:p>
    <w:p w14:paraId="65900E21" w14:textId="77777777" w:rsidR="0097148B" w:rsidRPr="00866987" w:rsidRDefault="0097148B" w:rsidP="0097148B">
      <w:pPr>
        <w:pStyle w:val="paragraph"/>
        <w:numPr>
          <w:ilvl w:val="0"/>
          <w:numId w:val="6"/>
        </w:numPr>
        <w:textAlignment w:val="baseline"/>
        <w:rPr>
          <w:rStyle w:val="normaltextrun"/>
          <w:rFonts w:asciiTheme="minorHAnsi" w:hAnsiTheme="minorHAnsi" w:cstheme="minorHAnsi"/>
          <w:szCs w:val="20"/>
        </w:rPr>
      </w:pPr>
      <w:r w:rsidRPr="00866987">
        <w:rPr>
          <w:rFonts w:asciiTheme="minorHAnsi" w:hAnsiTheme="minorHAnsi" w:cstheme="minorHAnsi"/>
          <w:color w:val="323232"/>
          <w:szCs w:val="20"/>
          <w:shd w:val="clear" w:color="auto" w:fill="FFFFFF"/>
        </w:rPr>
        <w:t>GZT Zone Category:</w:t>
      </w:r>
      <w:r w:rsidRPr="00866987">
        <w:rPr>
          <w:rFonts w:asciiTheme="minorHAnsi" w:hAnsiTheme="minorHAnsi" w:cstheme="minorHAnsi"/>
          <w:b/>
          <w:bCs/>
          <w:color w:val="323232"/>
          <w:szCs w:val="20"/>
          <w:shd w:val="clear" w:color="auto" w:fill="FFFFFF"/>
        </w:rPr>
        <w:t xml:space="preserve"> </w:t>
      </w:r>
      <w:r w:rsidRPr="00866987">
        <w:rPr>
          <w:rFonts w:asciiTheme="minorHAnsi" w:hAnsiTheme="minorHAnsi" w:cstheme="minorHAnsi"/>
          <w:color w:val="323232"/>
          <w:szCs w:val="20"/>
          <w:shd w:val="clear" w:color="auto" w:fill="FFFFFF"/>
        </w:rPr>
        <w:t xml:space="preserve">RV - Rural </w:t>
      </w:r>
      <w:proofErr w:type="gramStart"/>
      <w:r w:rsidRPr="00866987">
        <w:rPr>
          <w:rFonts w:asciiTheme="minorHAnsi" w:hAnsiTheme="minorHAnsi" w:cstheme="minorHAnsi"/>
          <w:color w:val="323232"/>
          <w:szCs w:val="20"/>
          <w:shd w:val="clear" w:color="auto" w:fill="FFFFFF"/>
        </w:rPr>
        <w:t>Village  -</w:t>
      </w:r>
      <w:proofErr w:type="gramEnd"/>
      <w:r w:rsidRPr="00866987">
        <w:rPr>
          <w:rFonts w:asciiTheme="minorHAnsi" w:hAnsiTheme="minorHAnsi" w:cstheme="minorHAnsi"/>
          <w:color w:val="323232"/>
          <w:szCs w:val="20"/>
          <w:shd w:val="clear" w:color="auto" w:fill="FFFFFF"/>
        </w:rPr>
        <w:t xml:space="preserve"> Protect and promote the character of the Rural Village and promote a vibrant community appropriate to available physical and community infrastructure. </w:t>
      </w:r>
      <w:r w:rsidRPr="00866987">
        <w:rPr>
          <w:rStyle w:val="normaltextrun"/>
          <w:rFonts w:asciiTheme="minorHAnsi" w:hAnsiTheme="minorHAnsi" w:cstheme="minorHAnsi"/>
          <w:szCs w:val="20"/>
        </w:rPr>
        <w:t>WCCC Development Plan 2022 - 2028</w:t>
      </w:r>
    </w:p>
    <w:p w14:paraId="1F0F632E" w14:textId="5971F32A" w:rsidR="00025046" w:rsidRPr="00866987" w:rsidRDefault="00A60AEA" w:rsidP="00025046">
      <w:pPr>
        <w:pStyle w:val="paragraph"/>
        <w:spacing w:before="0" w:beforeAutospacing="0" w:after="0" w:afterAutospacing="0"/>
        <w:jc w:val="both"/>
        <w:textAlignment w:val="baseline"/>
        <w:rPr>
          <w:rStyle w:val="normaltextrun"/>
          <w:rFonts w:asciiTheme="minorHAnsi" w:hAnsiTheme="minorHAnsi" w:cstheme="minorHAnsi"/>
          <w:color w:val="FF0000"/>
          <w:szCs w:val="20"/>
        </w:rPr>
      </w:pPr>
      <w:r w:rsidRPr="00866987">
        <w:rPr>
          <w:rStyle w:val="normaltextrun"/>
          <w:rFonts w:asciiTheme="minorHAnsi" w:hAnsiTheme="minorHAnsi" w:cstheme="minorHAnsi"/>
          <w:color w:val="FF0000"/>
          <w:szCs w:val="20"/>
        </w:rPr>
        <w:t xml:space="preserve"> </w:t>
      </w:r>
    </w:p>
    <w:p w14:paraId="63C00C17" w14:textId="77777777" w:rsidR="00532599" w:rsidRPr="00866987" w:rsidRDefault="00532599" w:rsidP="00532599">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The proposal addresses a ‘Specific Development objective’ in Volume 3, Appendix No. 2 of the WCCC Development Plan 2022 – 2028 as follows:</w:t>
      </w:r>
    </w:p>
    <w:p w14:paraId="599CAFB0" w14:textId="77777777" w:rsidR="00532599" w:rsidRPr="00866987" w:rsidRDefault="00532599" w:rsidP="00532599">
      <w:pPr>
        <w:pStyle w:val="paragraph"/>
        <w:spacing w:before="0" w:beforeAutospacing="0" w:after="0" w:afterAutospacing="0"/>
        <w:jc w:val="both"/>
        <w:textAlignment w:val="baseline"/>
        <w:rPr>
          <w:rStyle w:val="normaltextrun"/>
          <w:rFonts w:asciiTheme="minorHAnsi" w:hAnsiTheme="minorHAnsi" w:cstheme="minorHAnsi"/>
          <w:szCs w:val="20"/>
        </w:rPr>
      </w:pPr>
    </w:p>
    <w:p w14:paraId="6B0CCAE7" w14:textId="33B7D84A" w:rsidR="00532599" w:rsidRPr="00866987" w:rsidRDefault="00532599" w:rsidP="043F1111">
      <w:pPr>
        <w:pStyle w:val="paragraph"/>
        <w:numPr>
          <w:ilvl w:val="0"/>
          <w:numId w:val="16"/>
        </w:numPr>
        <w:spacing w:before="0" w:beforeAutospacing="0" w:after="0" w:afterAutospacing="0"/>
        <w:jc w:val="both"/>
        <w:textAlignment w:val="baseline"/>
        <w:rPr>
          <w:rStyle w:val="normaltextrun"/>
          <w:rFonts w:asciiTheme="minorHAnsi" w:hAnsiTheme="minorHAnsi" w:cstheme="minorBidi"/>
        </w:rPr>
      </w:pPr>
      <w:r w:rsidRPr="043F1111">
        <w:rPr>
          <w:rStyle w:val="normaltextrun"/>
          <w:rFonts w:asciiTheme="minorHAnsi" w:hAnsiTheme="minorHAnsi" w:cstheme="minorBidi"/>
        </w:rPr>
        <w:t xml:space="preserve">KMDO6/DO6 It is an objective of the Council to protect the elements of the streetscape of architectural or historical value, by the retention of the vernacular houses such as those on those on St Anne’s Terrace and on Main Street. Other features worthy of retention are rubblestone walls, freestanding water pumps, and elements of the former railway line including the </w:t>
      </w:r>
      <w:r w:rsidRPr="043F1111">
        <w:rPr>
          <w:rStyle w:val="normaltextrun"/>
          <w:rFonts w:asciiTheme="minorHAnsi" w:hAnsiTheme="minorHAnsi" w:cstheme="minorBidi"/>
          <w:b/>
          <w:bCs/>
        </w:rPr>
        <w:t>Railway Station</w:t>
      </w:r>
      <w:r w:rsidRPr="043F1111">
        <w:rPr>
          <w:rStyle w:val="normaltextrun"/>
          <w:rFonts w:asciiTheme="minorHAnsi" w:hAnsiTheme="minorHAnsi" w:cstheme="minorBidi"/>
        </w:rPr>
        <w:t>, post boxes and pillar boxes as identified the on NIAH survey</w:t>
      </w:r>
      <w:r w:rsidR="587DBE1E" w:rsidRPr="043F1111">
        <w:rPr>
          <w:rStyle w:val="normaltextrun"/>
          <w:rFonts w:asciiTheme="minorHAnsi" w:hAnsiTheme="minorHAnsi" w:cstheme="minorBidi"/>
        </w:rPr>
        <w:t>.</w:t>
      </w:r>
    </w:p>
    <w:p w14:paraId="246DA89C" w14:textId="39433BE6" w:rsidR="043F1111" w:rsidRDefault="043F1111" w:rsidP="043F1111">
      <w:pPr>
        <w:pStyle w:val="paragraph"/>
        <w:spacing w:before="0" w:beforeAutospacing="0" w:after="0" w:afterAutospacing="0"/>
        <w:jc w:val="both"/>
        <w:rPr>
          <w:rStyle w:val="normaltextrun"/>
          <w:rFonts w:asciiTheme="minorHAnsi" w:hAnsiTheme="minorHAnsi" w:cstheme="minorBidi"/>
          <w:szCs w:val="20"/>
        </w:rPr>
      </w:pPr>
    </w:p>
    <w:p w14:paraId="66634ED3" w14:textId="30876BB6" w:rsidR="043F1111" w:rsidRDefault="043F1111" w:rsidP="043F1111">
      <w:pPr>
        <w:ind w:left="-20" w:right="-20"/>
        <w:jc w:val="both"/>
        <w:rPr>
          <w:rFonts w:ascii="Calibri" w:eastAsia="Calibri" w:hAnsi="Calibri" w:cs="Calibri"/>
          <w:color w:val="548DD4" w:themeColor="text2" w:themeTint="99"/>
          <w:szCs w:val="20"/>
        </w:rPr>
      </w:pPr>
    </w:p>
    <w:p w14:paraId="21C0816A" w14:textId="07ADD432" w:rsidR="043F1111" w:rsidRDefault="043F1111" w:rsidP="043F1111">
      <w:pPr>
        <w:ind w:left="-20" w:right="-20"/>
        <w:jc w:val="both"/>
        <w:rPr>
          <w:rFonts w:ascii="Calibri" w:eastAsia="Calibri" w:hAnsi="Calibri" w:cs="Calibri"/>
          <w:color w:val="548DD4" w:themeColor="text2" w:themeTint="99"/>
          <w:szCs w:val="20"/>
        </w:rPr>
      </w:pPr>
    </w:p>
    <w:p w14:paraId="2B752B53" w14:textId="29B7FD60" w:rsidR="043F1111" w:rsidRDefault="043F1111" w:rsidP="043F1111">
      <w:pPr>
        <w:ind w:left="-20" w:right="-20"/>
        <w:jc w:val="both"/>
        <w:rPr>
          <w:rFonts w:ascii="Calibri" w:eastAsia="Calibri" w:hAnsi="Calibri" w:cs="Calibri"/>
          <w:color w:val="548DD4" w:themeColor="text2" w:themeTint="99"/>
          <w:szCs w:val="20"/>
        </w:rPr>
      </w:pPr>
    </w:p>
    <w:p w14:paraId="0B1F9E00" w14:textId="326F1471" w:rsidR="043F1111" w:rsidRDefault="043F1111" w:rsidP="043F1111">
      <w:pPr>
        <w:ind w:left="-20" w:right="-20"/>
        <w:jc w:val="both"/>
        <w:rPr>
          <w:rFonts w:ascii="Calibri" w:eastAsia="Calibri" w:hAnsi="Calibri" w:cs="Calibri"/>
          <w:color w:val="548DD4" w:themeColor="text2" w:themeTint="99"/>
          <w:szCs w:val="20"/>
        </w:rPr>
      </w:pPr>
    </w:p>
    <w:p w14:paraId="78C980EE" w14:textId="1E106181" w:rsidR="043F1111" w:rsidRDefault="043F1111" w:rsidP="043F1111">
      <w:pPr>
        <w:ind w:left="-20" w:right="-20"/>
        <w:jc w:val="both"/>
        <w:rPr>
          <w:rFonts w:ascii="Calibri" w:eastAsia="Calibri" w:hAnsi="Calibri" w:cs="Calibri"/>
          <w:color w:val="548DD4" w:themeColor="text2" w:themeTint="99"/>
          <w:szCs w:val="20"/>
        </w:rPr>
      </w:pPr>
    </w:p>
    <w:p w14:paraId="38B2254A" w14:textId="184DD79D" w:rsidR="587DBE1E" w:rsidRDefault="587DBE1E" w:rsidP="043F1111">
      <w:pPr>
        <w:ind w:left="-20" w:right="-20"/>
        <w:jc w:val="both"/>
        <w:rPr>
          <w:rFonts w:ascii="Calibri" w:eastAsia="Calibri" w:hAnsi="Calibri" w:cs="Calibri"/>
          <w:szCs w:val="20"/>
        </w:rPr>
      </w:pPr>
      <w:r w:rsidRPr="043F1111">
        <w:rPr>
          <w:rFonts w:ascii="Calibri" w:eastAsia="Calibri" w:hAnsi="Calibri" w:cs="Calibri"/>
          <w:szCs w:val="20"/>
        </w:rPr>
        <w:t>Other policies of note that inform the proposed development include:</w:t>
      </w:r>
    </w:p>
    <w:p w14:paraId="4A1AD9A5" w14:textId="1AF25322" w:rsidR="587DBE1E" w:rsidRDefault="587DBE1E" w:rsidP="043F1111">
      <w:pPr>
        <w:pStyle w:val="ListParagraph"/>
        <w:numPr>
          <w:ilvl w:val="0"/>
          <w:numId w:val="1"/>
        </w:numPr>
        <w:ind w:right="-20"/>
        <w:rPr>
          <w:rFonts w:ascii="Calibri" w:eastAsia="Calibri" w:hAnsi="Calibri" w:cs="Calibri"/>
          <w:lang w:val="en-IE"/>
        </w:rPr>
      </w:pPr>
      <w:r w:rsidRPr="043F1111">
        <w:rPr>
          <w:rFonts w:ascii="Calibri" w:eastAsia="Calibri" w:hAnsi="Calibri" w:cs="Calibri"/>
          <w:sz w:val="20"/>
          <w:szCs w:val="20"/>
          <w:lang w:val="en-IE"/>
        </w:rPr>
        <w:t xml:space="preserve">Section 11.5 WCCC Development Plan 2022-2028: </w:t>
      </w:r>
    </w:p>
    <w:p w14:paraId="14EE3253" w14:textId="03FB0899" w:rsidR="043F1111" w:rsidRDefault="043F1111" w:rsidP="043F1111">
      <w:pPr>
        <w:ind w:right="-20"/>
        <w:jc w:val="both"/>
        <w:rPr>
          <w:rFonts w:ascii="Calibri" w:eastAsia="Calibri" w:hAnsi="Calibri" w:cs="Calibri"/>
          <w:szCs w:val="20"/>
        </w:rPr>
      </w:pPr>
    </w:p>
    <w:p w14:paraId="31ACDA0C" w14:textId="3AE7FABD" w:rsidR="587DBE1E" w:rsidRDefault="587DBE1E" w:rsidP="043F1111">
      <w:pPr>
        <w:ind w:left="720" w:right="-20"/>
        <w:jc w:val="both"/>
        <w:rPr>
          <w:rFonts w:ascii="Calibri" w:eastAsia="Calibri" w:hAnsi="Calibri" w:cs="Calibri"/>
          <w:szCs w:val="20"/>
        </w:rPr>
      </w:pPr>
      <w:r w:rsidRPr="043F1111">
        <w:rPr>
          <w:rFonts w:ascii="Calibri" w:eastAsia="Calibri" w:hAnsi="Calibri" w:cs="Calibri"/>
          <w:szCs w:val="20"/>
        </w:rPr>
        <w:t xml:space="preserve">BH </w:t>
      </w:r>
      <w:proofErr w:type="gramStart"/>
      <w:r w:rsidRPr="043F1111">
        <w:rPr>
          <w:rFonts w:ascii="Calibri" w:eastAsia="Calibri" w:hAnsi="Calibri" w:cs="Calibri"/>
          <w:szCs w:val="20"/>
        </w:rPr>
        <w:t>08  Reusing</w:t>
      </w:r>
      <w:proofErr w:type="gramEnd"/>
      <w:r w:rsidRPr="043F1111">
        <w:rPr>
          <w:rFonts w:ascii="Calibri" w:eastAsia="Calibri" w:hAnsi="Calibri" w:cs="Calibri"/>
          <w:szCs w:val="20"/>
        </w:rPr>
        <w:t xml:space="preserve"> our Heritage Buildings</w:t>
      </w:r>
    </w:p>
    <w:p w14:paraId="0F1C820E" w14:textId="55773156" w:rsidR="587DBE1E" w:rsidRDefault="587DBE1E" w:rsidP="043F1111">
      <w:pPr>
        <w:ind w:left="720" w:right="-20"/>
        <w:jc w:val="both"/>
        <w:rPr>
          <w:rFonts w:ascii="Calibri" w:eastAsia="Calibri" w:hAnsi="Calibri" w:cs="Calibri"/>
          <w:szCs w:val="20"/>
        </w:rPr>
      </w:pPr>
      <w:r w:rsidRPr="043F1111">
        <w:rPr>
          <w:rFonts w:ascii="Calibri" w:eastAsia="Calibri" w:hAnsi="Calibri" w:cs="Calibri"/>
          <w:szCs w:val="20"/>
        </w:rPr>
        <w:t xml:space="preserve">It is a policy of the Council to encourage sympathetic development or re-use of historic buildings to promote heritage let economic growth and regeneration works whilst not adversely detracting from the building or its setting.  Any proposal shall respect features of the special architectural and historic character by appropriate design, materials, </w:t>
      </w:r>
      <w:proofErr w:type="gramStart"/>
      <w:r w:rsidRPr="043F1111">
        <w:rPr>
          <w:rFonts w:ascii="Calibri" w:eastAsia="Calibri" w:hAnsi="Calibri" w:cs="Calibri"/>
          <w:szCs w:val="20"/>
        </w:rPr>
        <w:t>scale</w:t>
      </w:r>
      <w:proofErr w:type="gramEnd"/>
      <w:r w:rsidRPr="043F1111">
        <w:rPr>
          <w:rFonts w:ascii="Calibri" w:eastAsia="Calibri" w:hAnsi="Calibri" w:cs="Calibri"/>
          <w:szCs w:val="20"/>
        </w:rPr>
        <w:t xml:space="preserve"> and setting.  </w:t>
      </w:r>
    </w:p>
    <w:p w14:paraId="76BEFA29" w14:textId="2D728B6E" w:rsidR="043F1111" w:rsidRDefault="043F1111" w:rsidP="043F1111">
      <w:pPr>
        <w:pStyle w:val="paragraph"/>
        <w:spacing w:before="0" w:beforeAutospacing="0" w:after="0" w:afterAutospacing="0"/>
        <w:jc w:val="both"/>
        <w:rPr>
          <w:rStyle w:val="normaltextrun"/>
          <w:rFonts w:asciiTheme="minorHAnsi" w:hAnsiTheme="minorHAnsi" w:cstheme="minorBidi"/>
          <w:szCs w:val="20"/>
        </w:rPr>
      </w:pPr>
    </w:p>
    <w:p w14:paraId="44D178D4" w14:textId="67705A54" w:rsidR="00365A10" w:rsidRPr="00866987" w:rsidRDefault="00365A10" w:rsidP="00365A10">
      <w:pPr>
        <w:pStyle w:val="paragraph"/>
        <w:spacing w:before="0" w:beforeAutospacing="0" w:after="0" w:afterAutospacing="0"/>
        <w:jc w:val="both"/>
        <w:textAlignment w:val="baseline"/>
        <w:rPr>
          <w:rStyle w:val="normaltextrun"/>
          <w:rFonts w:asciiTheme="minorHAnsi" w:hAnsiTheme="minorHAnsi" w:cstheme="minorHAnsi"/>
          <w:i/>
          <w:iCs/>
          <w:color w:val="FF0000"/>
          <w:szCs w:val="20"/>
        </w:rPr>
      </w:pPr>
    </w:p>
    <w:p w14:paraId="2D5106A8" w14:textId="25A42E0A" w:rsidR="00941746" w:rsidRPr="00866987" w:rsidRDefault="00941746">
      <w:pPr>
        <w:spacing w:after="200" w:line="276" w:lineRule="auto"/>
        <w:rPr>
          <w:rStyle w:val="normaltextrun"/>
          <w:rFonts w:asciiTheme="minorHAnsi" w:hAnsiTheme="minorHAnsi" w:cstheme="minorHAnsi"/>
          <w:i/>
          <w:iCs/>
          <w:color w:val="FF0000"/>
          <w:szCs w:val="20"/>
        </w:rPr>
      </w:pPr>
    </w:p>
    <w:p w14:paraId="15AD31C3" w14:textId="77777777" w:rsidR="00AD4258" w:rsidRPr="00866987" w:rsidRDefault="00AD4258">
      <w:pPr>
        <w:spacing w:after="200" w:line="276" w:lineRule="auto"/>
        <w:rPr>
          <w:rStyle w:val="normaltextrun"/>
          <w:rFonts w:asciiTheme="minorHAnsi" w:hAnsiTheme="minorHAnsi" w:cstheme="minorHAnsi"/>
          <w:i/>
          <w:iCs/>
          <w:szCs w:val="20"/>
        </w:rPr>
      </w:pPr>
    </w:p>
    <w:p w14:paraId="7C2D8958" w14:textId="714EA8B0" w:rsidR="00941746" w:rsidRPr="00866987" w:rsidRDefault="00941746">
      <w:pPr>
        <w:spacing w:after="200" w:line="276" w:lineRule="auto"/>
        <w:rPr>
          <w:rStyle w:val="normaltextrun"/>
          <w:rFonts w:asciiTheme="minorHAnsi" w:hAnsiTheme="minorHAnsi" w:cstheme="minorHAnsi"/>
          <w:i/>
          <w:iCs/>
          <w:szCs w:val="20"/>
        </w:rPr>
      </w:pPr>
    </w:p>
    <w:p w14:paraId="19E05F06" w14:textId="133BEA93" w:rsidR="000007F5" w:rsidRPr="00866987" w:rsidRDefault="00DA19E3">
      <w:pPr>
        <w:spacing w:after="200" w:line="276" w:lineRule="auto"/>
        <w:rPr>
          <w:rStyle w:val="FigureListChar"/>
          <w:rFonts w:asciiTheme="minorHAnsi" w:eastAsia="Times New Roman" w:hAnsiTheme="minorHAnsi" w:cstheme="minorHAnsi"/>
          <w:iCs/>
          <w:color w:val="auto"/>
          <w:spacing w:val="0"/>
          <w:sz w:val="20"/>
          <w:szCs w:val="20"/>
          <w:lang w:val="en-IE"/>
          <w14:textOutline w14:w="9525" w14:cap="rnd" w14:cmpd="sng" w14:algn="ctr">
            <w14:solidFill>
              <w14:schemeClr w14:val="accent1"/>
            </w14:solidFill>
            <w14:prstDash w14:val="solid"/>
            <w14:bevel/>
          </w14:textOutline>
        </w:rPr>
      </w:pPr>
      <w:r w:rsidRPr="00866987">
        <w:rPr>
          <w:rStyle w:val="normaltextrun"/>
          <w:rFonts w:asciiTheme="minorHAnsi" w:hAnsiTheme="minorHAnsi" w:cstheme="minorHAnsi"/>
          <w:i/>
          <w:iCs/>
          <w:noProof/>
          <w:szCs w:val="20"/>
        </w:rPr>
        <w:drawing>
          <wp:inline distT="0" distB="0" distL="0" distR="0" wp14:anchorId="1204485E" wp14:editId="0EF10916">
            <wp:extent cx="5670550" cy="3705225"/>
            <wp:effectExtent l="19050" t="19050" r="25400" b="28575"/>
            <wp:docPr id="152731263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2636" name="Picture 1" descr="A map of a city&#10;&#10;Description automatically generated"/>
                    <pic:cNvPicPr/>
                  </pic:nvPicPr>
                  <pic:blipFill>
                    <a:blip r:embed="rId20"/>
                    <a:stretch>
                      <a:fillRect/>
                    </a:stretch>
                  </pic:blipFill>
                  <pic:spPr>
                    <a:xfrm>
                      <a:off x="0" y="0"/>
                      <a:ext cx="5670550" cy="3705225"/>
                    </a:xfrm>
                    <a:prstGeom prst="rect">
                      <a:avLst/>
                    </a:prstGeom>
                    <a:ln>
                      <a:solidFill>
                        <a:schemeClr val="accent1"/>
                      </a:solidFill>
                    </a:ln>
                  </pic:spPr>
                </pic:pic>
              </a:graphicData>
            </a:graphic>
          </wp:inline>
        </w:drawing>
      </w:r>
    </w:p>
    <w:p w14:paraId="43B15716" w14:textId="0B822139" w:rsidR="00941746" w:rsidRPr="00866987" w:rsidRDefault="00605200" w:rsidP="00605200">
      <w:pPr>
        <w:pStyle w:val="FigureList"/>
        <w:spacing w:after="0"/>
        <w:rPr>
          <w:rStyle w:val="normaltextrun"/>
          <w:rFonts w:asciiTheme="minorHAnsi" w:hAnsiTheme="minorHAnsi" w:cstheme="minorHAnsi"/>
          <w:b/>
          <w:bCs/>
          <w:i w:val="0"/>
          <w:sz w:val="18"/>
        </w:rPr>
      </w:pPr>
      <w:r w:rsidRPr="00866987">
        <w:rPr>
          <w:rStyle w:val="normaltextrun"/>
          <w:rFonts w:asciiTheme="minorHAnsi" w:hAnsiTheme="minorHAnsi" w:cstheme="minorHAnsi"/>
          <w:b/>
          <w:bCs/>
          <w:i w:val="0"/>
          <w:sz w:val="18"/>
        </w:rPr>
        <w:t xml:space="preserve">Fig 4.1 - </w:t>
      </w:r>
      <w:r w:rsidR="00941746" w:rsidRPr="00866987">
        <w:rPr>
          <w:rStyle w:val="normaltextrun"/>
          <w:rFonts w:asciiTheme="minorHAnsi" w:hAnsiTheme="minorHAnsi" w:cstheme="minorHAnsi"/>
          <w:b/>
          <w:bCs/>
          <w:i w:val="0"/>
          <w:sz w:val="18"/>
        </w:rPr>
        <w:t>Zoning</w:t>
      </w:r>
      <w:r w:rsidR="00C6268F" w:rsidRPr="00866987">
        <w:rPr>
          <w:rStyle w:val="normaltextrun"/>
          <w:rFonts w:asciiTheme="minorHAnsi" w:hAnsiTheme="minorHAnsi" w:cstheme="minorHAnsi"/>
          <w:b/>
          <w:bCs/>
          <w:i w:val="0"/>
          <w:sz w:val="18"/>
        </w:rPr>
        <w:t xml:space="preserve"> </w:t>
      </w:r>
      <w:r w:rsidR="004A1A52" w:rsidRPr="00866987">
        <w:rPr>
          <w:rStyle w:val="normaltextrun"/>
          <w:rFonts w:asciiTheme="minorHAnsi" w:hAnsiTheme="minorHAnsi" w:cstheme="minorHAnsi"/>
          <w:b/>
          <w:bCs/>
          <w:i w:val="0"/>
          <w:sz w:val="18"/>
        </w:rPr>
        <w:t xml:space="preserve">Map </w:t>
      </w:r>
    </w:p>
    <w:p w14:paraId="753DFDF4" w14:textId="77777777" w:rsidR="00605200" w:rsidRPr="00866987" w:rsidRDefault="00605200" w:rsidP="00D610CD">
      <w:pPr>
        <w:pStyle w:val="Heading2"/>
        <w:rPr>
          <w:rStyle w:val="normaltextrun"/>
          <w:rFonts w:asciiTheme="minorHAnsi" w:hAnsiTheme="minorHAnsi" w:cstheme="minorHAnsi"/>
          <w:b/>
          <w:bCs/>
          <w:szCs w:val="20"/>
        </w:rPr>
      </w:pPr>
    </w:p>
    <w:p w14:paraId="26381304" w14:textId="18864380" w:rsidR="00C244CC" w:rsidRPr="00866987" w:rsidRDefault="00A82AE2" w:rsidP="00D610CD">
      <w:pPr>
        <w:pStyle w:val="Heading2"/>
        <w:rPr>
          <w:rFonts w:asciiTheme="minorHAnsi" w:hAnsiTheme="minorHAnsi" w:cstheme="minorHAnsi"/>
          <w:sz w:val="20"/>
          <w:szCs w:val="20"/>
        </w:rPr>
      </w:pPr>
      <w:bookmarkStart w:id="13" w:name="_Toc138945997"/>
      <w:r w:rsidRPr="00866987">
        <w:rPr>
          <w:rStyle w:val="normaltextrun"/>
          <w:rFonts w:asciiTheme="minorHAnsi" w:hAnsiTheme="minorHAnsi" w:cstheme="minorHAnsi"/>
          <w:b/>
          <w:bCs/>
          <w:szCs w:val="20"/>
        </w:rPr>
        <w:t>4</w:t>
      </w:r>
      <w:r w:rsidR="00C244CC" w:rsidRPr="00866987">
        <w:rPr>
          <w:rStyle w:val="normaltextrun"/>
          <w:rFonts w:asciiTheme="minorHAnsi" w:hAnsiTheme="minorHAnsi" w:cstheme="minorHAnsi"/>
          <w:b/>
          <w:bCs/>
          <w:szCs w:val="20"/>
        </w:rPr>
        <w:t>.3 Services &amp; Accessibility</w:t>
      </w:r>
      <w:bookmarkEnd w:id="13"/>
      <w:r w:rsidR="00C244CC" w:rsidRPr="00866987">
        <w:rPr>
          <w:rStyle w:val="normaltextrun"/>
          <w:rFonts w:asciiTheme="minorHAnsi" w:hAnsiTheme="minorHAnsi" w:cstheme="minorHAnsi"/>
          <w:b/>
          <w:bCs/>
        </w:rPr>
        <w:t> </w:t>
      </w:r>
    </w:p>
    <w:p w14:paraId="503E5559" w14:textId="2A196366"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r w:rsidRPr="00866987">
        <w:rPr>
          <w:rStyle w:val="eop"/>
          <w:rFonts w:asciiTheme="minorHAnsi" w:hAnsiTheme="minorHAnsi" w:cstheme="minorHAnsi"/>
          <w:szCs w:val="20"/>
        </w:rPr>
        <w:t> </w:t>
      </w:r>
    </w:p>
    <w:p w14:paraId="025D0975" w14:textId="0E56A8C6" w:rsidR="00C244CC" w:rsidRPr="00866987" w:rsidRDefault="00A82AE2" w:rsidP="00D610CD">
      <w:pPr>
        <w:pStyle w:val="Heading2"/>
        <w:rPr>
          <w:rStyle w:val="normaltextrun"/>
          <w:rFonts w:asciiTheme="minorHAnsi" w:hAnsiTheme="minorHAnsi" w:cstheme="minorHAnsi"/>
          <w:b/>
          <w:bCs/>
        </w:rPr>
      </w:pPr>
      <w:bookmarkStart w:id="14" w:name="_Toc138945998"/>
      <w:r w:rsidRPr="00866987">
        <w:rPr>
          <w:rStyle w:val="normaltextrun"/>
          <w:rFonts w:asciiTheme="minorHAnsi" w:hAnsiTheme="minorHAnsi" w:cstheme="minorHAnsi"/>
          <w:b/>
          <w:bCs/>
          <w:szCs w:val="20"/>
        </w:rPr>
        <w:t>4</w:t>
      </w:r>
      <w:r w:rsidR="00F54CF6" w:rsidRPr="00866987">
        <w:rPr>
          <w:rStyle w:val="normaltextrun"/>
          <w:rFonts w:asciiTheme="minorHAnsi" w:hAnsiTheme="minorHAnsi" w:cstheme="minorHAnsi"/>
          <w:b/>
          <w:bCs/>
          <w:szCs w:val="20"/>
        </w:rPr>
        <w:t xml:space="preserve">.3.1 </w:t>
      </w:r>
      <w:r w:rsidR="00C244CC" w:rsidRPr="00866987">
        <w:rPr>
          <w:rStyle w:val="normaltextrun"/>
          <w:rFonts w:asciiTheme="minorHAnsi" w:hAnsiTheme="minorHAnsi" w:cstheme="minorHAnsi"/>
          <w:b/>
          <w:bCs/>
          <w:szCs w:val="20"/>
        </w:rPr>
        <w:t>Potable Water</w:t>
      </w:r>
      <w:bookmarkEnd w:id="14"/>
      <w:r w:rsidR="00C244CC" w:rsidRPr="00866987">
        <w:rPr>
          <w:rStyle w:val="normaltextrun"/>
          <w:rFonts w:asciiTheme="minorHAnsi" w:hAnsiTheme="minorHAnsi" w:cstheme="minorHAnsi"/>
          <w:b/>
          <w:bCs/>
        </w:rPr>
        <w:t> </w:t>
      </w:r>
    </w:p>
    <w:p w14:paraId="464083FA" w14:textId="31D7A47E" w:rsidR="00C244CC" w:rsidRPr="00866987" w:rsidRDefault="00C244CC" w:rsidP="00C244CC">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Waterford City and County Council records show </w:t>
      </w:r>
      <w:r w:rsidR="008C7C04" w:rsidRPr="00866987">
        <w:rPr>
          <w:rStyle w:val="normaltextrun"/>
          <w:rFonts w:asciiTheme="minorHAnsi" w:hAnsiTheme="minorHAnsi" w:cstheme="minorHAnsi"/>
          <w:szCs w:val="20"/>
        </w:rPr>
        <w:t>the site is fully service</w:t>
      </w:r>
      <w:r w:rsidR="00605200" w:rsidRPr="00866987">
        <w:rPr>
          <w:rStyle w:val="normaltextrun"/>
          <w:rFonts w:asciiTheme="minorHAnsi" w:hAnsiTheme="minorHAnsi" w:cstheme="minorHAnsi"/>
          <w:szCs w:val="20"/>
        </w:rPr>
        <w:t>d.</w:t>
      </w:r>
    </w:p>
    <w:p w14:paraId="6AF396E5" w14:textId="77777777" w:rsidR="00A82AE2" w:rsidRPr="00866987" w:rsidRDefault="00A82AE2" w:rsidP="00C244CC">
      <w:pPr>
        <w:pStyle w:val="paragraph"/>
        <w:spacing w:before="0" w:beforeAutospacing="0" w:after="0" w:afterAutospacing="0"/>
        <w:jc w:val="both"/>
        <w:textAlignment w:val="baseline"/>
        <w:rPr>
          <w:rFonts w:asciiTheme="minorHAnsi" w:hAnsiTheme="minorHAnsi" w:cstheme="minorHAnsi"/>
          <w:szCs w:val="20"/>
        </w:rPr>
      </w:pPr>
    </w:p>
    <w:p w14:paraId="45E9C87A" w14:textId="122F5D84" w:rsidR="00C244CC" w:rsidRPr="00866987" w:rsidRDefault="00A82AE2" w:rsidP="004E732A">
      <w:pPr>
        <w:pStyle w:val="Heading2"/>
        <w:rPr>
          <w:rFonts w:asciiTheme="minorHAnsi" w:hAnsiTheme="minorHAnsi" w:cstheme="minorHAnsi"/>
          <w:sz w:val="20"/>
          <w:szCs w:val="20"/>
        </w:rPr>
      </w:pPr>
      <w:bookmarkStart w:id="15" w:name="_Toc138945999"/>
      <w:r w:rsidRPr="00866987">
        <w:rPr>
          <w:rStyle w:val="normaltextrun"/>
          <w:rFonts w:asciiTheme="minorHAnsi" w:hAnsiTheme="minorHAnsi" w:cstheme="minorHAnsi"/>
          <w:b/>
          <w:bCs/>
          <w:szCs w:val="20"/>
        </w:rPr>
        <w:t>4.</w:t>
      </w:r>
      <w:r w:rsidR="00F54CF6" w:rsidRPr="00866987">
        <w:rPr>
          <w:rStyle w:val="normaltextrun"/>
          <w:rFonts w:asciiTheme="minorHAnsi" w:hAnsiTheme="minorHAnsi" w:cstheme="minorHAnsi"/>
          <w:b/>
          <w:bCs/>
          <w:szCs w:val="20"/>
        </w:rPr>
        <w:t xml:space="preserve">3.2 </w:t>
      </w:r>
      <w:r w:rsidR="00C244CC" w:rsidRPr="00866987">
        <w:rPr>
          <w:rStyle w:val="normaltextrun"/>
          <w:rFonts w:asciiTheme="minorHAnsi" w:hAnsiTheme="minorHAnsi" w:cstheme="minorHAnsi"/>
          <w:b/>
          <w:bCs/>
          <w:szCs w:val="20"/>
        </w:rPr>
        <w:t>Foul Water &amp; Storm Water</w:t>
      </w:r>
      <w:bookmarkEnd w:id="15"/>
      <w:r w:rsidR="00C244CC" w:rsidRPr="00866987">
        <w:rPr>
          <w:rStyle w:val="normaltextrun"/>
          <w:rFonts w:asciiTheme="minorHAnsi" w:hAnsiTheme="minorHAnsi" w:cstheme="minorHAnsi"/>
          <w:b/>
          <w:bCs/>
        </w:rPr>
        <w:t> </w:t>
      </w:r>
      <w:r w:rsidR="00C244CC" w:rsidRPr="00866987">
        <w:rPr>
          <w:rStyle w:val="eop"/>
          <w:rFonts w:asciiTheme="minorHAnsi" w:hAnsiTheme="minorHAnsi" w:cstheme="minorHAnsi"/>
          <w:sz w:val="20"/>
          <w:szCs w:val="20"/>
        </w:rPr>
        <w:t> </w:t>
      </w:r>
    </w:p>
    <w:p w14:paraId="0AE42D86" w14:textId="18C8F3C2" w:rsidR="00066CDE" w:rsidRPr="00866987" w:rsidRDefault="00C244CC" w:rsidP="00F87713">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Records show foul water and combined sewers within the vicinity of the subject </w:t>
      </w:r>
      <w:r w:rsidR="00774BF4" w:rsidRPr="00866987">
        <w:rPr>
          <w:rStyle w:val="normaltextrun"/>
          <w:rFonts w:asciiTheme="minorHAnsi" w:hAnsiTheme="minorHAnsi" w:cstheme="minorHAnsi"/>
          <w:szCs w:val="20"/>
        </w:rPr>
        <w:t>site.</w:t>
      </w:r>
      <w:r w:rsidRPr="00866987">
        <w:rPr>
          <w:rStyle w:val="normaltextrun"/>
          <w:rFonts w:asciiTheme="minorHAnsi" w:hAnsiTheme="minorHAnsi" w:cstheme="minorHAnsi"/>
          <w:szCs w:val="20"/>
        </w:rPr>
        <w:t xml:space="preserve"> </w:t>
      </w:r>
    </w:p>
    <w:p w14:paraId="6B8FB03B" w14:textId="77777777" w:rsidR="00066CDE" w:rsidRPr="00866987" w:rsidRDefault="00066CDE" w:rsidP="00F87713">
      <w:pPr>
        <w:pStyle w:val="paragraph"/>
        <w:spacing w:before="0" w:beforeAutospacing="0" w:after="0" w:afterAutospacing="0"/>
        <w:jc w:val="both"/>
        <w:textAlignment w:val="baseline"/>
        <w:rPr>
          <w:rStyle w:val="normaltextrun"/>
          <w:rFonts w:asciiTheme="minorHAnsi" w:hAnsiTheme="minorHAnsi" w:cstheme="minorHAnsi"/>
          <w:szCs w:val="20"/>
        </w:rPr>
      </w:pPr>
    </w:p>
    <w:p w14:paraId="08580E9F" w14:textId="77777777" w:rsidR="00066CDE" w:rsidRPr="00866987" w:rsidRDefault="00066CDE" w:rsidP="00F87713">
      <w:pPr>
        <w:pStyle w:val="paragraph"/>
        <w:spacing w:before="0" w:beforeAutospacing="0" w:after="0" w:afterAutospacing="0"/>
        <w:jc w:val="both"/>
        <w:textAlignment w:val="baseline"/>
        <w:rPr>
          <w:rStyle w:val="eop"/>
          <w:rFonts w:asciiTheme="minorHAnsi" w:hAnsiTheme="minorHAnsi" w:cstheme="minorHAnsi"/>
          <w:szCs w:val="20"/>
        </w:rPr>
      </w:pPr>
    </w:p>
    <w:p w14:paraId="2C5A636E" w14:textId="0ED4A8EC" w:rsidR="008C7C04" w:rsidRPr="00866987" w:rsidRDefault="00066CDE" w:rsidP="00DD5D11">
      <w:pPr>
        <w:pStyle w:val="paragraph"/>
        <w:spacing w:before="0" w:beforeAutospacing="0" w:after="0" w:afterAutospacing="0"/>
        <w:jc w:val="center"/>
        <w:textAlignment w:val="baseline"/>
        <w:rPr>
          <w:rFonts w:asciiTheme="minorHAnsi" w:hAnsiTheme="minorHAnsi" w:cstheme="minorHAnsi"/>
          <w:szCs w:val="20"/>
        </w:rPr>
      </w:pPr>
      <w:r w:rsidRPr="00866987">
        <w:rPr>
          <w:rFonts w:asciiTheme="minorHAnsi" w:hAnsiTheme="minorHAnsi" w:cstheme="minorHAnsi"/>
          <w:noProof/>
        </w:rPr>
        <w:drawing>
          <wp:inline distT="0" distB="0" distL="0" distR="0" wp14:anchorId="4676F05A" wp14:editId="3CBFFCB1">
            <wp:extent cx="4155076" cy="2750820"/>
            <wp:effectExtent l="0" t="0" r="0" b="0"/>
            <wp:docPr id="8733457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4576" name="Picture 1" descr="A map of a city&#10;&#10;Description automatically generated"/>
                    <pic:cNvPicPr/>
                  </pic:nvPicPr>
                  <pic:blipFill>
                    <a:blip r:embed="rId21"/>
                    <a:stretch>
                      <a:fillRect/>
                    </a:stretch>
                  </pic:blipFill>
                  <pic:spPr>
                    <a:xfrm>
                      <a:off x="0" y="0"/>
                      <a:ext cx="4178035" cy="2766020"/>
                    </a:xfrm>
                    <a:prstGeom prst="rect">
                      <a:avLst/>
                    </a:prstGeom>
                  </pic:spPr>
                </pic:pic>
              </a:graphicData>
            </a:graphic>
          </wp:inline>
        </w:drawing>
      </w:r>
    </w:p>
    <w:p w14:paraId="5B082841" w14:textId="77777777" w:rsidR="004F4A7B" w:rsidRPr="00866987" w:rsidRDefault="004F4A7B" w:rsidP="00ED48DA">
      <w:pPr>
        <w:jc w:val="both"/>
        <w:textAlignment w:val="baseline"/>
        <w:rPr>
          <w:rFonts w:asciiTheme="minorHAnsi" w:eastAsiaTheme="minorEastAsia" w:hAnsiTheme="minorHAnsi" w:cstheme="minorHAnsi"/>
          <w:i/>
          <w:iCs/>
          <w:color w:val="5A5A5A" w:themeColor="text1" w:themeTint="A5"/>
          <w:spacing w:val="15"/>
          <w:sz w:val="18"/>
        </w:rPr>
      </w:pPr>
    </w:p>
    <w:p w14:paraId="0779DF99" w14:textId="77777777" w:rsidR="004F4A7B" w:rsidRPr="00866987" w:rsidRDefault="004F4A7B" w:rsidP="004F4A7B">
      <w:pPr>
        <w:pStyle w:val="FigureList"/>
        <w:spacing w:after="0"/>
        <w:rPr>
          <w:rStyle w:val="normaltextrun"/>
          <w:rFonts w:asciiTheme="minorHAnsi" w:hAnsiTheme="minorHAnsi" w:cstheme="minorHAnsi"/>
          <w:b/>
          <w:bCs/>
          <w:sz w:val="18"/>
        </w:rPr>
      </w:pPr>
      <w:r w:rsidRPr="00866987">
        <w:rPr>
          <w:rStyle w:val="normaltextrun"/>
          <w:rFonts w:asciiTheme="minorHAnsi" w:hAnsiTheme="minorHAnsi" w:cstheme="minorHAnsi"/>
          <w:b/>
          <w:bCs/>
          <w:sz w:val="18"/>
        </w:rPr>
        <w:t>Fig 4.2 – E</w:t>
      </w:r>
      <w:r w:rsidR="008C7C04" w:rsidRPr="00866987">
        <w:rPr>
          <w:rStyle w:val="normaltextrun"/>
          <w:rFonts w:asciiTheme="minorHAnsi" w:hAnsiTheme="minorHAnsi" w:cstheme="minorHAnsi"/>
          <w:b/>
          <w:bCs/>
          <w:i w:val="0"/>
          <w:sz w:val="18"/>
        </w:rPr>
        <w:t>xisting Sewer Network</w:t>
      </w:r>
    </w:p>
    <w:p w14:paraId="56DBBFA6" w14:textId="63053962" w:rsidR="004F4A7B" w:rsidRPr="00866987" w:rsidRDefault="004F4A7B" w:rsidP="00ED48DA">
      <w:pPr>
        <w:jc w:val="both"/>
        <w:textAlignment w:val="baseline"/>
        <w:rPr>
          <w:rStyle w:val="normaltextrun"/>
          <w:rFonts w:asciiTheme="minorHAnsi" w:hAnsiTheme="minorHAnsi" w:cstheme="minorHAnsi"/>
          <w:b/>
          <w:bCs/>
          <w:szCs w:val="20"/>
        </w:rPr>
      </w:pPr>
    </w:p>
    <w:p w14:paraId="03B1C4C4" w14:textId="342EC814" w:rsidR="00C244CC" w:rsidRPr="00866987" w:rsidRDefault="00A82AE2" w:rsidP="00D610CD">
      <w:pPr>
        <w:pStyle w:val="Heading2"/>
        <w:rPr>
          <w:rStyle w:val="normaltextrun"/>
          <w:rFonts w:asciiTheme="minorHAnsi" w:hAnsiTheme="minorHAnsi" w:cstheme="minorHAnsi"/>
          <w:b/>
          <w:bCs/>
        </w:rPr>
      </w:pPr>
      <w:bookmarkStart w:id="16" w:name="_Toc138946000"/>
      <w:r w:rsidRPr="00866987">
        <w:rPr>
          <w:rStyle w:val="normaltextrun"/>
          <w:rFonts w:asciiTheme="minorHAnsi" w:hAnsiTheme="minorHAnsi" w:cstheme="minorHAnsi"/>
          <w:b/>
          <w:bCs/>
          <w:szCs w:val="20"/>
        </w:rPr>
        <w:t>4</w:t>
      </w:r>
      <w:r w:rsidR="00C244CC" w:rsidRPr="00866987">
        <w:rPr>
          <w:rStyle w:val="normaltextrun"/>
          <w:rFonts w:asciiTheme="minorHAnsi" w:hAnsiTheme="minorHAnsi" w:cstheme="minorHAnsi"/>
          <w:b/>
          <w:bCs/>
          <w:szCs w:val="20"/>
        </w:rPr>
        <w:t>.3.</w:t>
      </w:r>
      <w:r w:rsidR="00F54CF6" w:rsidRPr="00866987">
        <w:rPr>
          <w:rStyle w:val="normaltextrun"/>
          <w:rFonts w:asciiTheme="minorHAnsi" w:hAnsiTheme="minorHAnsi" w:cstheme="minorHAnsi"/>
          <w:b/>
          <w:bCs/>
          <w:szCs w:val="20"/>
        </w:rPr>
        <w:t>3</w:t>
      </w:r>
      <w:r w:rsidR="00C244CC" w:rsidRPr="00866987">
        <w:rPr>
          <w:rStyle w:val="normaltextrun"/>
          <w:rFonts w:asciiTheme="minorHAnsi" w:hAnsiTheme="minorHAnsi" w:cstheme="minorHAnsi"/>
          <w:b/>
          <w:bCs/>
          <w:szCs w:val="20"/>
        </w:rPr>
        <w:t xml:space="preserve"> Flood Risk</w:t>
      </w:r>
      <w:bookmarkEnd w:id="16"/>
    </w:p>
    <w:p w14:paraId="03D48DB6" w14:textId="30B3311F" w:rsidR="00D1383B" w:rsidRPr="00866987" w:rsidRDefault="009E2CA7" w:rsidP="00E96B2D">
      <w:pPr>
        <w:jc w:val="both"/>
        <w:rPr>
          <w:rFonts w:asciiTheme="minorHAnsi" w:hAnsiTheme="minorHAnsi" w:cstheme="minorHAnsi"/>
        </w:rPr>
      </w:pPr>
      <w:r w:rsidRPr="00866987">
        <w:rPr>
          <w:rStyle w:val="normaltextrun"/>
          <w:rFonts w:asciiTheme="minorHAnsi" w:hAnsiTheme="minorHAnsi" w:cstheme="minorHAnsi"/>
          <w:szCs w:val="20"/>
          <w:lang w:eastAsia="en-IE"/>
        </w:rPr>
        <w:t>The subject</w:t>
      </w:r>
      <w:r w:rsidR="00A0292B" w:rsidRPr="00866987">
        <w:rPr>
          <w:rStyle w:val="normaltextrun"/>
          <w:rFonts w:asciiTheme="minorHAnsi" w:hAnsiTheme="minorHAnsi" w:cstheme="minorHAnsi"/>
          <w:szCs w:val="20"/>
          <w:lang w:eastAsia="en-IE"/>
        </w:rPr>
        <w:t xml:space="preserve"> </w:t>
      </w:r>
      <w:r w:rsidRPr="00866987">
        <w:rPr>
          <w:rStyle w:val="normaltextrun"/>
          <w:rFonts w:asciiTheme="minorHAnsi" w:hAnsiTheme="minorHAnsi" w:cstheme="minorHAnsi"/>
          <w:szCs w:val="20"/>
          <w:lang w:eastAsia="en-IE"/>
        </w:rPr>
        <w:t xml:space="preserve">site is </w:t>
      </w:r>
      <w:r w:rsidR="008C7C04" w:rsidRPr="00866987">
        <w:rPr>
          <w:rStyle w:val="normaltextrun"/>
          <w:rFonts w:asciiTheme="minorHAnsi" w:hAnsiTheme="minorHAnsi" w:cstheme="minorHAnsi"/>
          <w:szCs w:val="20"/>
          <w:lang w:eastAsia="en-IE"/>
        </w:rPr>
        <w:t xml:space="preserve">not </w:t>
      </w:r>
      <w:r w:rsidRPr="00866987">
        <w:rPr>
          <w:rStyle w:val="normaltextrun"/>
          <w:rFonts w:asciiTheme="minorHAnsi" w:hAnsiTheme="minorHAnsi" w:cstheme="minorHAnsi"/>
          <w:szCs w:val="20"/>
          <w:lang w:eastAsia="en-IE"/>
        </w:rPr>
        <w:t>located within a flood zone according to the Waterford County Development Plan 2022-2028 and the OPW Flood Maps for the area</w:t>
      </w:r>
      <w:r w:rsidR="00EE25A3" w:rsidRPr="00866987">
        <w:rPr>
          <w:rStyle w:val="normaltextrun"/>
          <w:rFonts w:asciiTheme="minorHAnsi" w:hAnsiTheme="minorHAnsi" w:cstheme="minorHAnsi"/>
          <w:szCs w:val="20"/>
          <w:lang w:eastAsia="en-IE"/>
        </w:rPr>
        <w:t>.</w:t>
      </w:r>
    </w:p>
    <w:p w14:paraId="0D976DAD" w14:textId="4D468BBA" w:rsidR="00886DC0" w:rsidRPr="00866987" w:rsidRDefault="00886DC0" w:rsidP="00C244CC">
      <w:pPr>
        <w:pStyle w:val="paragraph"/>
        <w:spacing w:before="0" w:beforeAutospacing="0" w:after="0" w:afterAutospacing="0"/>
        <w:jc w:val="both"/>
        <w:textAlignment w:val="baseline"/>
        <w:rPr>
          <w:rStyle w:val="normaltextrun"/>
          <w:rFonts w:asciiTheme="minorHAnsi" w:hAnsiTheme="minorHAnsi" w:cstheme="minorHAnsi"/>
          <w:szCs w:val="20"/>
        </w:rPr>
      </w:pPr>
    </w:p>
    <w:p w14:paraId="34E6C77F" w14:textId="23A93B52" w:rsidR="00B91F82" w:rsidRPr="00866987" w:rsidRDefault="00B91F82" w:rsidP="004E7253">
      <w:pPr>
        <w:spacing w:line="276" w:lineRule="auto"/>
        <w:rPr>
          <w:rStyle w:val="normaltextrun"/>
          <w:rFonts w:asciiTheme="minorHAnsi" w:hAnsiTheme="minorHAnsi" w:cstheme="minorHAnsi"/>
          <w:b/>
          <w:bCs/>
          <w:szCs w:val="20"/>
        </w:rPr>
      </w:pPr>
    </w:p>
    <w:p w14:paraId="63C58ACD" w14:textId="010CFBFD" w:rsidR="00C244CC" w:rsidRPr="00866987" w:rsidRDefault="004E7253" w:rsidP="043F1111">
      <w:pPr>
        <w:pStyle w:val="Heading2"/>
        <w:rPr>
          <w:rStyle w:val="normaltextrun"/>
          <w:rFonts w:asciiTheme="minorHAnsi" w:hAnsiTheme="minorHAnsi" w:cstheme="minorBidi"/>
          <w:b/>
          <w:bCs/>
        </w:rPr>
      </w:pPr>
      <w:bookmarkStart w:id="17" w:name="_Toc138946001"/>
      <w:r w:rsidRPr="043F1111">
        <w:rPr>
          <w:rStyle w:val="normaltextrun"/>
          <w:rFonts w:asciiTheme="minorHAnsi" w:hAnsiTheme="minorHAnsi" w:cstheme="minorBidi"/>
          <w:b/>
          <w:bCs/>
        </w:rPr>
        <w:t>4</w:t>
      </w:r>
      <w:r w:rsidR="00C244CC" w:rsidRPr="043F1111">
        <w:rPr>
          <w:rStyle w:val="normaltextrun"/>
          <w:rFonts w:asciiTheme="minorHAnsi" w:hAnsiTheme="minorHAnsi" w:cstheme="minorBidi"/>
          <w:b/>
          <w:bCs/>
        </w:rPr>
        <w:t>.3.</w:t>
      </w:r>
      <w:r w:rsidR="00F54CF6" w:rsidRPr="043F1111">
        <w:rPr>
          <w:rStyle w:val="normaltextrun"/>
          <w:rFonts w:asciiTheme="minorHAnsi" w:hAnsiTheme="minorHAnsi" w:cstheme="minorBidi"/>
          <w:b/>
          <w:bCs/>
        </w:rPr>
        <w:t>4</w:t>
      </w:r>
      <w:r w:rsidR="00C244CC" w:rsidRPr="043F1111">
        <w:rPr>
          <w:rStyle w:val="normaltextrun"/>
          <w:rFonts w:asciiTheme="minorHAnsi" w:hAnsiTheme="minorHAnsi" w:cstheme="minorBidi"/>
          <w:b/>
          <w:bCs/>
        </w:rPr>
        <w:t xml:space="preserve"> Access</w:t>
      </w:r>
      <w:bookmarkEnd w:id="17"/>
    </w:p>
    <w:p w14:paraId="32923478" w14:textId="7B97C2D0" w:rsidR="00011D81" w:rsidRPr="00866987" w:rsidRDefault="09E8B2CE" w:rsidP="043F1111">
      <w:pPr>
        <w:ind w:left="-20" w:right="-20"/>
        <w:jc w:val="both"/>
        <w:rPr>
          <w:rFonts w:ascii="Calibri" w:eastAsia="Calibri" w:hAnsi="Calibri" w:cs="Calibri"/>
          <w:color w:val="548DD4" w:themeColor="text2" w:themeTint="99"/>
          <w:sz w:val="22"/>
          <w:szCs w:val="22"/>
        </w:rPr>
      </w:pPr>
      <w:r w:rsidRPr="043F1111">
        <w:rPr>
          <w:rStyle w:val="normaltextrun"/>
          <w:rFonts w:asciiTheme="minorHAnsi" w:hAnsiTheme="minorHAnsi" w:cstheme="minorBidi"/>
          <w:sz w:val="22"/>
          <w:szCs w:val="22"/>
        </w:rPr>
        <w:t>There is vehicular access to the site via the Rossmore Road.</w:t>
      </w:r>
      <w:r w:rsidRPr="043F1111">
        <w:rPr>
          <w:rStyle w:val="eop"/>
          <w:rFonts w:asciiTheme="minorHAnsi" w:hAnsiTheme="minorHAnsi" w:cstheme="minorBidi"/>
          <w:sz w:val="22"/>
          <w:szCs w:val="22"/>
        </w:rPr>
        <w:t xml:space="preserve"> There is a designated car park for access to the Greenway and the proposed </w:t>
      </w:r>
      <w:proofErr w:type="gramStart"/>
      <w:r w:rsidRPr="043F1111">
        <w:rPr>
          <w:rStyle w:val="eop"/>
          <w:rFonts w:asciiTheme="minorHAnsi" w:hAnsiTheme="minorHAnsi" w:cstheme="minorBidi"/>
          <w:sz w:val="22"/>
          <w:szCs w:val="22"/>
        </w:rPr>
        <w:t>short</w:t>
      </w:r>
      <w:r w:rsidR="6AA39E4C" w:rsidRPr="043F1111">
        <w:rPr>
          <w:rStyle w:val="eop"/>
          <w:rFonts w:asciiTheme="minorHAnsi" w:hAnsiTheme="minorHAnsi" w:cstheme="minorBidi"/>
          <w:sz w:val="22"/>
          <w:szCs w:val="22"/>
        </w:rPr>
        <w:t xml:space="preserve"> </w:t>
      </w:r>
      <w:r w:rsidRPr="043F1111">
        <w:rPr>
          <w:rStyle w:val="eop"/>
          <w:rFonts w:asciiTheme="minorHAnsi" w:hAnsiTheme="minorHAnsi" w:cstheme="minorBidi"/>
          <w:sz w:val="22"/>
          <w:szCs w:val="22"/>
        </w:rPr>
        <w:t>term</w:t>
      </w:r>
      <w:proofErr w:type="gramEnd"/>
      <w:r w:rsidRPr="043F1111">
        <w:rPr>
          <w:rStyle w:val="eop"/>
          <w:rFonts w:asciiTheme="minorHAnsi" w:hAnsiTheme="minorHAnsi" w:cstheme="minorBidi"/>
          <w:sz w:val="22"/>
          <w:szCs w:val="22"/>
        </w:rPr>
        <w:t xml:space="preserve"> accommodation. Wheelchair accessible parking is also available.</w:t>
      </w:r>
      <w:r w:rsidR="17989C58" w:rsidRPr="043F1111">
        <w:rPr>
          <w:rStyle w:val="eop"/>
          <w:rFonts w:asciiTheme="minorHAnsi" w:hAnsiTheme="minorHAnsi" w:cstheme="minorBidi"/>
          <w:sz w:val="22"/>
          <w:szCs w:val="22"/>
        </w:rPr>
        <w:t xml:space="preserve"> </w:t>
      </w:r>
      <w:r w:rsidR="17989C58" w:rsidRPr="043F1111">
        <w:rPr>
          <w:rFonts w:ascii="Calibri" w:eastAsia="Calibri" w:hAnsi="Calibri" w:cs="Calibri"/>
          <w:sz w:val="22"/>
          <w:szCs w:val="22"/>
        </w:rPr>
        <w:t>In addition, provision will be made for secure bicycle parking as part of the proposed development</w:t>
      </w:r>
      <w:r w:rsidR="17989C58" w:rsidRPr="043F1111">
        <w:rPr>
          <w:rFonts w:ascii="Calibri" w:eastAsia="Calibri" w:hAnsi="Calibri" w:cs="Calibri"/>
          <w:color w:val="548DD4" w:themeColor="text2" w:themeTint="99"/>
          <w:sz w:val="22"/>
          <w:szCs w:val="22"/>
        </w:rPr>
        <w:t>.</w:t>
      </w:r>
    </w:p>
    <w:p w14:paraId="48E62457" w14:textId="054944AB" w:rsidR="00011D81" w:rsidRPr="00866987" w:rsidRDefault="00011D81" w:rsidP="043F1111">
      <w:pPr>
        <w:jc w:val="both"/>
        <w:rPr>
          <w:rStyle w:val="eop"/>
          <w:rFonts w:asciiTheme="minorHAnsi" w:hAnsiTheme="minorHAnsi" w:cstheme="minorBidi"/>
          <w:sz w:val="22"/>
          <w:szCs w:val="22"/>
        </w:rPr>
      </w:pPr>
    </w:p>
    <w:p w14:paraId="091CD783" w14:textId="12609F19" w:rsidR="00C14295" w:rsidRPr="00866987" w:rsidRDefault="00C14295" w:rsidP="00402A14">
      <w:pPr>
        <w:jc w:val="both"/>
        <w:rPr>
          <w:rFonts w:asciiTheme="minorHAnsi" w:hAnsiTheme="minorHAnsi" w:cstheme="minorHAnsi"/>
          <w:noProof/>
        </w:rPr>
      </w:pPr>
    </w:p>
    <w:p w14:paraId="4647551C" w14:textId="698A420C" w:rsidR="00922805" w:rsidRPr="00866987" w:rsidRDefault="00922805" w:rsidP="00402A14">
      <w:pPr>
        <w:jc w:val="both"/>
        <w:rPr>
          <w:rStyle w:val="eop"/>
          <w:rFonts w:asciiTheme="minorHAnsi" w:hAnsiTheme="minorHAnsi" w:cstheme="minorHAnsi"/>
          <w:szCs w:val="20"/>
        </w:rPr>
      </w:pPr>
      <w:r w:rsidRPr="00866987">
        <w:rPr>
          <w:rStyle w:val="eop"/>
          <w:rFonts w:asciiTheme="minorHAnsi" w:hAnsiTheme="minorHAnsi" w:cstheme="minorHAnsi"/>
          <w:noProof/>
          <w:szCs w:val="20"/>
        </w:rPr>
        <w:drawing>
          <wp:inline distT="0" distB="0" distL="0" distR="0" wp14:anchorId="7814A511" wp14:editId="7A9CB635">
            <wp:extent cx="5670550" cy="3841115"/>
            <wp:effectExtent l="0" t="0" r="6350" b="6985"/>
            <wp:docPr id="1771901185" name="Picture 1" descr="An aerial view of a road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01185" name="Picture 1" descr="An aerial view of a road and houses&#10;&#10;Description automatically generated"/>
                    <pic:cNvPicPr/>
                  </pic:nvPicPr>
                  <pic:blipFill>
                    <a:blip r:embed="rId22"/>
                    <a:stretch>
                      <a:fillRect/>
                    </a:stretch>
                  </pic:blipFill>
                  <pic:spPr>
                    <a:xfrm>
                      <a:off x="0" y="0"/>
                      <a:ext cx="5670550" cy="3841115"/>
                    </a:xfrm>
                    <a:prstGeom prst="rect">
                      <a:avLst/>
                    </a:prstGeom>
                  </pic:spPr>
                </pic:pic>
              </a:graphicData>
            </a:graphic>
          </wp:inline>
        </w:drawing>
      </w:r>
    </w:p>
    <w:p w14:paraId="663CCD81" w14:textId="4C43DF88" w:rsidR="004E7253" w:rsidRPr="00866987" w:rsidRDefault="004E7253" w:rsidP="00193562">
      <w:pPr>
        <w:rPr>
          <w:rStyle w:val="FigureListChar"/>
          <w:rFonts w:asciiTheme="minorHAnsi" w:eastAsia="Times New Roman" w:hAnsiTheme="minorHAnsi" w:cstheme="minorHAnsi"/>
          <w:i w:val="0"/>
          <w:color w:val="auto"/>
          <w:spacing w:val="0"/>
          <w:sz w:val="20"/>
          <w:szCs w:val="20"/>
          <w:lang w:val="en-IE"/>
        </w:rPr>
      </w:pPr>
    </w:p>
    <w:p w14:paraId="5BF2D155" w14:textId="77777777" w:rsidR="004E7253" w:rsidRPr="00866987" w:rsidRDefault="004E7253" w:rsidP="00C40026">
      <w:pPr>
        <w:pStyle w:val="paragraph"/>
        <w:spacing w:before="0" w:beforeAutospacing="0" w:after="0" w:afterAutospacing="0"/>
        <w:jc w:val="both"/>
        <w:textAlignment w:val="baseline"/>
        <w:rPr>
          <w:rStyle w:val="FigureListChar"/>
          <w:rFonts w:asciiTheme="minorHAnsi" w:hAnsiTheme="minorHAnsi" w:cstheme="minorHAnsi"/>
          <w:iCs/>
          <w:lang w:eastAsia="en-US"/>
        </w:rPr>
      </w:pPr>
    </w:p>
    <w:p w14:paraId="4A3768F7" w14:textId="6ED8CA97" w:rsidR="004E7253" w:rsidRPr="00866987" w:rsidRDefault="004E7253" w:rsidP="004E7253">
      <w:pPr>
        <w:pStyle w:val="FigureList"/>
        <w:spacing w:after="0"/>
        <w:rPr>
          <w:rStyle w:val="normaltextrun"/>
          <w:rFonts w:asciiTheme="minorHAnsi" w:hAnsiTheme="minorHAnsi" w:cstheme="minorHAnsi"/>
          <w:b/>
          <w:bCs/>
          <w:iCs/>
          <w:sz w:val="18"/>
        </w:rPr>
      </w:pPr>
      <w:r w:rsidRPr="00866987">
        <w:rPr>
          <w:rStyle w:val="normaltextrun"/>
          <w:rFonts w:asciiTheme="minorHAnsi" w:hAnsiTheme="minorHAnsi" w:cstheme="minorHAnsi"/>
          <w:b/>
          <w:bCs/>
          <w:iCs/>
          <w:sz w:val="18"/>
        </w:rPr>
        <w:t xml:space="preserve">Fig 4.4 – </w:t>
      </w:r>
      <w:r w:rsidR="00941746" w:rsidRPr="00866987">
        <w:rPr>
          <w:rStyle w:val="normaltextrun"/>
          <w:rFonts w:asciiTheme="minorHAnsi" w:hAnsiTheme="minorHAnsi" w:cstheme="minorHAnsi"/>
          <w:b/>
          <w:bCs/>
          <w:iCs/>
          <w:sz w:val="18"/>
        </w:rPr>
        <w:t>Accessible Parking</w:t>
      </w:r>
    </w:p>
    <w:p w14:paraId="17EA17E8" w14:textId="77777777" w:rsidR="004E7253" w:rsidRPr="00866987" w:rsidRDefault="004E7253" w:rsidP="00D610CD">
      <w:pPr>
        <w:pStyle w:val="Heading2"/>
        <w:rPr>
          <w:rStyle w:val="normaltextrun"/>
          <w:rFonts w:asciiTheme="minorHAnsi" w:hAnsiTheme="minorHAnsi" w:cstheme="minorHAnsi"/>
          <w:b/>
          <w:bCs/>
          <w:szCs w:val="20"/>
        </w:rPr>
      </w:pPr>
    </w:p>
    <w:p w14:paraId="002DC93A" w14:textId="77777777" w:rsidR="00CA7C7A" w:rsidRPr="00866987" w:rsidRDefault="00CA7C7A" w:rsidP="00CA7C7A">
      <w:pPr>
        <w:pStyle w:val="Heading2"/>
        <w:rPr>
          <w:rStyle w:val="normaltextrun"/>
          <w:rFonts w:asciiTheme="minorHAnsi" w:hAnsiTheme="minorHAnsi" w:cstheme="minorHAnsi"/>
          <w:b/>
          <w:bCs/>
          <w:sz w:val="22"/>
          <w:szCs w:val="22"/>
        </w:rPr>
      </w:pPr>
      <w:bookmarkStart w:id="18" w:name="_Toc138946002"/>
      <w:r w:rsidRPr="00866987">
        <w:rPr>
          <w:rStyle w:val="normaltextrun"/>
          <w:rFonts w:asciiTheme="minorHAnsi" w:hAnsiTheme="minorHAnsi" w:cstheme="minorHAnsi"/>
          <w:b/>
          <w:bCs/>
          <w:sz w:val="22"/>
          <w:szCs w:val="22"/>
        </w:rPr>
        <w:t>4.3.6 Protected Structures and Archaeolog</w:t>
      </w:r>
      <w:bookmarkEnd w:id="18"/>
      <w:r w:rsidRPr="00866987">
        <w:rPr>
          <w:rStyle w:val="normaltextrun"/>
          <w:rFonts w:asciiTheme="minorHAnsi" w:hAnsiTheme="minorHAnsi" w:cstheme="minorHAnsi"/>
          <w:b/>
          <w:bCs/>
          <w:sz w:val="22"/>
          <w:szCs w:val="22"/>
        </w:rPr>
        <w:t>y</w:t>
      </w:r>
    </w:p>
    <w:p w14:paraId="778D6E1D" w14:textId="77777777" w:rsidR="00CA7C7A" w:rsidRPr="00866987" w:rsidRDefault="00CA7C7A" w:rsidP="00CA7C7A">
      <w:pPr>
        <w:rPr>
          <w:rFonts w:asciiTheme="minorHAnsi" w:hAnsiTheme="minorHAnsi" w:cstheme="minorHAnsi"/>
          <w:sz w:val="22"/>
          <w:szCs w:val="22"/>
        </w:rPr>
      </w:pPr>
    </w:p>
    <w:p w14:paraId="07C649A6" w14:textId="77777777" w:rsidR="00CA7C7A" w:rsidRPr="00866987" w:rsidRDefault="00CA7C7A" w:rsidP="00CA7C7A">
      <w:pPr>
        <w:rPr>
          <w:rFonts w:asciiTheme="minorHAnsi" w:hAnsiTheme="minorHAnsi" w:cstheme="minorHAnsi"/>
          <w:sz w:val="22"/>
          <w:szCs w:val="22"/>
        </w:rPr>
      </w:pPr>
      <w:r w:rsidRPr="00866987">
        <w:rPr>
          <w:rFonts w:asciiTheme="minorHAnsi" w:hAnsiTheme="minorHAnsi" w:cstheme="minorHAnsi"/>
          <w:sz w:val="22"/>
          <w:szCs w:val="22"/>
        </w:rPr>
        <w:t>The Railway Station is a protected structure and appears in the on Waterford Councils list of registered protected structures:</w:t>
      </w:r>
    </w:p>
    <w:p w14:paraId="5D041196" w14:textId="77777777" w:rsidR="00CA7C7A" w:rsidRPr="00866987" w:rsidRDefault="00CA7C7A" w:rsidP="00CA7C7A">
      <w:pPr>
        <w:rPr>
          <w:rFonts w:asciiTheme="minorHAnsi" w:hAnsiTheme="minorHAnsi" w:cstheme="minorHAnsi"/>
          <w:color w:val="000000"/>
          <w:sz w:val="22"/>
          <w:szCs w:val="22"/>
          <w:shd w:val="clear" w:color="auto" w:fill="FFFFFF"/>
        </w:rPr>
      </w:pPr>
      <w:r w:rsidRPr="00866987">
        <w:rPr>
          <w:rFonts w:asciiTheme="minorHAnsi" w:hAnsiTheme="minorHAnsi" w:cstheme="minorHAnsi"/>
          <w:color w:val="000000"/>
          <w:sz w:val="22"/>
          <w:szCs w:val="22"/>
          <w:shd w:val="clear" w:color="auto" w:fill="FFFFFF"/>
        </w:rPr>
        <w:t>WA750624, the building is described as follows: Detached five-bay single-storey railway station, opened 1878. Closed, 1982. Now derelict. Hipped slate roof with clay ridge tiles, rendered chimney stacks over red brick irregular bond construction, and remains of cast-iron rainwater goods.</w:t>
      </w:r>
    </w:p>
    <w:p w14:paraId="00238EBF" w14:textId="77777777" w:rsidR="00CA7C7A" w:rsidRDefault="00CA7C7A" w:rsidP="00CA7C7A">
      <w:pPr>
        <w:rPr>
          <w:rFonts w:asciiTheme="minorHAnsi" w:hAnsiTheme="minorHAnsi" w:cstheme="minorHAnsi"/>
          <w:color w:val="000000"/>
          <w:sz w:val="22"/>
          <w:szCs w:val="22"/>
          <w:shd w:val="clear" w:color="auto" w:fill="FFFFFF"/>
        </w:rPr>
      </w:pPr>
      <w:r w:rsidRPr="00866987">
        <w:rPr>
          <w:rFonts w:asciiTheme="minorHAnsi" w:hAnsiTheme="minorHAnsi" w:cstheme="minorHAnsi"/>
          <w:color w:val="000000"/>
          <w:sz w:val="22"/>
          <w:szCs w:val="22"/>
          <w:shd w:val="clear" w:color="auto" w:fill="FFFFFF"/>
        </w:rPr>
        <w:t xml:space="preserve">Appraisal: An attractive, modest-scale railway station of simple, utilitarian form and appearance. Although now long disused, the railway station retains most of its original form and massing, while fragments of the original fittings and materials remain intact. </w:t>
      </w:r>
    </w:p>
    <w:p w14:paraId="31F8F2CA" w14:textId="48E8DE54" w:rsidR="00CD425D" w:rsidRDefault="0071425C" w:rsidP="00CA7C7A">
      <w:pPr>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 xml:space="preserve">Archaeology – The site </w:t>
      </w:r>
      <w:r w:rsidR="00E85081">
        <w:rPr>
          <w:rFonts w:asciiTheme="minorHAnsi" w:hAnsiTheme="minorHAnsi" w:cstheme="minorHAnsi"/>
          <w:color w:val="000000"/>
          <w:sz w:val="22"/>
          <w:szCs w:val="22"/>
          <w:shd w:val="clear" w:color="auto" w:fill="FFFFFF"/>
        </w:rPr>
        <w:t xml:space="preserve">is on pre-disturbed ground above </w:t>
      </w:r>
      <w:r w:rsidR="00B57182">
        <w:rPr>
          <w:rFonts w:asciiTheme="minorHAnsi" w:hAnsiTheme="minorHAnsi" w:cstheme="minorHAnsi"/>
          <w:color w:val="000000"/>
          <w:sz w:val="22"/>
          <w:szCs w:val="22"/>
          <w:shd w:val="clear" w:color="auto" w:fill="FFFFFF"/>
        </w:rPr>
        <w:t xml:space="preserve">the level of the railway line. </w:t>
      </w:r>
    </w:p>
    <w:p w14:paraId="51E7E92A" w14:textId="77777777" w:rsidR="00B57182" w:rsidRPr="00866987" w:rsidRDefault="00B57182" w:rsidP="00CA7C7A">
      <w:pPr>
        <w:rPr>
          <w:rFonts w:asciiTheme="minorHAnsi" w:hAnsiTheme="minorHAnsi" w:cstheme="minorHAnsi"/>
          <w:sz w:val="22"/>
          <w:szCs w:val="22"/>
        </w:rPr>
      </w:pPr>
    </w:p>
    <w:p w14:paraId="51314AB5" w14:textId="0BCCD7BA" w:rsidR="001C6125" w:rsidRPr="00507B40" w:rsidRDefault="00D75A78" w:rsidP="00C244CC">
      <w:pPr>
        <w:pStyle w:val="paragraph"/>
        <w:spacing w:before="0" w:beforeAutospacing="0" w:after="0" w:afterAutospacing="0"/>
        <w:jc w:val="both"/>
        <w:textAlignment w:val="baseline"/>
        <w:rPr>
          <w:rFonts w:asciiTheme="minorHAnsi" w:hAnsiTheme="minorHAnsi" w:cstheme="minorHAnsi"/>
          <w:sz w:val="22"/>
          <w:szCs w:val="22"/>
        </w:rPr>
      </w:pPr>
      <w:r w:rsidRPr="00507B40">
        <w:rPr>
          <w:rFonts w:asciiTheme="minorHAnsi" w:hAnsiTheme="minorHAnsi" w:cstheme="minorHAnsi"/>
          <w:sz w:val="22"/>
          <w:szCs w:val="22"/>
        </w:rPr>
        <w:t xml:space="preserve">Reference to a tank appears on the historic </w:t>
      </w:r>
      <w:r w:rsidRPr="00507B40">
        <w:rPr>
          <w:rStyle w:val="normaltextrun"/>
          <w:rFonts w:asciiTheme="minorHAnsi" w:hAnsiTheme="minorHAnsi" w:cstheme="minorHAnsi"/>
          <w:b/>
          <w:bCs/>
          <w:sz w:val="22"/>
          <w:szCs w:val="22"/>
        </w:rPr>
        <w:t>25” Map,</w:t>
      </w:r>
      <w:r w:rsidRPr="00507B40">
        <w:rPr>
          <w:rFonts w:asciiTheme="minorHAnsi" w:hAnsiTheme="minorHAnsi" w:cstheme="minorHAnsi"/>
          <w:color w:val="323232"/>
          <w:sz w:val="22"/>
          <w:szCs w:val="22"/>
          <w:shd w:val="clear" w:color="auto" w:fill="FFFFFF"/>
        </w:rPr>
        <w:t xml:space="preserve"> 1897-1913</w:t>
      </w:r>
    </w:p>
    <w:p w14:paraId="036BE735" w14:textId="62E34D3B" w:rsidR="0070718C" w:rsidRPr="00866987" w:rsidRDefault="0070718C" w:rsidP="0070718C">
      <w:pPr>
        <w:pStyle w:val="paragraph"/>
        <w:spacing w:before="0" w:beforeAutospacing="0" w:after="0" w:afterAutospacing="0"/>
        <w:jc w:val="both"/>
        <w:textAlignment w:val="baseline"/>
        <w:rPr>
          <w:rStyle w:val="eop"/>
          <w:rFonts w:asciiTheme="minorHAnsi" w:hAnsiTheme="minorHAnsi" w:cstheme="minorHAnsi"/>
          <w:szCs w:val="20"/>
        </w:rPr>
      </w:pPr>
    </w:p>
    <w:p w14:paraId="354F1E94" w14:textId="56E4C4E5" w:rsidR="0070718C" w:rsidRPr="00866987" w:rsidRDefault="0070718C" w:rsidP="0070718C">
      <w:pPr>
        <w:pStyle w:val="paragraph"/>
        <w:spacing w:before="0" w:beforeAutospacing="0" w:after="0" w:afterAutospacing="0"/>
        <w:jc w:val="both"/>
        <w:textAlignment w:val="baseline"/>
        <w:rPr>
          <w:rStyle w:val="eop"/>
          <w:rFonts w:asciiTheme="minorHAnsi" w:hAnsiTheme="minorHAnsi" w:cstheme="minorHAnsi"/>
          <w:szCs w:val="20"/>
        </w:rPr>
      </w:pPr>
    </w:p>
    <w:p w14:paraId="5029451C" w14:textId="280839F0" w:rsidR="0070718C" w:rsidRPr="00866987" w:rsidRDefault="0070718C"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2E0433C3" w14:textId="77777777" w:rsidR="004E7253" w:rsidRPr="00866987" w:rsidRDefault="004E7253"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6D2ACEF9" w14:textId="77777777" w:rsidR="004E7253" w:rsidRPr="00866987" w:rsidRDefault="004E7253"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73FC95CC" w14:textId="77777777" w:rsidR="004E7253" w:rsidRPr="00866987" w:rsidRDefault="004E7253"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186ABF05" w14:textId="77777777" w:rsidR="00D75A78" w:rsidRPr="00866987" w:rsidRDefault="00D75A78" w:rsidP="00D75A78">
      <w:pPr>
        <w:pStyle w:val="paragraph"/>
        <w:spacing w:before="0" w:beforeAutospacing="0" w:after="0" w:afterAutospacing="0"/>
        <w:jc w:val="both"/>
        <w:textAlignment w:val="baseline"/>
        <w:rPr>
          <w:rStyle w:val="FigureListChar"/>
          <w:rFonts w:asciiTheme="minorHAnsi" w:eastAsia="Times New Roman" w:hAnsiTheme="minorHAnsi" w:cstheme="minorHAnsi"/>
          <w:i w:val="0"/>
          <w:color w:val="auto"/>
          <w:spacing w:val="0"/>
          <w:sz w:val="22"/>
          <w:szCs w:val="22"/>
          <w:lang w:val="en-IE"/>
        </w:rPr>
      </w:pPr>
      <w:r w:rsidRPr="00866987">
        <w:rPr>
          <w:rFonts w:asciiTheme="minorHAnsi" w:hAnsiTheme="minorHAnsi" w:cstheme="minorHAnsi"/>
          <w:noProof/>
          <w:sz w:val="22"/>
          <w:szCs w:val="22"/>
        </w:rPr>
        <w:drawing>
          <wp:inline distT="0" distB="0" distL="0" distR="0" wp14:anchorId="24238198" wp14:editId="012F6C87">
            <wp:extent cx="5670550" cy="3408045"/>
            <wp:effectExtent l="0" t="0" r="6350" b="1905"/>
            <wp:docPr id="974744043" name="Picture 1" descr="A map of a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44043" name="Picture 1" descr="A map of a station&#10;&#10;Description automatically generated"/>
                    <pic:cNvPicPr/>
                  </pic:nvPicPr>
                  <pic:blipFill>
                    <a:blip r:embed="rId23"/>
                    <a:stretch>
                      <a:fillRect/>
                    </a:stretch>
                  </pic:blipFill>
                  <pic:spPr>
                    <a:xfrm>
                      <a:off x="0" y="0"/>
                      <a:ext cx="5670550" cy="3408045"/>
                    </a:xfrm>
                    <a:prstGeom prst="rect">
                      <a:avLst/>
                    </a:prstGeom>
                  </pic:spPr>
                </pic:pic>
              </a:graphicData>
            </a:graphic>
          </wp:inline>
        </w:drawing>
      </w:r>
    </w:p>
    <w:p w14:paraId="522EED5F" w14:textId="77777777" w:rsidR="00D75A78" w:rsidRPr="00866987" w:rsidRDefault="00D75A78" w:rsidP="00D75A78">
      <w:pPr>
        <w:spacing w:line="276" w:lineRule="auto"/>
        <w:rPr>
          <w:rFonts w:asciiTheme="minorHAnsi" w:hAnsiTheme="minorHAnsi" w:cstheme="minorHAnsi"/>
          <w:sz w:val="22"/>
          <w:szCs w:val="22"/>
          <w:lang w:eastAsia="en-IE"/>
        </w:rPr>
      </w:pPr>
    </w:p>
    <w:p w14:paraId="6D552515" w14:textId="77777777" w:rsidR="00D75A78" w:rsidRPr="00866987" w:rsidRDefault="00D75A78" w:rsidP="00D75A78">
      <w:pPr>
        <w:spacing w:line="276" w:lineRule="auto"/>
        <w:rPr>
          <w:rFonts w:asciiTheme="minorHAnsi" w:hAnsiTheme="minorHAnsi" w:cstheme="minorHAnsi"/>
          <w:sz w:val="22"/>
          <w:szCs w:val="22"/>
          <w:lang w:eastAsia="en-IE"/>
        </w:rPr>
      </w:pPr>
    </w:p>
    <w:p w14:paraId="767C9315" w14:textId="77777777" w:rsidR="00D75A78" w:rsidRPr="00866987" w:rsidRDefault="00D75A78" w:rsidP="00D75A78">
      <w:pPr>
        <w:pStyle w:val="FigureList"/>
        <w:spacing w:after="0"/>
        <w:rPr>
          <w:rStyle w:val="normaltextrun"/>
          <w:rFonts w:asciiTheme="minorHAnsi" w:hAnsiTheme="minorHAnsi" w:cstheme="minorHAnsi"/>
          <w:b/>
          <w:bCs/>
          <w:i w:val="0"/>
          <w:sz w:val="22"/>
        </w:rPr>
      </w:pPr>
      <w:r w:rsidRPr="00866987">
        <w:rPr>
          <w:rStyle w:val="normaltextrun"/>
          <w:rFonts w:asciiTheme="minorHAnsi" w:hAnsiTheme="minorHAnsi" w:cstheme="minorHAnsi"/>
          <w:b/>
          <w:bCs/>
          <w:sz w:val="22"/>
        </w:rPr>
        <w:t>Fig 4.5 -Historic</w:t>
      </w:r>
      <w:r w:rsidRPr="00866987">
        <w:rPr>
          <w:rStyle w:val="normaltextrun"/>
          <w:rFonts w:asciiTheme="minorHAnsi" w:hAnsiTheme="minorHAnsi" w:cstheme="minorHAnsi"/>
          <w:b/>
          <w:bCs/>
          <w:i w:val="0"/>
          <w:sz w:val="22"/>
        </w:rPr>
        <w:t xml:space="preserve"> 25” Map,</w:t>
      </w:r>
      <w:r w:rsidRPr="00866987">
        <w:rPr>
          <w:rFonts w:asciiTheme="minorHAnsi" w:hAnsiTheme="minorHAnsi" w:cstheme="minorHAnsi"/>
          <w:color w:val="323232"/>
          <w:sz w:val="22"/>
          <w:shd w:val="clear" w:color="auto" w:fill="FFFFFF"/>
        </w:rPr>
        <w:t xml:space="preserve"> 1897-1913</w:t>
      </w:r>
    </w:p>
    <w:p w14:paraId="48B87BB0" w14:textId="77777777" w:rsidR="004E7253" w:rsidRPr="00866987" w:rsidRDefault="004E7253"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7AE73AEE" w14:textId="77777777" w:rsidR="00AC0E57" w:rsidRPr="00866987" w:rsidRDefault="00AC0E57"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41869A06" w14:textId="77777777" w:rsidR="00AC0E57" w:rsidRPr="00866987" w:rsidRDefault="00AC0E57"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2F18DC14" w14:textId="77777777" w:rsidR="00AC0E57" w:rsidRPr="00866987" w:rsidRDefault="00AC0E57"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5920C7A4" w14:textId="77777777" w:rsidR="004E7253" w:rsidRPr="00866987" w:rsidRDefault="004E7253" w:rsidP="0070718C">
      <w:pPr>
        <w:pStyle w:val="paragraph"/>
        <w:spacing w:before="0" w:beforeAutospacing="0" w:after="0" w:afterAutospacing="0"/>
        <w:jc w:val="both"/>
        <w:textAlignment w:val="baseline"/>
        <w:rPr>
          <w:rStyle w:val="normaltextrun"/>
          <w:rFonts w:asciiTheme="minorHAnsi" w:hAnsiTheme="minorHAnsi" w:cstheme="minorHAnsi"/>
          <w:szCs w:val="20"/>
        </w:rPr>
      </w:pPr>
    </w:p>
    <w:p w14:paraId="270A03E7" w14:textId="05B25A65" w:rsidR="009A7A2D" w:rsidRPr="00866987" w:rsidRDefault="00144705" w:rsidP="009A7A2D">
      <w:pPr>
        <w:keepNext/>
        <w:keepLines/>
        <w:spacing w:before="40"/>
        <w:outlineLvl w:val="1"/>
        <w:rPr>
          <w:rFonts w:asciiTheme="minorHAnsi" w:eastAsiaTheme="majorEastAsia" w:hAnsiTheme="minorHAnsi" w:cstheme="minorHAnsi"/>
          <w:b/>
          <w:bCs/>
          <w:color w:val="365F91" w:themeColor="accent1" w:themeShade="BF"/>
          <w:szCs w:val="26"/>
        </w:rPr>
      </w:pPr>
      <w:bookmarkStart w:id="19" w:name="_Toc138946003"/>
      <w:r w:rsidRPr="00866987">
        <w:rPr>
          <w:rFonts w:asciiTheme="minorHAnsi" w:eastAsiaTheme="majorEastAsia" w:hAnsiTheme="minorHAnsi" w:cstheme="minorHAnsi"/>
          <w:b/>
          <w:bCs/>
          <w:color w:val="365F91" w:themeColor="accent1" w:themeShade="BF"/>
          <w:szCs w:val="20"/>
        </w:rPr>
        <w:t>4</w:t>
      </w:r>
      <w:r w:rsidR="009A7A2D" w:rsidRPr="00866987">
        <w:rPr>
          <w:rFonts w:asciiTheme="minorHAnsi" w:eastAsiaTheme="majorEastAsia" w:hAnsiTheme="minorHAnsi" w:cstheme="minorHAnsi"/>
          <w:b/>
          <w:bCs/>
          <w:color w:val="365F91" w:themeColor="accent1" w:themeShade="BF"/>
          <w:szCs w:val="20"/>
        </w:rPr>
        <w:t>.5 Environmental Impact</w:t>
      </w:r>
      <w:bookmarkEnd w:id="19"/>
      <w:r w:rsidR="009A7A2D" w:rsidRPr="00866987">
        <w:rPr>
          <w:rFonts w:asciiTheme="minorHAnsi" w:eastAsiaTheme="majorEastAsia" w:hAnsiTheme="minorHAnsi" w:cstheme="minorHAnsi"/>
          <w:b/>
          <w:bCs/>
          <w:color w:val="365F91" w:themeColor="accent1" w:themeShade="BF"/>
          <w:szCs w:val="26"/>
        </w:rPr>
        <w:t> </w:t>
      </w:r>
    </w:p>
    <w:p w14:paraId="5F944474" w14:textId="77777777" w:rsidR="00486721" w:rsidRPr="00866987" w:rsidRDefault="00486721" w:rsidP="00486721">
      <w:pPr>
        <w:pStyle w:val="paragraph"/>
        <w:jc w:val="both"/>
        <w:textAlignment w:val="baseline"/>
        <w:rPr>
          <w:rStyle w:val="eop"/>
          <w:rFonts w:asciiTheme="minorHAnsi" w:hAnsiTheme="minorHAnsi" w:cstheme="minorHAnsi"/>
          <w:sz w:val="22"/>
          <w:szCs w:val="22"/>
        </w:rPr>
      </w:pPr>
      <w:r w:rsidRPr="00866987">
        <w:rPr>
          <w:rStyle w:val="eop"/>
          <w:rFonts w:asciiTheme="minorHAnsi" w:hAnsiTheme="minorHAnsi" w:cstheme="minorHAnsi"/>
          <w:sz w:val="22"/>
          <w:szCs w:val="22"/>
        </w:rPr>
        <w:t xml:space="preserve">Construction of the proposed alterations and introduction of three single storey units will have no negative impact on the existing facilities and only a very minor impact on the surrounding area. </w:t>
      </w:r>
    </w:p>
    <w:p w14:paraId="5612F440" w14:textId="77777777" w:rsidR="00486721" w:rsidRPr="00866987" w:rsidRDefault="00486721" w:rsidP="00486721">
      <w:pPr>
        <w:pStyle w:val="paragraph"/>
        <w:jc w:val="both"/>
        <w:textAlignment w:val="baseline"/>
        <w:rPr>
          <w:rStyle w:val="eop"/>
          <w:rFonts w:asciiTheme="minorHAnsi" w:hAnsiTheme="minorHAnsi" w:cstheme="minorHAnsi"/>
          <w:sz w:val="22"/>
          <w:szCs w:val="22"/>
        </w:rPr>
      </w:pPr>
      <w:bookmarkStart w:id="20" w:name="_Hlk138860085"/>
      <w:r w:rsidRPr="00866987">
        <w:rPr>
          <w:rStyle w:val="eop"/>
          <w:rFonts w:asciiTheme="minorHAnsi" w:hAnsiTheme="minorHAnsi" w:cstheme="minorHAnsi"/>
          <w:sz w:val="22"/>
          <w:szCs w:val="22"/>
        </w:rPr>
        <w:t xml:space="preserve">A Screening Report for Appropriate Assessment and Environmental Impact Assessment Screening Report </w:t>
      </w:r>
      <w:bookmarkEnd w:id="20"/>
      <w:r w:rsidRPr="00866987">
        <w:rPr>
          <w:rStyle w:val="eop"/>
          <w:rFonts w:asciiTheme="minorHAnsi" w:hAnsiTheme="minorHAnsi" w:cstheme="minorHAnsi"/>
          <w:sz w:val="22"/>
          <w:szCs w:val="22"/>
        </w:rPr>
        <w:t>have been prepared and are included in support of this planning application – refer to appendix A for copies of both reports.</w:t>
      </w:r>
    </w:p>
    <w:p w14:paraId="30311A7C" w14:textId="77777777" w:rsidR="00486721" w:rsidRPr="00866987" w:rsidRDefault="00486721" w:rsidP="00486721">
      <w:pPr>
        <w:pStyle w:val="paragraph"/>
        <w:jc w:val="both"/>
        <w:textAlignment w:val="baseline"/>
        <w:rPr>
          <w:rStyle w:val="eop"/>
          <w:rFonts w:asciiTheme="minorHAnsi" w:hAnsiTheme="minorHAnsi" w:cstheme="minorHAnsi"/>
          <w:sz w:val="22"/>
          <w:szCs w:val="22"/>
        </w:rPr>
      </w:pPr>
      <w:r w:rsidRPr="00866987">
        <w:rPr>
          <w:rStyle w:val="eop"/>
          <w:rFonts w:asciiTheme="minorHAnsi" w:hAnsiTheme="minorHAnsi" w:cstheme="minorHAnsi"/>
          <w:sz w:val="22"/>
          <w:szCs w:val="22"/>
        </w:rPr>
        <w:t>The Screening Report for Appropriate Assessment concludes that the project is not likely, alone or in-combination with other plans or projects, to have a significant effect on any European Sites.</w:t>
      </w:r>
    </w:p>
    <w:p w14:paraId="66D1DBB7" w14:textId="77777777" w:rsidR="00486721" w:rsidRPr="00866987" w:rsidRDefault="00486721" w:rsidP="00486721">
      <w:pPr>
        <w:pStyle w:val="paragraph"/>
        <w:jc w:val="both"/>
        <w:textAlignment w:val="baseline"/>
        <w:rPr>
          <w:rStyle w:val="eop"/>
          <w:rFonts w:asciiTheme="minorHAnsi" w:hAnsiTheme="minorHAnsi" w:cstheme="minorHAnsi"/>
          <w:sz w:val="22"/>
          <w:szCs w:val="22"/>
        </w:rPr>
      </w:pPr>
      <w:r w:rsidRPr="00866987">
        <w:rPr>
          <w:rStyle w:val="eop"/>
          <w:rFonts w:asciiTheme="minorHAnsi" w:hAnsiTheme="minorHAnsi" w:cstheme="minorHAnsi"/>
          <w:sz w:val="22"/>
          <w:szCs w:val="22"/>
        </w:rPr>
        <w:t>In the Environmental Impact Assessment Screening Report, the proposal has been assessed as a sub-threshold Environmental Impact Assessment development and concludes that an Environmental Impact Assessment is not required.</w:t>
      </w:r>
    </w:p>
    <w:p w14:paraId="60C0A80A" w14:textId="77777777" w:rsidR="009A7A2D" w:rsidRPr="00866987" w:rsidRDefault="009A7A2D" w:rsidP="006B1AC9">
      <w:pPr>
        <w:pStyle w:val="paragraph"/>
        <w:spacing w:before="0" w:beforeAutospacing="0" w:after="0" w:afterAutospacing="0"/>
        <w:jc w:val="both"/>
        <w:textAlignment w:val="baseline"/>
        <w:rPr>
          <w:rStyle w:val="eop"/>
          <w:rFonts w:asciiTheme="minorHAnsi" w:hAnsiTheme="minorHAnsi" w:cstheme="minorHAnsi"/>
          <w:szCs w:val="20"/>
        </w:rPr>
      </w:pPr>
    </w:p>
    <w:p w14:paraId="6F0363D8"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434FAA9A"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4B1B9336"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0DFB1A33"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39D4A195"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641A1020"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38E843C8" w14:textId="77777777" w:rsidR="00AC0E57" w:rsidRPr="00866987" w:rsidRDefault="00AC0E57" w:rsidP="006B1AC9">
      <w:pPr>
        <w:pStyle w:val="paragraph"/>
        <w:spacing w:before="0" w:beforeAutospacing="0" w:after="0" w:afterAutospacing="0"/>
        <w:jc w:val="both"/>
        <w:textAlignment w:val="baseline"/>
        <w:rPr>
          <w:rStyle w:val="eop"/>
          <w:rFonts w:asciiTheme="minorHAnsi" w:hAnsiTheme="minorHAnsi" w:cstheme="minorHAnsi"/>
          <w:szCs w:val="20"/>
        </w:rPr>
      </w:pPr>
    </w:p>
    <w:p w14:paraId="2554B5FD" w14:textId="6B6E0826" w:rsidR="00C244CC" w:rsidRPr="00866987" w:rsidRDefault="00144705" w:rsidP="00D610CD">
      <w:pPr>
        <w:pStyle w:val="Heading2"/>
        <w:rPr>
          <w:rStyle w:val="normaltextrun"/>
          <w:rFonts w:asciiTheme="minorHAnsi" w:hAnsiTheme="minorHAnsi" w:cstheme="minorHAnsi"/>
          <w:b/>
          <w:bCs/>
        </w:rPr>
      </w:pPr>
      <w:bookmarkStart w:id="21" w:name="_Toc138946004"/>
      <w:r w:rsidRPr="00866987">
        <w:rPr>
          <w:rStyle w:val="normaltextrun"/>
          <w:rFonts w:asciiTheme="minorHAnsi" w:hAnsiTheme="minorHAnsi" w:cstheme="minorHAnsi"/>
          <w:b/>
          <w:bCs/>
          <w:szCs w:val="20"/>
        </w:rPr>
        <w:t>4</w:t>
      </w:r>
      <w:r w:rsidR="00C244CC" w:rsidRPr="00866987">
        <w:rPr>
          <w:rStyle w:val="normaltextrun"/>
          <w:rFonts w:asciiTheme="minorHAnsi" w:hAnsiTheme="minorHAnsi" w:cstheme="minorHAnsi"/>
          <w:b/>
          <w:bCs/>
          <w:szCs w:val="20"/>
        </w:rPr>
        <w:t>.</w:t>
      </w:r>
      <w:r w:rsidR="009A7A2D" w:rsidRPr="00866987">
        <w:rPr>
          <w:rStyle w:val="normaltextrun"/>
          <w:rFonts w:asciiTheme="minorHAnsi" w:hAnsiTheme="minorHAnsi" w:cstheme="minorHAnsi"/>
          <w:b/>
          <w:bCs/>
          <w:szCs w:val="20"/>
        </w:rPr>
        <w:t>6</w:t>
      </w:r>
      <w:r w:rsidR="00C244CC" w:rsidRPr="00866987">
        <w:rPr>
          <w:rStyle w:val="normaltextrun"/>
          <w:rFonts w:asciiTheme="minorHAnsi" w:hAnsiTheme="minorHAnsi" w:cstheme="minorHAnsi"/>
          <w:b/>
          <w:bCs/>
          <w:szCs w:val="20"/>
        </w:rPr>
        <w:t xml:space="preserve"> Site Constraints and Abnormalities</w:t>
      </w:r>
      <w:bookmarkEnd w:id="21"/>
    </w:p>
    <w:p w14:paraId="3DD66594" w14:textId="5A3F5C8C" w:rsidR="00C244CC" w:rsidRPr="00866987" w:rsidRDefault="00C244CC" w:rsidP="00F20DD8">
      <w:pPr>
        <w:pStyle w:val="paragraph"/>
        <w:spacing w:before="0" w:beforeAutospacing="0" w:after="0" w:afterAutospacing="0"/>
        <w:jc w:val="both"/>
        <w:textAlignment w:val="baseline"/>
        <w:rPr>
          <w:rFonts w:asciiTheme="minorHAnsi" w:hAnsiTheme="minorHAnsi" w:cstheme="minorHAnsi"/>
          <w:color w:val="FF0000"/>
          <w:szCs w:val="20"/>
        </w:rPr>
      </w:pPr>
    </w:p>
    <w:p w14:paraId="27F0ED51" w14:textId="195B4DAF" w:rsidR="00E81D03" w:rsidRPr="00866987" w:rsidRDefault="00B84256" w:rsidP="00E81D03">
      <w:pPr>
        <w:pStyle w:val="paragraph"/>
        <w:spacing w:before="0" w:beforeAutospacing="0" w:after="0" w:afterAutospacing="0"/>
        <w:jc w:val="both"/>
        <w:textAlignment w:val="baseline"/>
        <w:rPr>
          <w:rStyle w:val="normaltextrun"/>
          <w:rFonts w:asciiTheme="minorHAnsi" w:hAnsiTheme="minorHAnsi" w:cstheme="minorHAnsi"/>
          <w:szCs w:val="20"/>
        </w:rPr>
      </w:pPr>
      <w:r w:rsidRPr="00866987">
        <w:rPr>
          <w:rStyle w:val="normaltextrun"/>
          <w:rFonts w:asciiTheme="minorHAnsi" w:hAnsiTheme="minorHAnsi" w:cstheme="minorHAnsi"/>
          <w:szCs w:val="20"/>
        </w:rPr>
        <w:t xml:space="preserve">The proposed development is on a brown field site with minimal constraints and abnormalities. The </w:t>
      </w:r>
      <w:r w:rsidR="00E41176" w:rsidRPr="00866987">
        <w:rPr>
          <w:rStyle w:val="normaltextrun"/>
          <w:rFonts w:asciiTheme="minorHAnsi" w:hAnsiTheme="minorHAnsi" w:cstheme="minorHAnsi"/>
          <w:szCs w:val="20"/>
        </w:rPr>
        <w:t xml:space="preserve">renovations and </w:t>
      </w:r>
      <w:r w:rsidRPr="00866987">
        <w:rPr>
          <w:rStyle w:val="normaltextrun"/>
          <w:rFonts w:asciiTheme="minorHAnsi" w:hAnsiTheme="minorHAnsi" w:cstheme="minorHAnsi"/>
          <w:szCs w:val="20"/>
        </w:rPr>
        <w:t>construction</w:t>
      </w:r>
      <w:r w:rsidR="00E41176" w:rsidRPr="00866987">
        <w:rPr>
          <w:rStyle w:val="normaltextrun"/>
          <w:rFonts w:asciiTheme="minorHAnsi" w:hAnsiTheme="minorHAnsi" w:cstheme="minorHAnsi"/>
          <w:szCs w:val="20"/>
        </w:rPr>
        <w:t xml:space="preserve"> of the line huts and exhibition space will take place </w:t>
      </w:r>
      <w:r w:rsidR="005F49BA" w:rsidRPr="00866987">
        <w:rPr>
          <w:rStyle w:val="normaltextrun"/>
          <w:rFonts w:asciiTheme="minorHAnsi" w:hAnsiTheme="minorHAnsi" w:cstheme="minorHAnsi"/>
          <w:szCs w:val="20"/>
        </w:rPr>
        <w:t xml:space="preserve">adjacent to the existing Greenway – a popular tourist attraction, for </w:t>
      </w:r>
      <w:proofErr w:type="gramStart"/>
      <w:r w:rsidR="005F49BA" w:rsidRPr="00866987">
        <w:rPr>
          <w:rStyle w:val="normaltextrun"/>
          <w:rFonts w:asciiTheme="minorHAnsi" w:hAnsiTheme="minorHAnsi" w:cstheme="minorHAnsi"/>
          <w:szCs w:val="20"/>
        </w:rPr>
        <w:t>a number of</w:t>
      </w:r>
      <w:proofErr w:type="gramEnd"/>
      <w:r w:rsidR="005F49BA" w:rsidRPr="00866987">
        <w:rPr>
          <w:rStyle w:val="normaltextrun"/>
          <w:rFonts w:asciiTheme="minorHAnsi" w:hAnsiTheme="minorHAnsi" w:cstheme="minorHAnsi"/>
          <w:szCs w:val="20"/>
        </w:rPr>
        <w:t xml:space="preserve"> weeks.</w:t>
      </w:r>
      <w:r w:rsidR="00E81D03" w:rsidRPr="00866987">
        <w:rPr>
          <w:rStyle w:val="normaltextrun"/>
          <w:rFonts w:asciiTheme="minorHAnsi" w:hAnsiTheme="minorHAnsi" w:cstheme="minorHAnsi"/>
          <w:szCs w:val="20"/>
        </w:rPr>
        <w:t xml:space="preserve"> </w:t>
      </w:r>
    </w:p>
    <w:p w14:paraId="6C0C2A6A" w14:textId="168CD496" w:rsidR="00C244CC" w:rsidRPr="00866987" w:rsidRDefault="00C244CC" w:rsidP="00C244CC">
      <w:pPr>
        <w:pStyle w:val="paragraph"/>
        <w:spacing w:before="0" w:beforeAutospacing="0" w:after="0" w:afterAutospacing="0"/>
        <w:jc w:val="both"/>
        <w:textAlignment w:val="baseline"/>
        <w:rPr>
          <w:rFonts w:asciiTheme="minorHAnsi" w:hAnsiTheme="minorHAnsi" w:cstheme="minorHAnsi"/>
          <w:szCs w:val="20"/>
        </w:rPr>
      </w:pPr>
    </w:p>
    <w:p w14:paraId="45B91F91" w14:textId="77777777" w:rsidR="00A50C19" w:rsidRPr="00866987" w:rsidRDefault="00A50C19" w:rsidP="00B93C3F">
      <w:pPr>
        <w:pStyle w:val="paragraph"/>
        <w:spacing w:before="0" w:beforeAutospacing="0" w:after="0" w:afterAutospacing="0"/>
        <w:textAlignment w:val="baseline"/>
        <w:rPr>
          <w:rStyle w:val="normaltextrun"/>
          <w:rFonts w:asciiTheme="minorHAnsi" w:hAnsiTheme="minorHAnsi" w:cstheme="minorHAnsi"/>
          <w:color w:val="000000"/>
          <w:szCs w:val="20"/>
        </w:rPr>
      </w:pPr>
    </w:p>
    <w:p w14:paraId="342A6698" w14:textId="31AA8DAB" w:rsidR="00B93C3F" w:rsidRPr="00866987" w:rsidRDefault="00B91F82" w:rsidP="00B93C3F">
      <w:pPr>
        <w:pStyle w:val="paragraph"/>
        <w:spacing w:before="0" w:beforeAutospacing="0" w:after="0" w:afterAutospacing="0"/>
        <w:textAlignment w:val="baseline"/>
        <w:rPr>
          <w:rFonts w:asciiTheme="minorHAnsi" w:hAnsiTheme="minorHAnsi" w:cstheme="minorHAnsi"/>
          <w:szCs w:val="20"/>
        </w:rPr>
      </w:pPr>
      <w:r w:rsidRPr="00866987">
        <w:rPr>
          <w:rStyle w:val="normaltextrun"/>
          <w:rFonts w:asciiTheme="minorHAnsi" w:hAnsiTheme="minorHAnsi" w:cstheme="minorHAnsi"/>
          <w:color w:val="000000"/>
          <w:szCs w:val="20"/>
        </w:rPr>
        <w:t>P</w:t>
      </w:r>
      <w:r w:rsidR="00E81D03" w:rsidRPr="00866987">
        <w:rPr>
          <w:rStyle w:val="normaltextrun"/>
          <w:rFonts w:asciiTheme="minorHAnsi" w:hAnsiTheme="minorHAnsi" w:cstheme="minorHAnsi"/>
          <w:color w:val="000000"/>
          <w:szCs w:val="20"/>
        </w:rPr>
        <w:t>repared</w:t>
      </w:r>
      <w:r w:rsidR="00B93C3F" w:rsidRPr="00866987">
        <w:rPr>
          <w:rStyle w:val="normaltextrun"/>
          <w:rFonts w:asciiTheme="minorHAnsi" w:hAnsiTheme="minorHAnsi" w:cstheme="minorHAnsi"/>
          <w:color w:val="000000"/>
          <w:szCs w:val="20"/>
        </w:rPr>
        <w:t xml:space="preserve"> by:</w:t>
      </w:r>
    </w:p>
    <w:p w14:paraId="59AE985A" w14:textId="41475E7C" w:rsidR="00B93C3F" w:rsidRPr="00866987" w:rsidRDefault="00B93C3F" w:rsidP="00B93C3F">
      <w:pPr>
        <w:pStyle w:val="paragraph"/>
        <w:spacing w:before="0" w:beforeAutospacing="0" w:after="0" w:afterAutospacing="0"/>
        <w:textAlignment w:val="baseline"/>
        <w:rPr>
          <w:rStyle w:val="eop"/>
          <w:rFonts w:asciiTheme="minorHAnsi" w:hAnsiTheme="minorHAnsi" w:cstheme="minorHAnsi"/>
          <w:szCs w:val="20"/>
        </w:rPr>
      </w:pPr>
    </w:p>
    <w:p w14:paraId="1A17AB4F" w14:textId="44639ACF" w:rsidR="00B93C3F" w:rsidRPr="00866987" w:rsidRDefault="00EE65CA" w:rsidP="00B93C3F">
      <w:pPr>
        <w:pStyle w:val="paragraph"/>
        <w:spacing w:before="0" w:beforeAutospacing="0" w:after="0" w:afterAutospacing="0"/>
        <w:textAlignment w:val="baseline"/>
        <w:rPr>
          <w:rStyle w:val="eop"/>
          <w:rFonts w:asciiTheme="minorHAnsi" w:hAnsiTheme="minorHAnsi" w:cstheme="minorHAnsi"/>
          <w:szCs w:val="20"/>
        </w:rPr>
      </w:pPr>
      <w:r>
        <w:rPr>
          <w:noProof/>
        </w:rPr>
        <w:drawing>
          <wp:inline distT="0" distB="0" distL="0" distR="0" wp14:anchorId="3C36DE00" wp14:editId="565CD364">
            <wp:extent cx="1554480" cy="935168"/>
            <wp:effectExtent l="0" t="0" r="0" b="0"/>
            <wp:docPr id="1" name="Picture 0" descr="Ali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 signature.jpg"/>
                    <pic:cNvPicPr/>
                  </pic:nvPicPr>
                  <pic:blipFill>
                    <a:blip r:embed="rId24" cstate="print">
                      <a:biLevel thresh="50000"/>
                      <a:extLst>
                        <a:ext uri="{BEBA8EAE-BF5A-486C-A8C5-ECC9F3942E4B}">
                          <a14:imgProps xmlns:a14="http://schemas.microsoft.com/office/drawing/2010/main">
                            <a14:imgLayer r:embed="rId25">
                              <a14:imgEffect>
                                <a14:backgroundRemoval t="9870" b="89870" l="10000" r="96875">
                                  <a14:foregroundMark x1="30156" y1="55325" x2="30156" y2="55325"/>
                                  <a14:foregroundMark x1="29688" y1="41818" x2="29688" y2="41818"/>
                                  <a14:foregroundMark x1="37656" y1="50390" x2="37656" y2="50390"/>
                                  <a14:foregroundMark x1="56094" y1="42857" x2="56094" y2="42857"/>
                                  <a14:foregroundMark x1="54844" y1="46234" x2="54844" y2="46234"/>
                                  <a14:foregroundMark x1="55313" y1="44675" x2="55313" y2="44675"/>
                                  <a14:foregroundMark x1="54531" y1="46494" x2="54531" y2="46494"/>
                                  <a14:foregroundMark x1="53906" y1="48312" x2="53906" y2="48312"/>
                                  <a14:foregroundMark x1="50313" y1="63636" x2="50313" y2="63636"/>
                                  <a14:foregroundMark x1="62656" y1="89610" x2="62656" y2="89610"/>
                                  <a14:foregroundMark x1="79531" y1="52208" x2="79531" y2="52208"/>
                                  <a14:foregroundMark x1="96875" y1="44935" x2="96875" y2="44935"/>
                                  <a14:foregroundMark x1="25156" y1="61558" x2="25156" y2="61558"/>
                                  <a14:foregroundMark x1="62969" y1="56883" x2="62969" y2="56883"/>
                                  <a14:foregroundMark x1="57656" y1="51169" x2="57656" y2="51169"/>
                                  <a14:foregroundMark x1="29844" y1="38961" x2="29844" y2="38961"/>
                                  <a14:foregroundMark x1="53438" y1="50130" x2="53438" y2="50130"/>
                                  <a14:foregroundMark x1="52656" y1="53506" x2="52656" y2="53506"/>
                                  <a14:foregroundMark x1="52344" y1="54805" x2="52344" y2="54805"/>
                                  <a14:foregroundMark x1="50938" y1="61039" x2="50938" y2="61039"/>
                                  <a14:foregroundMark x1="50156" y1="64416" x2="50156" y2="64416"/>
                                  <a14:foregroundMark x1="81875" y1="50130" x2="81875" y2="50130"/>
                                  <a14:foregroundMark x1="83438" y1="49351" x2="83438" y2="49351"/>
                                  <a14:backgroundMark x1="25156" y1="62078" x2="25156" y2="62078"/>
                                  <a14:backgroundMark x1="29375" y1="42338" x2="29375" y2="42338"/>
                                  <a14:backgroundMark x1="30000" y1="40519" x2="30000" y2="40519"/>
                                  <a14:backgroundMark x1="29688" y1="54026" x2="29688" y2="54026"/>
                                  <a14:backgroundMark x1="29063" y1="50649" x2="29063" y2="50649"/>
                                  <a14:backgroundMark x1="67969" y1="66753" x2="67969" y2="66753"/>
                                  <a14:backgroundMark x1="29688" y1="41558" x2="29688" y2="41558"/>
                                  <a14:backgroundMark x1="24844" y1="61299" x2="24844" y2="61299"/>
                                  <a14:backgroundMark x1="70625" y1="60000" x2="70625" y2="60000"/>
                                  <a14:backgroundMark x1="59219" y1="36364" x2="59219" y2="36364"/>
                                </a14:backgroundRemoval>
                              </a14:imgEffect>
                            </a14:imgLayer>
                          </a14:imgProps>
                        </a:ext>
                      </a:extLst>
                    </a:blip>
                    <a:stretch>
                      <a:fillRect/>
                    </a:stretch>
                  </pic:blipFill>
                  <pic:spPr>
                    <a:xfrm>
                      <a:off x="0" y="0"/>
                      <a:ext cx="1564580" cy="941244"/>
                    </a:xfrm>
                    <a:prstGeom prst="rect">
                      <a:avLst/>
                    </a:prstGeom>
                  </pic:spPr>
                </pic:pic>
              </a:graphicData>
            </a:graphic>
          </wp:inline>
        </w:drawing>
      </w:r>
    </w:p>
    <w:p w14:paraId="25647175" w14:textId="77777777" w:rsidR="00B93C3F" w:rsidRPr="00866987" w:rsidRDefault="00B93C3F" w:rsidP="00B93C3F">
      <w:pPr>
        <w:pStyle w:val="paragraph"/>
        <w:spacing w:before="0" w:beforeAutospacing="0" w:after="0" w:afterAutospacing="0"/>
        <w:textAlignment w:val="baseline"/>
        <w:rPr>
          <w:rStyle w:val="eop"/>
          <w:rFonts w:asciiTheme="minorHAnsi" w:hAnsiTheme="minorHAnsi" w:cstheme="minorHAnsi"/>
          <w:szCs w:val="20"/>
        </w:rPr>
      </w:pPr>
    </w:p>
    <w:p w14:paraId="19615A24" w14:textId="77FB8D13" w:rsidR="00B93C3F" w:rsidRPr="00866987" w:rsidRDefault="00F20DD8" w:rsidP="00B93C3F">
      <w:pPr>
        <w:pStyle w:val="paragraph"/>
        <w:spacing w:before="0" w:beforeAutospacing="0" w:after="0" w:afterAutospacing="0"/>
        <w:textAlignment w:val="baseline"/>
        <w:rPr>
          <w:rFonts w:asciiTheme="minorHAnsi" w:hAnsiTheme="minorHAnsi" w:cstheme="minorHAnsi"/>
          <w:szCs w:val="20"/>
        </w:rPr>
      </w:pPr>
      <w:r w:rsidRPr="00866987">
        <w:rPr>
          <w:rFonts w:asciiTheme="minorHAnsi" w:hAnsiTheme="minorHAnsi" w:cstheme="minorHAnsi"/>
          <w:szCs w:val="20"/>
        </w:rPr>
        <w:t>________________</w:t>
      </w:r>
    </w:p>
    <w:p w14:paraId="46CBD93D" w14:textId="0F9B073A" w:rsidR="00B93C3F" w:rsidRPr="00866987" w:rsidRDefault="00FC5A53" w:rsidP="00B93C3F">
      <w:pPr>
        <w:pStyle w:val="paragraph"/>
        <w:spacing w:before="0" w:beforeAutospacing="0" w:after="0" w:afterAutospacing="0"/>
        <w:jc w:val="both"/>
        <w:textAlignment w:val="baseline"/>
        <w:rPr>
          <w:rFonts w:asciiTheme="minorHAnsi" w:hAnsiTheme="minorHAnsi" w:cstheme="minorHAnsi"/>
          <w:szCs w:val="20"/>
        </w:rPr>
      </w:pPr>
      <w:r w:rsidRPr="00866987">
        <w:rPr>
          <w:rStyle w:val="normaltextrun"/>
          <w:rFonts w:asciiTheme="minorHAnsi" w:hAnsiTheme="minorHAnsi" w:cstheme="minorHAnsi"/>
          <w:color w:val="000000"/>
          <w:szCs w:val="20"/>
          <w:lang w:val="en-US"/>
        </w:rPr>
        <w:t>Ali Jay</w:t>
      </w:r>
    </w:p>
    <w:p w14:paraId="2E014E3E" w14:textId="77777777" w:rsidR="00304A0A" w:rsidRPr="00866987" w:rsidRDefault="00304A0A" w:rsidP="00B16EC8">
      <w:pPr>
        <w:pStyle w:val="paragraph"/>
        <w:spacing w:before="0" w:beforeAutospacing="0" w:after="0" w:afterAutospacing="0"/>
        <w:jc w:val="both"/>
        <w:textAlignment w:val="baseline"/>
        <w:rPr>
          <w:rStyle w:val="normaltextrun"/>
          <w:rFonts w:asciiTheme="minorHAnsi" w:hAnsiTheme="minorHAnsi" w:cstheme="minorHAnsi"/>
          <w:color w:val="000000"/>
          <w:szCs w:val="20"/>
          <w:lang w:val="en-US"/>
        </w:rPr>
      </w:pPr>
      <w:r w:rsidRPr="00866987">
        <w:rPr>
          <w:rStyle w:val="normaltextrun"/>
          <w:rFonts w:asciiTheme="minorHAnsi" w:hAnsiTheme="minorHAnsi" w:cstheme="minorHAnsi"/>
          <w:color w:val="000000"/>
          <w:szCs w:val="20"/>
          <w:lang w:val="en-US"/>
        </w:rPr>
        <w:t>Technician,</w:t>
      </w:r>
    </w:p>
    <w:p w14:paraId="26731883" w14:textId="77777777" w:rsidR="00304A0A" w:rsidRPr="00866987" w:rsidRDefault="00304A0A" w:rsidP="00B16EC8">
      <w:pPr>
        <w:pStyle w:val="paragraph"/>
        <w:spacing w:before="0" w:beforeAutospacing="0" w:after="0" w:afterAutospacing="0"/>
        <w:jc w:val="both"/>
        <w:textAlignment w:val="baseline"/>
        <w:rPr>
          <w:rStyle w:val="normaltextrun"/>
          <w:rFonts w:asciiTheme="minorHAnsi" w:hAnsiTheme="minorHAnsi" w:cstheme="minorHAnsi"/>
          <w:color w:val="000000"/>
          <w:szCs w:val="20"/>
          <w:lang w:val="en-US"/>
        </w:rPr>
      </w:pPr>
      <w:r w:rsidRPr="00866987">
        <w:rPr>
          <w:rStyle w:val="normaltextrun"/>
          <w:rFonts w:asciiTheme="minorHAnsi" w:hAnsiTheme="minorHAnsi" w:cstheme="minorHAnsi"/>
          <w:color w:val="000000"/>
          <w:szCs w:val="20"/>
          <w:lang w:val="en-US"/>
        </w:rPr>
        <w:t>Projects Team,</w:t>
      </w:r>
    </w:p>
    <w:p w14:paraId="52ABB70F" w14:textId="5A8E76DE" w:rsidR="00E60249" w:rsidRPr="00866987" w:rsidRDefault="00B93C3F" w:rsidP="00B16EC8">
      <w:pPr>
        <w:pStyle w:val="paragraph"/>
        <w:spacing w:before="0" w:beforeAutospacing="0" w:after="0" w:afterAutospacing="0"/>
        <w:jc w:val="both"/>
        <w:textAlignment w:val="baseline"/>
        <w:rPr>
          <w:rStyle w:val="eop"/>
          <w:rFonts w:asciiTheme="minorHAnsi" w:hAnsiTheme="minorHAnsi" w:cstheme="minorHAnsi"/>
          <w:color w:val="000000"/>
          <w:szCs w:val="20"/>
          <w:lang w:val="en-US"/>
        </w:rPr>
      </w:pPr>
      <w:r w:rsidRPr="00866987">
        <w:rPr>
          <w:rStyle w:val="normaltextrun"/>
          <w:rFonts w:asciiTheme="minorHAnsi" w:hAnsiTheme="minorHAnsi" w:cstheme="minorHAnsi"/>
          <w:color w:val="000000"/>
          <w:szCs w:val="20"/>
          <w:lang w:val="en-US"/>
        </w:rPr>
        <w:t>Economic Development</w:t>
      </w:r>
      <w:r w:rsidRPr="00866987">
        <w:rPr>
          <w:rStyle w:val="eop"/>
          <w:rFonts w:asciiTheme="minorHAnsi" w:hAnsiTheme="minorHAnsi" w:cstheme="minorHAnsi"/>
          <w:color w:val="000000"/>
          <w:szCs w:val="20"/>
        </w:rPr>
        <w:t xml:space="preserve">, </w:t>
      </w:r>
      <w:r w:rsidRPr="00866987">
        <w:rPr>
          <w:rStyle w:val="normaltextrun"/>
          <w:rFonts w:asciiTheme="minorHAnsi" w:hAnsiTheme="minorHAnsi" w:cstheme="minorHAnsi"/>
          <w:color w:val="000000"/>
          <w:szCs w:val="20"/>
          <w:lang w:val="en-US"/>
        </w:rPr>
        <w:t>Waterford City &amp; County Council</w:t>
      </w:r>
      <w:r w:rsidRPr="00866987">
        <w:rPr>
          <w:rStyle w:val="eop"/>
          <w:rFonts w:asciiTheme="minorHAnsi" w:hAnsiTheme="minorHAnsi" w:cstheme="minorHAnsi"/>
          <w:color w:val="000000"/>
          <w:szCs w:val="20"/>
          <w:lang w:val="en-US"/>
        </w:rPr>
        <w:t> </w:t>
      </w:r>
    </w:p>
    <w:p w14:paraId="683CE9C4" w14:textId="4A466709" w:rsidR="00E60249" w:rsidRPr="00866987" w:rsidRDefault="00E60249" w:rsidP="00B16EC8">
      <w:pPr>
        <w:pStyle w:val="paragraph"/>
        <w:spacing w:before="0" w:beforeAutospacing="0" w:after="0" w:afterAutospacing="0"/>
        <w:jc w:val="both"/>
        <w:textAlignment w:val="baseline"/>
        <w:rPr>
          <w:rStyle w:val="eop"/>
          <w:rFonts w:asciiTheme="minorHAnsi" w:hAnsiTheme="minorHAnsi" w:cstheme="minorHAnsi"/>
          <w:color w:val="000000"/>
          <w:szCs w:val="20"/>
          <w:lang w:val="en-US"/>
        </w:rPr>
      </w:pPr>
    </w:p>
    <w:p w14:paraId="653A3796" w14:textId="45E26DB8" w:rsidR="00E60249" w:rsidRPr="00866987" w:rsidRDefault="00E60249" w:rsidP="00B16EC8">
      <w:pPr>
        <w:pStyle w:val="paragraph"/>
        <w:spacing w:before="0" w:beforeAutospacing="0" w:after="0" w:afterAutospacing="0"/>
        <w:jc w:val="both"/>
        <w:textAlignment w:val="baseline"/>
        <w:rPr>
          <w:rFonts w:asciiTheme="minorHAnsi" w:hAnsiTheme="minorHAnsi" w:cstheme="minorHAnsi"/>
          <w:color w:val="000000"/>
          <w:szCs w:val="20"/>
          <w:lang w:val="en-US"/>
        </w:rPr>
      </w:pPr>
    </w:p>
    <w:p w14:paraId="705552F1" w14:textId="77777777" w:rsidR="00944C02" w:rsidRPr="00866987" w:rsidRDefault="00352B06" w:rsidP="002E08A9">
      <w:pPr>
        <w:spacing w:after="200" w:line="276" w:lineRule="auto"/>
        <w:rPr>
          <w:rStyle w:val="normaltextrun"/>
          <w:rFonts w:asciiTheme="minorHAnsi" w:hAnsiTheme="minorHAnsi" w:cstheme="minorHAnsi"/>
          <w:b/>
          <w:bCs/>
          <w:szCs w:val="20"/>
          <w:u w:val="single"/>
        </w:rPr>
      </w:pPr>
      <w:r w:rsidRPr="00866987">
        <w:rPr>
          <w:rStyle w:val="normaltextrun"/>
          <w:rFonts w:asciiTheme="minorHAnsi" w:hAnsiTheme="minorHAnsi" w:cstheme="minorHAnsi"/>
          <w:b/>
          <w:bCs/>
          <w:szCs w:val="20"/>
          <w:u w:val="single"/>
        </w:rPr>
        <w:br w:type="page"/>
      </w:r>
    </w:p>
    <w:p w14:paraId="218F4EA0" w14:textId="77777777" w:rsidR="00944C02" w:rsidRPr="00866987" w:rsidRDefault="00944C02" w:rsidP="002E08A9">
      <w:pPr>
        <w:spacing w:after="200" w:line="276" w:lineRule="auto"/>
        <w:rPr>
          <w:rStyle w:val="normaltextrun"/>
          <w:rFonts w:asciiTheme="minorHAnsi" w:hAnsiTheme="minorHAnsi" w:cstheme="minorHAnsi"/>
          <w:b/>
          <w:bCs/>
          <w:sz w:val="22"/>
          <w:szCs w:val="22"/>
          <w:u w:val="single"/>
        </w:rPr>
      </w:pPr>
    </w:p>
    <w:p w14:paraId="6CEB4C7F" w14:textId="145BD1E1" w:rsidR="0018450D" w:rsidRPr="00866987" w:rsidRDefault="00C745D9" w:rsidP="00593033">
      <w:pPr>
        <w:spacing w:after="200" w:line="276" w:lineRule="auto"/>
        <w:jc w:val="center"/>
        <w:rPr>
          <w:rStyle w:val="normaltextrun"/>
          <w:rFonts w:asciiTheme="minorHAnsi" w:hAnsiTheme="minorHAnsi" w:cstheme="minorHAnsi"/>
          <w:b/>
          <w:bCs/>
          <w:sz w:val="22"/>
          <w:szCs w:val="22"/>
          <w:u w:val="single"/>
          <w:lang w:eastAsia="en-IE"/>
        </w:rPr>
      </w:pPr>
      <w:r w:rsidRPr="00866987">
        <w:rPr>
          <w:rStyle w:val="normaltextrun"/>
          <w:rFonts w:asciiTheme="minorHAnsi" w:hAnsiTheme="minorHAnsi" w:cstheme="minorHAnsi"/>
          <w:b/>
          <w:bCs/>
          <w:sz w:val="22"/>
          <w:szCs w:val="22"/>
        </w:rPr>
        <w:t>Supporting Documents</w:t>
      </w:r>
    </w:p>
    <w:p w14:paraId="14A56A1C" w14:textId="77777777" w:rsidR="00C745D9" w:rsidRPr="00866987" w:rsidRDefault="00C745D9" w:rsidP="00C745D9">
      <w:pPr>
        <w:rPr>
          <w:rFonts w:asciiTheme="minorHAnsi" w:hAnsiTheme="minorHAnsi" w:cstheme="minorHAnsi"/>
          <w:sz w:val="22"/>
          <w:szCs w:val="22"/>
        </w:rPr>
      </w:pPr>
    </w:p>
    <w:p w14:paraId="39CC9A05" w14:textId="77777777" w:rsidR="00C745D9" w:rsidRPr="00866987" w:rsidRDefault="00C745D9" w:rsidP="00DB7137">
      <w:pPr>
        <w:pStyle w:val="ListParagraph"/>
        <w:numPr>
          <w:ilvl w:val="0"/>
          <w:numId w:val="11"/>
        </w:numPr>
        <w:rPr>
          <w:rFonts w:cstheme="minorHAnsi"/>
        </w:rPr>
      </w:pPr>
      <w:r w:rsidRPr="00866987">
        <w:rPr>
          <w:rFonts w:cstheme="minorHAnsi"/>
          <w:b/>
          <w:bCs/>
        </w:rPr>
        <w:t>Appendix A</w:t>
      </w:r>
      <w:r w:rsidRPr="00866987">
        <w:rPr>
          <w:rFonts w:cstheme="minorHAnsi"/>
        </w:rPr>
        <w:t xml:space="preserve"> </w:t>
      </w:r>
      <w:r w:rsidRPr="00866987">
        <w:rPr>
          <w:rFonts w:cstheme="minorHAnsi"/>
        </w:rPr>
        <w:tab/>
        <w:t xml:space="preserve">Screening Report for Appropriate Assessment and </w:t>
      </w:r>
    </w:p>
    <w:p w14:paraId="5BEDAE0C" w14:textId="3CB8717D" w:rsidR="00C745D9" w:rsidRPr="00866987" w:rsidRDefault="00C745D9" w:rsidP="00DB7137">
      <w:pPr>
        <w:pStyle w:val="ListParagraph"/>
        <w:ind w:left="2160"/>
        <w:rPr>
          <w:rFonts w:cstheme="minorHAnsi"/>
        </w:rPr>
      </w:pPr>
      <w:r w:rsidRPr="00866987">
        <w:rPr>
          <w:rFonts w:cstheme="minorHAnsi"/>
        </w:rPr>
        <w:t>Environmental Impact Assessment Screening Report</w:t>
      </w:r>
    </w:p>
    <w:p w14:paraId="25C35481" w14:textId="77777777" w:rsidR="00D34CF8" w:rsidRPr="00866987" w:rsidRDefault="00D34CF8" w:rsidP="00DB7137">
      <w:pPr>
        <w:pStyle w:val="ListParagraph"/>
        <w:ind w:left="2160"/>
        <w:rPr>
          <w:rFonts w:cstheme="minorHAnsi"/>
        </w:rPr>
      </w:pPr>
    </w:p>
    <w:p w14:paraId="4C7E697C" w14:textId="66C19404" w:rsidR="00663326" w:rsidRPr="00866987" w:rsidRDefault="00C745D9" w:rsidP="00DB7137">
      <w:pPr>
        <w:pStyle w:val="ListParagraph"/>
        <w:numPr>
          <w:ilvl w:val="0"/>
          <w:numId w:val="11"/>
        </w:numPr>
        <w:rPr>
          <w:rFonts w:cstheme="minorHAnsi"/>
        </w:rPr>
      </w:pPr>
      <w:r w:rsidRPr="00866987">
        <w:rPr>
          <w:rFonts w:cstheme="minorHAnsi"/>
          <w:b/>
          <w:bCs/>
        </w:rPr>
        <w:t>Appendix B</w:t>
      </w:r>
      <w:r w:rsidRPr="00866987">
        <w:rPr>
          <w:rFonts w:cstheme="minorHAnsi"/>
        </w:rPr>
        <w:tab/>
      </w:r>
      <w:r w:rsidR="00663326" w:rsidRPr="00866987">
        <w:rPr>
          <w:rFonts w:cstheme="minorHAnsi"/>
        </w:rPr>
        <w:t>List of Drawings</w:t>
      </w:r>
    </w:p>
    <w:p w14:paraId="22233663" w14:textId="77777777" w:rsidR="00D34CF8" w:rsidRPr="00866987" w:rsidRDefault="00D34CF8" w:rsidP="00D34CF8">
      <w:pPr>
        <w:pStyle w:val="ListParagraph"/>
        <w:rPr>
          <w:rFonts w:cstheme="minorHAnsi"/>
        </w:rPr>
      </w:pPr>
    </w:p>
    <w:p w14:paraId="0BE01507" w14:textId="0B7E87AC" w:rsidR="00DB7137" w:rsidRPr="00866987" w:rsidRDefault="00336660" w:rsidP="009A7A28">
      <w:pPr>
        <w:pStyle w:val="ListParagraph"/>
        <w:numPr>
          <w:ilvl w:val="0"/>
          <w:numId w:val="11"/>
        </w:numPr>
        <w:rPr>
          <w:rFonts w:cstheme="minorHAnsi"/>
        </w:rPr>
      </w:pPr>
      <w:r w:rsidRPr="00336660">
        <w:rPr>
          <w:rFonts w:cstheme="minorHAnsi"/>
          <w:b/>
          <w:bCs/>
        </w:rPr>
        <w:t>Architectural Heritage Impact Assessmen</w:t>
      </w:r>
      <w:r w:rsidR="009A7A28">
        <w:rPr>
          <w:rFonts w:cstheme="minorHAnsi"/>
          <w:b/>
          <w:bCs/>
        </w:rPr>
        <w:t>t</w:t>
      </w:r>
    </w:p>
    <w:p w14:paraId="0EC95738" w14:textId="7CFC6081" w:rsidR="0030008D" w:rsidRPr="00866987" w:rsidRDefault="0030008D" w:rsidP="00C745D9">
      <w:pPr>
        <w:rPr>
          <w:rFonts w:asciiTheme="minorHAnsi" w:hAnsiTheme="minorHAnsi" w:cstheme="minorHAnsi"/>
          <w:sz w:val="22"/>
          <w:szCs w:val="22"/>
        </w:rPr>
      </w:pPr>
    </w:p>
    <w:p w14:paraId="77A96563" w14:textId="77777777" w:rsidR="00593033" w:rsidRPr="00866987" w:rsidRDefault="00593033" w:rsidP="00D53617">
      <w:pPr>
        <w:pStyle w:val="paragraph"/>
        <w:spacing w:before="0" w:beforeAutospacing="0" w:after="0" w:afterAutospacing="0"/>
        <w:jc w:val="both"/>
        <w:textAlignment w:val="baseline"/>
        <w:rPr>
          <w:rFonts w:asciiTheme="minorHAnsi" w:hAnsiTheme="minorHAnsi" w:cstheme="minorHAnsi"/>
          <w:szCs w:val="20"/>
        </w:rPr>
        <w:sectPr w:rsidR="00593033" w:rsidRPr="00866987" w:rsidSect="00E033BC">
          <w:headerReference w:type="default" r:id="rId26"/>
          <w:headerReference w:type="first" r:id="rId27"/>
          <w:footerReference w:type="first" r:id="rId28"/>
          <w:pgSz w:w="11906" w:h="16838"/>
          <w:pgMar w:top="902" w:right="1416" w:bottom="993" w:left="1560" w:header="709" w:footer="0" w:gutter="0"/>
          <w:pgNumType w:start="1"/>
          <w:cols w:space="708"/>
          <w:titlePg/>
          <w:docGrid w:linePitch="360"/>
        </w:sectPr>
      </w:pPr>
    </w:p>
    <w:p w14:paraId="48899830" w14:textId="1792D556" w:rsidR="00D11D9D" w:rsidRPr="00866987" w:rsidRDefault="00D11D9D" w:rsidP="00D53617">
      <w:pPr>
        <w:pStyle w:val="paragraph"/>
        <w:spacing w:before="0" w:beforeAutospacing="0" w:after="0" w:afterAutospacing="0"/>
        <w:jc w:val="both"/>
        <w:textAlignment w:val="baseline"/>
        <w:rPr>
          <w:rFonts w:asciiTheme="minorHAnsi" w:hAnsiTheme="minorHAnsi" w:cstheme="minorHAnsi"/>
          <w:szCs w:val="20"/>
        </w:rPr>
      </w:pPr>
    </w:p>
    <w:p w14:paraId="479E5F56" w14:textId="77777777" w:rsidR="00586F56" w:rsidRPr="00866987" w:rsidRDefault="00586F56" w:rsidP="00D53617">
      <w:pPr>
        <w:pStyle w:val="paragraph"/>
        <w:spacing w:before="0" w:beforeAutospacing="0" w:after="0" w:afterAutospacing="0"/>
        <w:jc w:val="both"/>
        <w:textAlignment w:val="baseline"/>
        <w:rPr>
          <w:rFonts w:asciiTheme="minorHAnsi" w:hAnsiTheme="minorHAnsi" w:cstheme="minorHAnsi"/>
          <w:szCs w:val="20"/>
        </w:rPr>
      </w:pPr>
    </w:p>
    <w:p w14:paraId="79681195" w14:textId="13A92469" w:rsidR="00EA1B8D" w:rsidRPr="00866987" w:rsidRDefault="00EA1B8D" w:rsidP="00EA1B8D">
      <w:pPr>
        <w:pStyle w:val="Heading1"/>
        <w:jc w:val="center"/>
        <w:rPr>
          <w:rStyle w:val="FigureListChar"/>
          <w:rFonts w:asciiTheme="minorHAnsi" w:eastAsiaTheme="majorEastAsia" w:hAnsiTheme="minorHAnsi" w:cstheme="minorHAnsi"/>
          <w:b/>
          <w:bCs/>
          <w:i w:val="0"/>
          <w:color w:val="auto"/>
          <w:spacing w:val="0"/>
          <w:sz w:val="24"/>
          <w:szCs w:val="24"/>
          <w:lang w:val="en-IE"/>
        </w:rPr>
      </w:pPr>
      <w:bookmarkStart w:id="22" w:name="_Toc138946005"/>
      <w:r w:rsidRPr="00866987">
        <w:rPr>
          <w:rStyle w:val="FigureListChar"/>
          <w:rFonts w:asciiTheme="minorHAnsi" w:eastAsiaTheme="majorEastAsia" w:hAnsiTheme="minorHAnsi" w:cstheme="minorHAnsi"/>
          <w:b/>
          <w:bCs/>
          <w:i w:val="0"/>
          <w:color w:val="auto"/>
          <w:spacing w:val="0"/>
          <w:sz w:val="24"/>
          <w:szCs w:val="24"/>
          <w:lang w:val="en-IE"/>
        </w:rPr>
        <w:t>Appendix A – Environmental Screening Reports</w:t>
      </w:r>
      <w:bookmarkEnd w:id="22"/>
    </w:p>
    <w:p w14:paraId="3AB94218" w14:textId="4D0B269F" w:rsidR="002D2ADE" w:rsidRPr="00866987" w:rsidRDefault="002D2ADE" w:rsidP="002D2ADE">
      <w:pPr>
        <w:jc w:val="right"/>
        <w:rPr>
          <w:rFonts w:asciiTheme="minorHAnsi" w:hAnsiTheme="minorHAnsi" w:cstheme="minorHAnsi"/>
          <w:sz w:val="24"/>
        </w:rPr>
      </w:pPr>
      <w:r w:rsidRPr="00866987">
        <w:rPr>
          <w:rFonts w:asciiTheme="minorHAnsi" w:hAnsiTheme="minorHAnsi" w:cstheme="minorHAnsi"/>
          <w:sz w:val="24"/>
        </w:rPr>
        <w:tab/>
      </w:r>
    </w:p>
    <w:p w14:paraId="2F600941" w14:textId="01EC26AF" w:rsidR="002D2ADE" w:rsidRPr="00866987" w:rsidRDefault="002D2ADE" w:rsidP="00BE4FCC">
      <w:pPr>
        <w:pStyle w:val="ListParagraph"/>
        <w:numPr>
          <w:ilvl w:val="1"/>
          <w:numId w:val="2"/>
        </w:numPr>
        <w:jc w:val="right"/>
        <w:rPr>
          <w:rFonts w:cstheme="minorHAnsi"/>
          <w:sz w:val="24"/>
        </w:rPr>
      </w:pPr>
      <w:r w:rsidRPr="00866987">
        <w:rPr>
          <w:rFonts w:cstheme="minorHAnsi"/>
          <w:sz w:val="24"/>
        </w:rPr>
        <w:t xml:space="preserve">Screening Report for Appropriate Assessment </w:t>
      </w:r>
    </w:p>
    <w:p w14:paraId="04FD9D8C" w14:textId="7AFF4DFE" w:rsidR="002D2ADE" w:rsidRPr="00866987" w:rsidRDefault="002D2ADE" w:rsidP="002D2ADE">
      <w:pPr>
        <w:jc w:val="right"/>
        <w:rPr>
          <w:rFonts w:asciiTheme="minorHAnsi" w:hAnsiTheme="minorHAnsi" w:cstheme="minorHAnsi"/>
          <w:sz w:val="24"/>
        </w:rPr>
      </w:pPr>
      <w:r w:rsidRPr="00866987">
        <w:rPr>
          <w:rFonts w:asciiTheme="minorHAnsi" w:hAnsiTheme="minorHAnsi" w:cstheme="minorHAnsi"/>
          <w:sz w:val="24"/>
        </w:rPr>
        <w:t xml:space="preserve">and </w:t>
      </w:r>
    </w:p>
    <w:p w14:paraId="1091AA87" w14:textId="655B1739" w:rsidR="002D2ADE" w:rsidRPr="00866987" w:rsidRDefault="002D2ADE" w:rsidP="00BE4FCC">
      <w:pPr>
        <w:pStyle w:val="ListParagraph"/>
        <w:numPr>
          <w:ilvl w:val="1"/>
          <w:numId w:val="2"/>
        </w:numPr>
        <w:jc w:val="right"/>
        <w:rPr>
          <w:rFonts w:cstheme="minorHAnsi"/>
          <w:sz w:val="24"/>
        </w:rPr>
      </w:pPr>
      <w:bookmarkStart w:id="23" w:name="_Hlk138923905"/>
      <w:r w:rsidRPr="00866987">
        <w:rPr>
          <w:rFonts w:cstheme="minorHAnsi"/>
          <w:sz w:val="24"/>
        </w:rPr>
        <w:t>Environmental Impact Assessment Screening Report</w:t>
      </w:r>
    </w:p>
    <w:bookmarkEnd w:id="23"/>
    <w:p w14:paraId="2863A3DB" w14:textId="56A82EDD" w:rsidR="001F5007" w:rsidRPr="00866987" w:rsidRDefault="001F5007">
      <w:pPr>
        <w:spacing w:after="200" w:line="276" w:lineRule="auto"/>
        <w:rPr>
          <w:rStyle w:val="FooterChar"/>
          <w:rFonts w:asciiTheme="minorHAnsi" w:hAnsiTheme="minorHAnsi" w:cstheme="minorHAnsi"/>
          <w:iCs/>
          <w:sz w:val="24"/>
          <w:lang w:eastAsia="en-IE"/>
        </w:rPr>
      </w:pPr>
      <w:r w:rsidRPr="00866987">
        <w:rPr>
          <w:rStyle w:val="FooterChar"/>
          <w:rFonts w:asciiTheme="minorHAnsi" w:hAnsiTheme="minorHAnsi" w:cstheme="minorHAnsi"/>
          <w:iCs/>
          <w:sz w:val="24"/>
        </w:rPr>
        <w:br w:type="page"/>
      </w:r>
    </w:p>
    <w:p w14:paraId="6CC25529" w14:textId="48019EBC" w:rsidR="004A1A52" w:rsidRPr="00866987" w:rsidRDefault="004A1A52">
      <w:pPr>
        <w:spacing w:after="200" w:line="276" w:lineRule="auto"/>
        <w:rPr>
          <w:rStyle w:val="FigureListChar"/>
          <w:rFonts w:asciiTheme="minorHAnsi" w:hAnsiTheme="minorHAnsi" w:cstheme="minorHAnsi"/>
          <w:iCs/>
        </w:rPr>
      </w:pPr>
    </w:p>
    <w:p w14:paraId="4ACD7B57" w14:textId="2431BFA4" w:rsidR="002D2ADE" w:rsidRPr="00866987" w:rsidRDefault="002D2ADE" w:rsidP="043F1111">
      <w:pPr>
        <w:pStyle w:val="ListParagraph"/>
        <w:numPr>
          <w:ilvl w:val="0"/>
          <w:numId w:val="22"/>
        </w:numPr>
        <w:rPr>
          <w:b/>
          <w:bCs/>
        </w:rPr>
      </w:pPr>
      <w:r w:rsidRPr="043F1111">
        <w:rPr>
          <w:b/>
          <w:bCs/>
        </w:rPr>
        <w:t>Screening Report for Appropriate Assessment</w:t>
      </w:r>
    </w:p>
    <w:p w14:paraId="1422B956" w14:textId="77777777" w:rsidR="002D2ADE" w:rsidRPr="00866987" w:rsidRDefault="002D2ADE" w:rsidP="002D2ADE">
      <w:pPr>
        <w:autoSpaceDE w:val="0"/>
        <w:autoSpaceDN w:val="0"/>
        <w:adjustRightInd w:val="0"/>
        <w:rPr>
          <w:rFonts w:asciiTheme="minorHAnsi" w:hAnsiTheme="minorHAnsi" w:cstheme="minorHAnsi"/>
          <w:b/>
          <w:sz w:val="24"/>
          <w:lang w:val="en-GB" w:eastAsia="en-GB"/>
        </w:rPr>
      </w:pPr>
    </w:p>
    <w:p w14:paraId="3A508F57" w14:textId="77777777" w:rsidR="002D2ADE" w:rsidRPr="00866987" w:rsidRDefault="002D2ADE" w:rsidP="002D2ADE">
      <w:pPr>
        <w:autoSpaceDE w:val="0"/>
        <w:autoSpaceDN w:val="0"/>
        <w:adjustRightInd w:val="0"/>
        <w:rPr>
          <w:rFonts w:asciiTheme="minorHAnsi" w:hAnsiTheme="minorHAnsi" w:cstheme="minorHAnsi"/>
          <w:b/>
          <w:sz w:val="24"/>
          <w:lang w:val="en-GB" w:eastAsia="en-GB"/>
        </w:rPr>
      </w:pPr>
    </w:p>
    <w:p w14:paraId="6D02C991" w14:textId="2218AB6B" w:rsidR="002D2ADE" w:rsidRPr="00866987" w:rsidRDefault="002D2ADE" w:rsidP="002D2ADE">
      <w:pPr>
        <w:autoSpaceDE w:val="0"/>
        <w:autoSpaceDN w:val="0"/>
        <w:adjustRightInd w:val="0"/>
        <w:rPr>
          <w:rFonts w:asciiTheme="minorHAnsi" w:hAnsiTheme="minorHAnsi" w:cstheme="minorHAnsi"/>
          <w:b/>
          <w:sz w:val="24"/>
          <w:lang w:val="en-GB" w:eastAsia="en-GB"/>
        </w:rPr>
      </w:pPr>
      <w:r w:rsidRPr="00866987">
        <w:rPr>
          <w:rFonts w:asciiTheme="minorHAnsi" w:hAnsiTheme="minorHAnsi" w:cstheme="minorHAnsi"/>
          <w:b/>
          <w:sz w:val="24"/>
          <w:lang w:val="en-GB" w:eastAsia="en-GB"/>
        </w:rPr>
        <w:t>Habitats Directive Project Screening Assessment</w:t>
      </w:r>
    </w:p>
    <w:p w14:paraId="301DA66D" w14:textId="77777777" w:rsidR="00AB64D2" w:rsidRPr="00866987" w:rsidRDefault="00AB64D2" w:rsidP="00AB64D2">
      <w:pPr>
        <w:autoSpaceDE w:val="0"/>
        <w:autoSpaceDN w:val="0"/>
        <w:adjustRightInd w:val="0"/>
        <w:rPr>
          <w:rFonts w:asciiTheme="minorHAnsi" w:hAnsiTheme="minorHAnsi" w:cstheme="minorHAnsi"/>
          <w:b/>
          <w:szCs w:val="20"/>
        </w:rPr>
      </w:pPr>
    </w:p>
    <w:p w14:paraId="7C867857" w14:textId="77777777" w:rsidR="00AB64D2" w:rsidRPr="00866987" w:rsidRDefault="00AB64D2" w:rsidP="00AB64D2">
      <w:pPr>
        <w:autoSpaceDE w:val="0"/>
        <w:autoSpaceDN w:val="0"/>
        <w:adjustRightInd w:val="0"/>
        <w:rPr>
          <w:rFonts w:asciiTheme="minorHAnsi" w:hAnsiTheme="minorHAnsi" w:cstheme="minorHAnsi"/>
          <w:b/>
          <w:szCs w:val="20"/>
        </w:rPr>
      </w:pPr>
      <w:r w:rsidRPr="00866987">
        <w:rPr>
          <w:rFonts w:asciiTheme="minorHAnsi" w:hAnsiTheme="minorHAnsi" w:cstheme="minorHAnsi"/>
          <w:b/>
          <w:szCs w:val="20"/>
        </w:rPr>
        <w:t>Table 1:  Project Details</w:t>
      </w:r>
    </w:p>
    <w:p w14:paraId="4DC38C27" w14:textId="77777777" w:rsidR="00AB64D2" w:rsidRPr="00866987" w:rsidRDefault="00AB64D2" w:rsidP="00AB64D2">
      <w:pPr>
        <w:autoSpaceDE w:val="0"/>
        <w:autoSpaceDN w:val="0"/>
        <w:adjustRightInd w:val="0"/>
        <w:rPr>
          <w:rFonts w:asciiTheme="minorHAnsi" w:hAnsiTheme="minorHAnsi" w:cstheme="minorHAnsi"/>
          <w:b/>
          <w:szCs w:val="20"/>
        </w:rPr>
      </w:pP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421"/>
      </w:tblGrid>
      <w:tr w:rsidR="00AB64D2" w:rsidRPr="00866987" w14:paraId="678B3075" w14:textId="77777777">
        <w:tc>
          <w:tcPr>
            <w:tcW w:w="1420" w:type="pct"/>
          </w:tcPr>
          <w:p w14:paraId="61E49965"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Development Consent Type</w:t>
            </w:r>
          </w:p>
          <w:p w14:paraId="19DDA0BE" w14:textId="77777777" w:rsidR="00AB64D2" w:rsidRPr="00866987" w:rsidRDefault="00AB64D2">
            <w:pPr>
              <w:rPr>
                <w:rFonts w:asciiTheme="minorHAnsi" w:hAnsiTheme="minorHAnsi" w:cstheme="minorHAnsi"/>
                <w:b/>
                <w:sz w:val="16"/>
                <w:szCs w:val="16"/>
              </w:rPr>
            </w:pPr>
          </w:p>
        </w:tc>
        <w:tc>
          <w:tcPr>
            <w:tcW w:w="3580" w:type="pct"/>
          </w:tcPr>
          <w:p w14:paraId="666C65D3" w14:textId="77777777" w:rsidR="00AB64D2" w:rsidRPr="00866987" w:rsidRDefault="00AB64D2">
            <w:pPr>
              <w:rPr>
                <w:rFonts w:asciiTheme="minorHAnsi" w:hAnsiTheme="minorHAnsi" w:cstheme="minorHAnsi"/>
              </w:rPr>
            </w:pPr>
            <w:r w:rsidRPr="00866987">
              <w:rPr>
                <w:rFonts w:asciiTheme="minorHAnsi" w:hAnsiTheme="minorHAnsi" w:cstheme="minorHAnsi"/>
              </w:rPr>
              <w:t>Local Authority Works- Part 8 Application</w:t>
            </w:r>
          </w:p>
        </w:tc>
      </w:tr>
      <w:tr w:rsidR="00AB64D2" w:rsidRPr="00866987" w14:paraId="4DD11DE2" w14:textId="77777777">
        <w:tc>
          <w:tcPr>
            <w:tcW w:w="1420" w:type="pct"/>
          </w:tcPr>
          <w:p w14:paraId="61CEEC6B"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Development Location</w:t>
            </w:r>
          </w:p>
          <w:p w14:paraId="5A509EA2" w14:textId="77777777" w:rsidR="00AB64D2" w:rsidRPr="00866987" w:rsidRDefault="00AB64D2">
            <w:pPr>
              <w:rPr>
                <w:rFonts w:asciiTheme="minorHAnsi" w:hAnsiTheme="minorHAnsi" w:cstheme="minorHAnsi"/>
                <w:b/>
                <w:sz w:val="16"/>
                <w:szCs w:val="16"/>
              </w:rPr>
            </w:pPr>
          </w:p>
        </w:tc>
        <w:tc>
          <w:tcPr>
            <w:tcW w:w="3580" w:type="pct"/>
          </w:tcPr>
          <w:p w14:paraId="61E29DEB" w14:textId="77777777" w:rsidR="00AB64D2" w:rsidRPr="00866987" w:rsidRDefault="00AB64D2">
            <w:pPr>
              <w:rPr>
                <w:rFonts w:asciiTheme="minorHAnsi" w:hAnsiTheme="minorHAnsi" w:cstheme="minorHAnsi"/>
              </w:rPr>
            </w:pPr>
            <w:r w:rsidRPr="00866987">
              <w:rPr>
                <w:rFonts w:asciiTheme="minorHAnsi" w:hAnsiTheme="minorHAnsi" w:cstheme="minorHAnsi"/>
              </w:rPr>
              <w:t xml:space="preserve">Former Railway Station, </w:t>
            </w:r>
            <w:proofErr w:type="spellStart"/>
            <w:r w:rsidRPr="00866987">
              <w:rPr>
                <w:rFonts w:asciiTheme="minorHAnsi" w:hAnsiTheme="minorHAnsi" w:cstheme="minorHAnsi"/>
              </w:rPr>
              <w:t>Kilmacthomas</w:t>
            </w:r>
            <w:proofErr w:type="spellEnd"/>
          </w:p>
        </w:tc>
      </w:tr>
      <w:tr w:rsidR="00AB64D2" w:rsidRPr="00866987" w14:paraId="001FA7DE" w14:textId="77777777">
        <w:tc>
          <w:tcPr>
            <w:tcW w:w="1420" w:type="pct"/>
          </w:tcPr>
          <w:p w14:paraId="6A7434F3" w14:textId="77777777" w:rsidR="00AB64D2" w:rsidRPr="00866987" w:rsidRDefault="00AB64D2">
            <w:pPr>
              <w:jc w:val="both"/>
              <w:rPr>
                <w:rFonts w:asciiTheme="minorHAnsi" w:hAnsiTheme="minorHAnsi" w:cstheme="minorHAnsi"/>
                <w:b/>
                <w:sz w:val="16"/>
                <w:szCs w:val="16"/>
              </w:rPr>
            </w:pPr>
            <w:r w:rsidRPr="00866987">
              <w:rPr>
                <w:rFonts w:asciiTheme="minorHAnsi" w:hAnsiTheme="minorHAnsi" w:cstheme="minorHAnsi"/>
                <w:b/>
                <w:sz w:val="16"/>
                <w:szCs w:val="16"/>
              </w:rPr>
              <w:t>File Ref</w:t>
            </w:r>
          </w:p>
          <w:p w14:paraId="072043EB" w14:textId="77777777" w:rsidR="00AB64D2" w:rsidRPr="00866987" w:rsidRDefault="00AB64D2">
            <w:pPr>
              <w:jc w:val="both"/>
              <w:rPr>
                <w:rFonts w:asciiTheme="minorHAnsi" w:hAnsiTheme="minorHAnsi" w:cstheme="minorHAnsi"/>
                <w:b/>
                <w:sz w:val="16"/>
                <w:szCs w:val="16"/>
              </w:rPr>
            </w:pPr>
          </w:p>
        </w:tc>
        <w:tc>
          <w:tcPr>
            <w:tcW w:w="3580" w:type="pct"/>
          </w:tcPr>
          <w:p w14:paraId="7BDA4896" w14:textId="77777777" w:rsidR="00AB64D2" w:rsidRPr="00866987" w:rsidRDefault="00AB64D2">
            <w:pPr>
              <w:jc w:val="both"/>
              <w:rPr>
                <w:rFonts w:asciiTheme="minorHAnsi" w:hAnsiTheme="minorHAnsi" w:cstheme="minorHAnsi"/>
              </w:rPr>
            </w:pPr>
          </w:p>
        </w:tc>
      </w:tr>
      <w:tr w:rsidR="00AB64D2" w:rsidRPr="00866987" w14:paraId="1F5FB3A7" w14:textId="77777777">
        <w:tc>
          <w:tcPr>
            <w:tcW w:w="1420" w:type="pct"/>
          </w:tcPr>
          <w:p w14:paraId="5977AF69" w14:textId="77777777" w:rsidR="00AB64D2" w:rsidRPr="00866987" w:rsidRDefault="00AB64D2">
            <w:pPr>
              <w:jc w:val="both"/>
              <w:rPr>
                <w:rFonts w:asciiTheme="minorHAnsi" w:hAnsiTheme="minorHAnsi" w:cstheme="minorHAnsi"/>
                <w:b/>
                <w:sz w:val="16"/>
                <w:szCs w:val="16"/>
              </w:rPr>
            </w:pPr>
            <w:r w:rsidRPr="00866987">
              <w:rPr>
                <w:rFonts w:asciiTheme="minorHAnsi" w:hAnsiTheme="minorHAnsi" w:cstheme="minorHAnsi"/>
                <w:b/>
                <w:sz w:val="16"/>
                <w:szCs w:val="16"/>
              </w:rPr>
              <w:t xml:space="preserve">Description of the project </w:t>
            </w:r>
          </w:p>
          <w:p w14:paraId="5F913F16" w14:textId="77777777" w:rsidR="00AB64D2" w:rsidRPr="00866987" w:rsidRDefault="00AB64D2">
            <w:pPr>
              <w:jc w:val="both"/>
              <w:rPr>
                <w:rFonts w:asciiTheme="minorHAnsi" w:hAnsiTheme="minorHAnsi" w:cstheme="minorHAnsi"/>
                <w:b/>
                <w:sz w:val="16"/>
                <w:szCs w:val="16"/>
              </w:rPr>
            </w:pPr>
          </w:p>
        </w:tc>
        <w:tc>
          <w:tcPr>
            <w:tcW w:w="3580" w:type="pct"/>
            <w:shd w:val="clear" w:color="auto" w:fill="FFFFFF" w:themeFill="background1"/>
          </w:tcPr>
          <w:p w14:paraId="622E2574" w14:textId="77777777" w:rsidR="00AB64D2" w:rsidRPr="00866987" w:rsidRDefault="00AB64D2">
            <w:pPr>
              <w:rPr>
                <w:rFonts w:asciiTheme="minorHAnsi" w:eastAsiaTheme="minorHAnsi" w:hAnsiTheme="minorHAnsi" w:cstheme="minorHAnsi"/>
              </w:rPr>
            </w:pPr>
            <w:r w:rsidRPr="00866987">
              <w:rPr>
                <w:rFonts w:asciiTheme="minorHAnsi" w:eastAsiaTheme="minorHAnsi" w:hAnsiTheme="minorHAnsi" w:cstheme="minorHAnsi"/>
              </w:rPr>
              <w:t>Provision of tourist accommodation at former Railway Station</w:t>
            </w:r>
          </w:p>
        </w:tc>
      </w:tr>
    </w:tbl>
    <w:p w14:paraId="357BBF59" w14:textId="77777777" w:rsidR="00AB64D2" w:rsidRPr="00866987" w:rsidRDefault="00AB64D2" w:rsidP="00AB64D2">
      <w:pPr>
        <w:autoSpaceDE w:val="0"/>
        <w:autoSpaceDN w:val="0"/>
        <w:adjustRightInd w:val="0"/>
        <w:rPr>
          <w:rFonts w:asciiTheme="minorHAnsi" w:hAnsiTheme="minorHAnsi" w:cstheme="minorHAnsi"/>
          <w:b/>
          <w:sz w:val="16"/>
          <w:szCs w:val="16"/>
        </w:rPr>
      </w:pPr>
    </w:p>
    <w:p w14:paraId="67687D37" w14:textId="77777777" w:rsidR="00AB64D2" w:rsidRPr="00866987" w:rsidRDefault="00AB64D2" w:rsidP="00AB64D2">
      <w:pPr>
        <w:autoSpaceDE w:val="0"/>
        <w:autoSpaceDN w:val="0"/>
        <w:adjustRightInd w:val="0"/>
        <w:ind w:left="840" w:right="724" w:hanging="840"/>
        <w:rPr>
          <w:rFonts w:asciiTheme="minorHAnsi" w:hAnsiTheme="minorHAnsi" w:cstheme="minorHAnsi"/>
          <w:b/>
          <w:szCs w:val="20"/>
        </w:rPr>
      </w:pPr>
      <w:r w:rsidRPr="00866987">
        <w:rPr>
          <w:rFonts w:asciiTheme="minorHAnsi" w:hAnsiTheme="minorHAnsi" w:cstheme="minorHAnsi"/>
          <w:b/>
          <w:szCs w:val="20"/>
        </w:rPr>
        <w:t>Table 2:</w:t>
      </w:r>
      <w:r w:rsidRPr="00866987">
        <w:rPr>
          <w:rFonts w:asciiTheme="minorHAnsi" w:hAnsiTheme="minorHAnsi" w:cstheme="minorHAnsi"/>
          <w:b/>
          <w:szCs w:val="20"/>
        </w:rPr>
        <w:tab/>
        <w:t xml:space="preserve">Identification of Natura 2000 Sites (SACs and SPAs) which may be Impacted by the proposed </w:t>
      </w:r>
      <w:proofErr w:type="gramStart"/>
      <w:r w:rsidRPr="00866987">
        <w:rPr>
          <w:rFonts w:asciiTheme="minorHAnsi" w:hAnsiTheme="minorHAnsi" w:cstheme="minorHAnsi"/>
          <w:b/>
          <w:szCs w:val="20"/>
        </w:rPr>
        <w:t>development</w:t>
      </w:r>
      <w:proofErr w:type="gramEnd"/>
    </w:p>
    <w:p w14:paraId="2E98968D" w14:textId="77777777" w:rsidR="00AB64D2" w:rsidRPr="00866987" w:rsidRDefault="00AB64D2" w:rsidP="00AB64D2">
      <w:pPr>
        <w:ind w:right="723"/>
        <w:jc w:val="both"/>
        <w:rPr>
          <w:rFonts w:asciiTheme="minorHAnsi" w:hAnsiTheme="minorHAnsi" w:cstheme="minorHAnsi"/>
          <w:sz w:val="18"/>
          <w:szCs w:val="18"/>
        </w:rPr>
      </w:pPr>
    </w:p>
    <w:p w14:paraId="2ED46475" w14:textId="77777777" w:rsidR="00AB64D2" w:rsidRPr="00866987" w:rsidRDefault="00AB64D2" w:rsidP="00AB64D2">
      <w:pPr>
        <w:ind w:right="723"/>
        <w:jc w:val="both"/>
        <w:rPr>
          <w:rFonts w:asciiTheme="minorHAnsi" w:hAnsiTheme="minorHAnsi" w:cstheme="minorHAnsi"/>
          <w:sz w:val="18"/>
          <w:szCs w:val="18"/>
        </w:rPr>
      </w:pPr>
      <w:r w:rsidRPr="00866987">
        <w:rPr>
          <w:rFonts w:asciiTheme="minorHAnsi" w:hAnsiTheme="minorHAnsi" w:cstheme="minorHAnsi"/>
          <w:sz w:val="18"/>
          <w:szCs w:val="18"/>
        </w:rPr>
        <w:t xml:space="preserve">Please answer the following five questions </w:t>
      </w:r>
      <w:proofErr w:type="gramStart"/>
      <w:r w:rsidRPr="00866987">
        <w:rPr>
          <w:rFonts w:asciiTheme="minorHAnsi" w:hAnsiTheme="minorHAnsi" w:cstheme="minorHAnsi"/>
          <w:sz w:val="18"/>
          <w:szCs w:val="18"/>
        </w:rPr>
        <w:t>in order to</w:t>
      </w:r>
      <w:proofErr w:type="gramEnd"/>
      <w:r w:rsidRPr="00866987">
        <w:rPr>
          <w:rFonts w:asciiTheme="minorHAnsi" w:hAnsiTheme="minorHAnsi" w:cstheme="minorHAnsi"/>
          <w:sz w:val="18"/>
          <w:szCs w:val="18"/>
        </w:rPr>
        <w:t xml:space="preserve"> determine whether there are any Natura 2000 sites which could potentially be impacted by the proposed development.  </w:t>
      </w:r>
    </w:p>
    <w:p w14:paraId="251EB00D" w14:textId="77777777" w:rsidR="00AB64D2" w:rsidRPr="00866987" w:rsidRDefault="00AB64D2" w:rsidP="00AB64D2">
      <w:pPr>
        <w:autoSpaceDE w:val="0"/>
        <w:autoSpaceDN w:val="0"/>
        <w:adjustRightInd w:val="0"/>
        <w:rPr>
          <w:rFonts w:asciiTheme="minorHAnsi" w:hAnsiTheme="minorHAnsi" w:cstheme="minorHAnsi"/>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
        <w:gridCol w:w="7519"/>
        <w:gridCol w:w="1115"/>
      </w:tblGrid>
      <w:tr w:rsidR="00AB64D2" w:rsidRPr="00866987" w14:paraId="63B93A49" w14:textId="77777777">
        <w:trPr>
          <w:tblHeader/>
        </w:trPr>
        <w:tc>
          <w:tcPr>
            <w:tcW w:w="9712" w:type="dxa"/>
            <w:gridSpan w:val="3"/>
            <w:shd w:val="clear" w:color="auto" w:fill="8DB3E2"/>
          </w:tcPr>
          <w:p w14:paraId="2554AA82" w14:textId="77777777" w:rsidR="00AB64D2" w:rsidRPr="00866987" w:rsidRDefault="00AB64D2">
            <w:pPr>
              <w:jc w:val="both"/>
              <w:rPr>
                <w:rFonts w:asciiTheme="minorHAnsi" w:hAnsiTheme="minorHAnsi" w:cstheme="minorHAnsi"/>
                <w:b/>
                <w:szCs w:val="20"/>
              </w:rPr>
            </w:pPr>
            <w:r w:rsidRPr="00866987">
              <w:rPr>
                <w:rFonts w:asciiTheme="minorHAnsi" w:hAnsiTheme="minorHAnsi" w:cstheme="minorHAnsi"/>
                <w:b/>
                <w:szCs w:val="20"/>
              </w:rPr>
              <w:t>Impacts on SACs</w:t>
            </w:r>
          </w:p>
          <w:p w14:paraId="3C1DF127" w14:textId="77777777" w:rsidR="00AB64D2" w:rsidRPr="00866987" w:rsidRDefault="00AB64D2">
            <w:pPr>
              <w:jc w:val="both"/>
              <w:rPr>
                <w:rFonts w:asciiTheme="minorHAnsi" w:hAnsiTheme="minorHAnsi" w:cstheme="minorHAnsi"/>
                <w:b/>
                <w:sz w:val="16"/>
                <w:szCs w:val="16"/>
              </w:rPr>
            </w:pPr>
          </w:p>
        </w:tc>
      </w:tr>
      <w:tr w:rsidR="00AB64D2" w:rsidRPr="00866987" w14:paraId="30EAF323" w14:textId="77777777">
        <w:trPr>
          <w:trHeight w:val="1682"/>
        </w:trPr>
        <w:tc>
          <w:tcPr>
            <w:tcW w:w="0" w:type="auto"/>
          </w:tcPr>
          <w:p w14:paraId="53FDE98C"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1</w:t>
            </w:r>
          </w:p>
        </w:tc>
        <w:tc>
          <w:tcPr>
            <w:tcW w:w="8202" w:type="dxa"/>
          </w:tcPr>
          <w:p w14:paraId="4EF57055"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Freshwater Habitats </w:t>
            </w:r>
          </w:p>
          <w:p w14:paraId="38E349DE"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 xml:space="preserve">Is the development within a Special Area of Conservation whose qualifying interests include freshwater habitats, or in the catchment of same? </w:t>
            </w:r>
          </w:p>
          <w:p w14:paraId="02958D17" w14:textId="77777777" w:rsidR="00AB64D2" w:rsidRPr="00866987" w:rsidRDefault="00AB64D2">
            <w:pPr>
              <w:autoSpaceDE w:val="0"/>
              <w:autoSpaceDN w:val="0"/>
              <w:adjustRightInd w:val="0"/>
              <w:rPr>
                <w:rFonts w:asciiTheme="minorHAnsi" w:hAnsiTheme="minorHAnsi" w:cstheme="minorHAnsi"/>
                <w:b/>
                <w:sz w:val="16"/>
                <w:szCs w:val="16"/>
              </w:rPr>
            </w:pPr>
          </w:p>
          <w:p w14:paraId="3E524AC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b/>
                <w:sz w:val="16"/>
                <w:szCs w:val="16"/>
              </w:rPr>
              <w:t>Sites to consider:</w:t>
            </w:r>
            <w:r w:rsidRPr="00866987">
              <w:rPr>
                <w:rFonts w:asciiTheme="minorHAnsi" w:hAnsiTheme="minorHAnsi" w:cstheme="minorHAnsi"/>
                <w:sz w:val="16"/>
                <w:szCs w:val="16"/>
              </w:rPr>
              <w:t xml:space="preserve">  </w:t>
            </w:r>
            <w:r w:rsidRPr="00866987">
              <w:rPr>
                <w:rFonts w:asciiTheme="minorHAnsi" w:hAnsiTheme="minorHAnsi" w:cstheme="minorHAnsi"/>
                <w:b/>
                <w:sz w:val="16"/>
                <w:szCs w:val="16"/>
              </w:rPr>
              <w:t xml:space="preserve">Blackwater River, Lower River </w:t>
            </w:r>
            <w:proofErr w:type="spellStart"/>
            <w:r w:rsidRPr="00866987">
              <w:rPr>
                <w:rFonts w:asciiTheme="minorHAnsi" w:hAnsiTheme="minorHAnsi" w:cstheme="minorHAnsi"/>
                <w:b/>
                <w:sz w:val="16"/>
                <w:szCs w:val="16"/>
              </w:rPr>
              <w:t>Suir</w:t>
            </w:r>
            <w:proofErr w:type="spellEnd"/>
          </w:p>
          <w:p w14:paraId="760A85B6"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Habitats to consider: </w:t>
            </w:r>
          </w:p>
          <w:p w14:paraId="0CB87F6C"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Rivers, </w:t>
            </w:r>
            <w:proofErr w:type="gramStart"/>
            <w:r w:rsidRPr="00866987">
              <w:rPr>
                <w:rFonts w:asciiTheme="minorHAnsi" w:hAnsiTheme="minorHAnsi" w:cstheme="minorHAnsi"/>
                <w:sz w:val="16"/>
                <w:szCs w:val="16"/>
              </w:rPr>
              <w:t>Lakes</w:t>
            </w:r>
            <w:proofErr w:type="gramEnd"/>
            <w:r w:rsidRPr="00866987">
              <w:rPr>
                <w:rFonts w:asciiTheme="minorHAnsi" w:hAnsiTheme="minorHAnsi" w:cstheme="minorHAnsi"/>
                <w:sz w:val="16"/>
                <w:szCs w:val="16"/>
              </w:rPr>
              <w:t xml:space="preserve"> and Lagoons</w:t>
            </w:r>
          </w:p>
        </w:tc>
        <w:tc>
          <w:tcPr>
            <w:tcW w:w="1182" w:type="dxa"/>
          </w:tcPr>
          <w:p w14:paraId="1CFCFFB8" w14:textId="77777777" w:rsidR="00AB64D2" w:rsidRPr="00866987" w:rsidRDefault="00AB64D2">
            <w:pPr>
              <w:jc w:val="both"/>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2E26E433" w14:textId="77777777">
        <w:tc>
          <w:tcPr>
            <w:tcW w:w="0" w:type="auto"/>
          </w:tcPr>
          <w:p w14:paraId="407E4F85"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2</w:t>
            </w:r>
          </w:p>
        </w:tc>
        <w:tc>
          <w:tcPr>
            <w:tcW w:w="8202" w:type="dxa"/>
          </w:tcPr>
          <w:p w14:paraId="48BD77EF"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Wetland Habitats </w:t>
            </w:r>
          </w:p>
          <w:p w14:paraId="27AEE4C4"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Is the development within a Special Area of Conservation whose qualifying interests include wetland habitats, or within 1 km of same?</w:t>
            </w:r>
          </w:p>
          <w:p w14:paraId="7B8AFDFA" w14:textId="77777777" w:rsidR="00AB64D2" w:rsidRPr="00866987" w:rsidRDefault="00AB64D2">
            <w:pPr>
              <w:autoSpaceDE w:val="0"/>
              <w:autoSpaceDN w:val="0"/>
              <w:adjustRightInd w:val="0"/>
              <w:rPr>
                <w:rFonts w:asciiTheme="minorHAnsi" w:hAnsiTheme="minorHAnsi" w:cstheme="minorHAnsi"/>
                <w:sz w:val="16"/>
                <w:szCs w:val="16"/>
              </w:rPr>
            </w:pPr>
          </w:p>
          <w:p w14:paraId="1E3E6AAA"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Sites to consider:</w:t>
            </w:r>
            <w:r w:rsidRPr="00866987">
              <w:rPr>
                <w:rFonts w:asciiTheme="minorHAnsi" w:hAnsiTheme="minorHAnsi" w:cstheme="minorHAnsi"/>
                <w:sz w:val="16"/>
                <w:szCs w:val="16"/>
              </w:rPr>
              <w:t xml:space="preserve"> </w:t>
            </w:r>
            <w:proofErr w:type="spellStart"/>
            <w:r w:rsidRPr="00866987">
              <w:rPr>
                <w:rFonts w:asciiTheme="minorHAnsi" w:hAnsiTheme="minorHAnsi" w:cstheme="minorHAnsi"/>
                <w:b/>
                <w:sz w:val="16"/>
                <w:szCs w:val="16"/>
              </w:rPr>
              <w:t>Comeragh</w:t>
            </w:r>
            <w:proofErr w:type="spellEnd"/>
            <w:r w:rsidRPr="00866987">
              <w:rPr>
                <w:rFonts w:asciiTheme="minorHAnsi" w:hAnsiTheme="minorHAnsi" w:cstheme="minorHAnsi"/>
                <w:b/>
                <w:sz w:val="16"/>
                <w:szCs w:val="16"/>
              </w:rPr>
              <w:t xml:space="preserve"> Mountains</w:t>
            </w:r>
          </w:p>
          <w:p w14:paraId="5B8EC590"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Habitats to consider: </w:t>
            </w:r>
          </w:p>
          <w:p w14:paraId="0F3DFBEF"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Bogs, Fens, </w:t>
            </w:r>
            <w:proofErr w:type="gramStart"/>
            <w:r w:rsidRPr="00866987">
              <w:rPr>
                <w:rFonts w:asciiTheme="minorHAnsi" w:hAnsiTheme="minorHAnsi" w:cstheme="minorHAnsi"/>
                <w:sz w:val="16"/>
                <w:szCs w:val="16"/>
              </w:rPr>
              <w:t>Marshes</w:t>
            </w:r>
            <w:proofErr w:type="gramEnd"/>
            <w:r w:rsidRPr="00866987">
              <w:rPr>
                <w:rFonts w:asciiTheme="minorHAnsi" w:hAnsiTheme="minorHAnsi" w:cstheme="minorHAnsi"/>
                <w:sz w:val="16"/>
                <w:szCs w:val="16"/>
              </w:rPr>
              <w:t xml:space="preserve"> and Wet Heaths.</w:t>
            </w:r>
          </w:p>
        </w:tc>
        <w:tc>
          <w:tcPr>
            <w:tcW w:w="1182" w:type="dxa"/>
          </w:tcPr>
          <w:p w14:paraId="57F6B266" w14:textId="77777777" w:rsidR="00AB64D2" w:rsidRPr="00866987" w:rsidRDefault="00AB64D2">
            <w:pPr>
              <w:jc w:val="both"/>
              <w:rPr>
                <w:rFonts w:asciiTheme="minorHAnsi" w:hAnsiTheme="minorHAnsi" w:cstheme="minorHAnsi"/>
                <w:sz w:val="22"/>
                <w:szCs w:val="22"/>
              </w:rPr>
            </w:pPr>
            <w:r w:rsidRPr="00866987">
              <w:rPr>
                <w:rFonts w:asciiTheme="minorHAnsi" w:hAnsiTheme="minorHAnsi" w:cstheme="minorHAnsi"/>
                <w:sz w:val="22"/>
                <w:szCs w:val="22"/>
              </w:rPr>
              <w:t xml:space="preserve">No </w:t>
            </w:r>
          </w:p>
        </w:tc>
      </w:tr>
      <w:tr w:rsidR="00AB64D2" w:rsidRPr="00866987" w14:paraId="2350FC3F" w14:textId="77777777">
        <w:tc>
          <w:tcPr>
            <w:tcW w:w="0" w:type="auto"/>
          </w:tcPr>
          <w:p w14:paraId="250D36A5"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3</w:t>
            </w:r>
          </w:p>
        </w:tc>
        <w:tc>
          <w:tcPr>
            <w:tcW w:w="8202" w:type="dxa"/>
          </w:tcPr>
          <w:p w14:paraId="06F621AD"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Intertidal and Marine Habitats </w:t>
            </w:r>
          </w:p>
          <w:p w14:paraId="2B769322"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Is the development located within a Special Area of Conservation whose qualifying interests include intertidal and/or marine habitats and species, or within the catchment of same.</w:t>
            </w:r>
          </w:p>
          <w:p w14:paraId="7EF75C69" w14:textId="77777777" w:rsidR="00AB64D2" w:rsidRPr="00866987" w:rsidRDefault="00AB64D2">
            <w:pPr>
              <w:autoSpaceDE w:val="0"/>
              <w:autoSpaceDN w:val="0"/>
              <w:adjustRightInd w:val="0"/>
              <w:rPr>
                <w:rFonts w:asciiTheme="minorHAnsi" w:hAnsiTheme="minorHAnsi" w:cstheme="minorHAnsi"/>
                <w:sz w:val="16"/>
                <w:szCs w:val="16"/>
              </w:rPr>
            </w:pPr>
          </w:p>
          <w:p w14:paraId="72A118E9"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Sites to consider:  Tramore Dunes and </w:t>
            </w:r>
            <w:proofErr w:type="spellStart"/>
            <w:proofErr w:type="gramStart"/>
            <w:r w:rsidRPr="00866987">
              <w:rPr>
                <w:rFonts w:asciiTheme="minorHAnsi" w:hAnsiTheme="minorHAnsi" w:cstheme="minorHAnsi"/>
                <w:b/>
                <w:sz w:val="16"/>
                <w:szCs w:val="16"/>
              </w:rPr>
              <w:t>Backstrand</w:t>
            </w:r>
            <w:proofErr w:type="spellEnd"/>
            <w:r w:rsidRPr="00866987">
              <w:rPr>
                <w:rFonts w:asciiTheme="minorHAnsi" w:hAnsiTheme="minorHAnsi" w:cstheme="minorHAnsi"/>
                <w:b/>
                <w:sz w:val="16"/>
                <w:szCs w:val="16"/>
              </w:rPr>
              <w:t>,  River</w:t>
            </w:r>
            <w:proofErr w:type="gramEnd"/>
            <w:r w:rsidRPr="00866987">
              <w:rPr>
                <w:rFonts w:asciiTheme="minorHAnsi" w:hAnsiTheme="minorHAnsi" w:cstheme="minorHAnsi"/>
                <w:b/>
                <w:sz w:val="16"/>
                <w:szCs w:val="16"/>
              </w:rPr>
              <w:t xml:space="preserve"> </w:t>
            </w:r>
            <w:proofErr w:type="spellStart"/>
            <w:r w:rsidRPr="00866987">
              <w:rPr>
                <w:rFonts w:asciiTheme="minorHAnsi" w:hAnsiTheme="minorHAnsi" w:cstheme="minorHAnsi"/>
                <w:b/>
                <w:sz w:val="16"/>
                <w:szCs w:val="16"/>
              </w:rPr>
              <w:t>Suir</w:t>
            </w:r>
            <w:proofErr w:type="spellEnd"/>
            <w:r w:rsidRPr="00866987">
              <w:rPr>
                <w:rFonts w:asciiTheme="minorHAnsi" w:hAnsiTheme="minorHAnsi" w:cstheme="minorHAnsi"/>
                <w:b/>
                <w:sz w:val="16"/>
                <w:szCs w:val="16"/>
              </w:rPr>
              <w:t xml:space="preserve"> (Tidal Section), River Blackwater (Tidal Section), Waterford Estuary</w:t>
            </w:r>
          </w:p>
          <w:p w14:paraId="29458AB9" w14:textId="77777777" w:rsidR="00AB64D2" w:rsidRPr="00866987" w:rsidRDefault="00AB64D2">
            <w:pPr>
              <w:autoSpaceDE w:val="0"/>
              <w:autoSpaceDN w:val="0"/>
              <w:adjustRightInd w:val="0"/>
              <w:rPr>
                <w:rFonts w:asciiTheme="minorHAnsi" w:hAnsiTheme="minorHAnsi" w:cstheme="minorHAnsi"/>
                <w:sz w:val="16"/>
                <w:szCs w:val="16"/>
              </w:rPr>
            </w:pPr>
          </w:p>
          <w:p w14:paraId="6BE79A38"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Habitats to consider: </w:t>
            </w:r>
          </w:p>
          <w:p w14:paraId="2F144D55"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Mudflats, Sandflats, Saltmarsh, Estuary; Shingle, Reefs, Sea Cliffs.</w:t>
            </w:r>
          </w:p>
        </w:tc>
        <w:tc>
          <w:tcPr>
            <w:tcW w:w="1182" w:type="dxa"/>
          </w:tcPr>
          <w:p w14:paraId="38E77A70" w14:textId="77777777" w:rsidR="00AB64D2" w:rsidRPr="00866987" w:rsidRDefault="00AB64D2">
            <w:pPr>
              <w:jc w:val="both"/>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389110A7" w14:textId="77777777">
        <w:tc>
          <w:tcPr>
            <w:tcW w:w="0" w:type="auto"/>
          </w:tcPr>
          <w:p w14:paraId="74E9C364" w14:textId="77777777" w:rsidR="00AB64D2" w:rsidRPr="00866987" w:rsidRDefault="00AB64D2">
            <w:pPr>
              <w:autoSpaceDE w:val="0"/>
              <w:autoSpaceDN w:val="0"/>
              <w:adjustRightInd w:val="0"/>
              <w:rPr>
                <w:rFonts w:asciiTheme="minorHAnsi" w:hAnsiTheme="minorHAnsi" w:cstheme="minorHAnsi"/>
                <w:b/>
                <w:szCs w:val="20"/>
              </w:rPr>
            </w:pPr>
            <w:r w:rsidRPr="00866987">
              <w:rPr>
                <w:rFonts w:asciiTheme="minorHAnsi" w:hAnsiTheme="minorHAnsi" w:cstheme="minorHAnsi"/>
                <w:b/>
                <w:szCs w:val="20"/>
              </w:rPr>
              <w:t>4</w:t>
            </w:r>
          </w:p>
        </w:tc>
        <w:tc>
          <w:tcPr>
            <w:tcW w:w="8202" w:type="dxa"/>
          </w:tcPr>
          <w:p w14:paraId="46F9D09C"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w:t>
            </w:r>
            <w:proofErr w:type="gramStart"/>
            <w:r w:rsidRPr="00866987">
              <w:rPr>
                <w:rFonts w:asciiTheme="minorHAnsi" w:hAnsiTheme="minorHAnsi" w:cstheme="minorHAnsi"/>
                <w:b/>
                <w:sz w:val="16"/>
                <w:szCs w:val="16"/>
              </w:rPr>
              <w:t>Woodlands ,</w:t>
            </w:r>
            <w:proofErr w:type="gramEnd"/>
            <w:r w:rsidRPr="00866987">
              <w:rPr>
                <w:rFonts w:asciiTheme="minorHAnsi" w:hAnsiTheme="minorHAnsi" w:cstheme="minorHAnsi"/>
                <w:b/>
                <w:sz w:val="16"/>
                <w:szCs w:val="16"/>
              </w:rPr>
              <w:t xml:space="preserve"> Grasslands and Dry Heaths</w:t>
            </w:r>
          </w:p>
          <w:p w14:paraId="78C4BF1E"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 xml:space="preserve">Is the development within a Special Area of Conservation whose qualifying habitats include woodlands or </w:t>
            </w:r>
            <w:proofErr w:type="gramStart"/>
            <w:r w:rsidRPr="00866987">
              <w:rPr>
                <w:rFonts w:asciiTheme="minorHAnsi" w:hAnsiTheme="minorHAnsi" w:cstheme="minorHAnsi"/>
                <w:i/>
                <w:sz w:val="16"/>
                <w:szCs w:val="16"/>
              </w:rPr>
              <w:t>grasslands  habitats</w:t>
            </w:r>
            <w:proofErr w:type="gramEnd"/>
            <w:r w:rsidRPr="00866987">
              <w:rPr>
                <w:rFonts w:asciiTheme="minorHAnsi" w:hAnsiTheme="minorHAnsi" w:cstheme="minorHAnsi"/>
                <w:i/>
                <w:sz w:val="16"/>
                <w:szCs w:val="16"/>
              </w:rPr>
              <w:t>, or within 200m of same.</w:t>
            </w:r>
          </w:p>
          <w:p w14:paraId="2EE4E8EC" w14:textId="77777777" w:rsidR="00AB64D2" w:rsidRPr="00866987" w:rsidRDefault="00AB64D2">
            <w:pPr>
              <w:autoSpaceDE w:val="0"/>
              <w:autoSpaceDN w:val="0"/>
              <w:adjustRightInd w:val="0"/>
              <w:rPr>
                <w:rFonts w:asciiTheme="minorHAnsi" w:hAnsiTheme="minorHAnsi" w:cstheme="minorHAnsi"/>
                <w:b/>
                <w:sz w:val="16"/>
                <w:szCs w:val="16"/>
              </w:rPr>
            </w:pPr>
          </w:p>
          <w:p w14:paraId="1EC8658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b/>
                <w:sz w:val="16"/>
                <w:szCs w:val="16"/>
              </w:rPr>
              <w:t>Sites to consider:</w:t>
            </w:r>
            <w:r w:rsidRPr="00866987">
              <w:rPr>
                <w:rFonts w:asciiTheme="minorHAnsi" w:hAnsiTheme="minorHAnsi" w:cstheme="minorHAnsi"/>
                <w:sz w:val="16"/>
                <w:szCs w:val="16"/>
              </w:rPr>
              <w:t xml:space="preserve"> </w:t>
            </w:r>
            <w:r w:rsidRPr="00866987">
              <w:rPr>
                <w:rFonts w:asciiTheme="minorHAnsi" w:hAnsiTheme="minorHAnsi" w:cstheme="minorHAnsi"/>
                <w:b/>
                <w:sz w:val="16"/>
                <w:szCs w:val="16"/>
              </w:rPr>
              <w:t xml:space="preserve">Glendine Wood </w:t>
            </w:r>
            <w:proofErr w:type="spellStart"/>
            <w:r w:rsidRPr="00866987">
              <w:rPr>
                <w:rFonts w:asciiTheme="minorHAnsi" w:hAnsiTheme="minorHAnsi" w:cstheme="minorHAnsi"/>
                <w:b/>
                <w:sz w:val="16"/>
                <w:szCs w:val="16"/>
              </w:rPr>
              <w:t>Nire</w:t>
            </w:r>
            <w:proofErr w:type="spellEnd"/>
            <w:r w:rsidRPr="00866987">
              <w:rPr>
                <w:rFonts w:asciiTheme="minorHAnsi" w:hAnsiTheme="minorHAnsi" w:cstheme="minorHAnsi"/>
                <w:b/>
                <w:sz w:val="16"/>
                <w:szCs w:val="16"/>
              </w:rPr>
              <w:t xml:space="preserve"> Valley Woods, Ardmore Head, </w:t>
            </w:r>
            <w:proofErr w:type="spellStart"/>
            <w:r w:rsidRPr="00866987">
              <w:rPr>
                <w:rFonts w:asciiTheme="minorHAnsi" w:hAnsiTheme="minorHAnsi" w:cstheme="minorHAnsi"/>
                <w:b/>
                <w:sz w:val="16"/>
                <w:szCs w:val="16"/>
              </w:rPr>
              <w:t>Helvick</w:t>
            </w:r>
            <w:proofErr w:type="spellEnd"/>
            <w:r w:rsidRPr="00866987">
              <w:rPr>
                <w:rFonts w:asciiTheme="minorHAnsi" w:hAnsiTheme="minorHAnsi" w:cstheme="minorHAnsi"/>
                <w:b/>
                <w:sz w:val="16"/>
                <w:szCs w:val="16"/>
              </w:rPr>
              <w:t xml:space="preserve"> Head </w:t>
            </w:r>
          </w:p>
          <w:p w14:paraId="08EAA915" w14:textId="77777777" w:rsidR="00AB64D2" w:rsidRPr="00866987" w:rsidRDefault="00AB64D2">
            <w:pPr>
              <w:autoSpaceDE w:val="0"/>
              <w:autoSpaceDN w:val="0"/>
              <w:adjustRightInd w:val="0"/>
              <w:rPr>
                <w:rFonts w:asciiTheme="minorHAnsi" w:hAnsiTheme="minorHAnsi" w:cstheme="minorHAnsi"/>
                <w:b/>
                <w:sz w:val="16"/>
                <w:szCs w:val="16"/>
              </w:rPr>
            </w:pPr>
          </w:p>
          <w:p w14:paraId="2D654C58"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Habitats to consider: </w:t>
            </w:r>
          </w:p>
          <w:p w14:paraId="222E8AE9"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Woodlands, Grasslands or Dunes.</w:t>
            </w:r>
          </w:p>
        </w:tc>
        <w:tc>
          <w:tcPr>
            <w:tcW w:w="1182" w:type="dxa"/>
          </w:tcPr>
          <w:p w14:paraId="6E93D64C" w14:textId="77777777" w:rsidR="00AB64D2" w:rsidRPr="00866987" w:rsidRDefault="00AB64D2">
            <w:pPr>
              <w:jc w:val="both"/>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0AF7AFF8" w14:textId="77777777">
        <w:tc>
          <w:tcPr>
            <w:tcW w:w="9712" w:type="dxa"/>
            <w:gridSpan w:val="3"/>
            <w:shd w:val="clear" w:color="auto" w:fill="8DB3E2"/>
          </w:tcPr>
          <w:p w14:paraId="3038B800" w14:textId="77777777" w:rsidR="00AB64D2" w:rsidRPr="00866987" w:rsidRDefault="00AB64D2">
            <w:pPr>
              <w:autoSpaceDE w:val="0"/>
              <w:autoSpaceDN w:val="0"/>
              <w:adjustRightInd w:val="0"/>
              <w:rPr>
                <w:rFonts w:asciiTheme="minorHAnsi" w:hAnsiTheme="minorHAnsi" w:cstheme="minorHAnsi"/>
              </w:rPr>
            </w:pPr>
          </w:p>
        </w:tc>
      </w:tr>
      <w:tr w:rsidR="00AB64D2" w:rsidRPr="00866987" w14:paraId="542C6B10" w14:textId="77777777">
        <w:tc>
          <w:tcPr>
            <w:tcW w:w="0" w:type="auto"/>
          </w:tcPr>
          <w:p w14:paraId="5B267A02"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5</w:t>
            </w:r>
          </w:p>
        </w:tc>
        <w:tc>
          <w:tcPr>
            <w:tcW w:w="8202" w:type="dxa"/>
          </w:tcPr>
          <w:p w14:paraId="6E23926A"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Impacts On Birds </w:t>
            </w:r>
          </w:p>
          <w:p w14:paraId="65B4D7BA" w14:textId="77777777" w:rsidR="00AB64D2" w:rsidRPr="00866987" w:rsidRDefault="00AB64D2">
            <w:pPr>
              <w:autoSpaceDE w:val="0"/>
              <w:autoSpaceDN w:val="0"/>
              <w:adjustRightInd w:val="0"/>
              <w:rPr>
                <w:rFonts w:asciiTheme="minorHAnsi" w:hAnsiTheme="minorHAnsi" w:cstheme="minorHAnsi"/>
                <w:i/>
                <w:sz w:val="16"/>
                <w:szCs w:val="16"/>
              </w:rPr>
            </w:pPr>
            <w:r w:rsidRPr="00866987">
              <w:rPr>
                <w:rFonts w:asciiTheme="minorHAnsi" w:hAnsiTheme="minorHAnsi" w:cstheme="minorHAnsi"/>
                <w:i/>
                <w:sz w:val="16"/>
                <w:szCs w:val="16"/>
              </w:rPr>
              <w:t>Is the development within a Special Protection Area, or within 1 km of same.</w:t>
            </w:r>
          </w:p>
          <w:p w14:paraId="65C4F813" w14:textId="77777777" w:rsidR="00AB64D2" w:rsidRPr="00866987" w:rsidRDefault="00AB64D2">
            <w:pPr>
              <w:autoSpaceDE w:val="0"/>
              <w:autoSpaceDN w:val="0"/>
              <w:adjustRightInd w:val="0"/>
              <w:rPr>
                <w:rFonts w:asciiTheme="minorHAnsi" w:hAnsiTheme="minorHAnsi" w:cstheme="minorHAnsi"/>
                <w:i/>
                <w:sz w:val="16"/>
                <w:szCs w:val="16"/>
              </w:rPr>
            </w:pPr>
          </w:p>
          <w:p w14:paraId="506DD442"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Sites to consider:  Tramore </w:t>
            </w:r>
            <w:proofErr w:type="spellStart"/>
            <w:r w:rsidRPr="00866987">
              <w:rPr>
                <w:rFonts w:asciiTheme="minorHAnsi" w:hAnsiTheme="minorHAnsi" w:cstheme="minorHAnsi"/>
                <w:b/>
                <w:sz w:val="16"/>
                <w:szCs w:val="16"/>
              </w:rPr>
              <w:t>Backstrand</w:t>
            </w:r>
            <w:proofErr w:type="spellEnd"/>
            <w:r w:rsidRPr="00866987">
              <w:rPr>
                <w:rFonts w:asciiTheme="minorHAnsi" w:hAnsiTheme="minorHAnsi" w:cstheme="minorHAnsi"/>
                <w:b/>
                <w:sz w:val="16"/>
                <w:szCs w:val="16"/>
              </w:rPr>
              <w:t xml:space="preserve">, Dungarvan Bay, Blackwater Callows, Blackwater Estuary, </w:t>
            </w:r>
            <w:proofErr w:type="spellStart"/>
            <w:r w:rsidRPr="00866987">
              <w:rPr>
                <w:rFonts w:asciiTheme="minorHAnsi" w:hAnsiTheme="minorHAnsi" w:cstheme="minorHAnsi"/>
                <w:b/>
                <w:sz w:val="16"/>
                <w:szCs w:val="16"/>
              </w:rPr>
              <w:t>Helvick</w:t>
            </w:r>
            <w:proofErr w:type="spellEnd"/>
            <w:r w:rsidRPr="00866987">
              <w:rPr>
                <w:rFonts w:asciiTheme="minorHAnsi" w:hAnsiTheme="minorHAnsi" w:cstheme="minorHAnsi"/>
                <w:b/>
                <w:sz w:val="16"/>
                <w:szCs w:val="16"/>
              </w:rPr>
              <w:t xml:space="preserve"> Head –</w:t>
            </w:r>
            <w:proofErr w:type="spellStart"/>
            <w:r w:rsidRPr="00866987">
              <w:rPr>
                <w:rFonts w:asciiTheme="minorHAnsi" w:hAnsiTheme="minorHAnsi" w:cstheme="minorHAnsi"/>
                <w:b/>
                <w:sz w:val="16"/>
                <w:szCs w:val="16"/>
              </w:rPr>
              <w:t>Ballyquin</w:t>
            </w:r>
            <w:proofErr w:type="spellEnd"/>
            <w:r w:rsidRPr="00866987">
              <w:rPr>
                <w:rFonts w:asciiTheme="minorHAnsi" w:hAnsiTheme="minorHAnsi" w:cstheme="minorHAnsi"/>
                <w:b/>
                <w:sz w:val="16"/>
                <w:szCs w:val="16"/>
              </w:rPr>
              <w:t xml:space="preserve"> Coast, Mid Waterford Coast  </w:t>
            </w:r>
          </w:p>
          <w:p w14:paraId="2074BC46" w14:textId="77777777" w:rsidR="00AB64D2" w:rsidRPr="00866987" w:rsidRDefault="00AB64D2">
            <w:pPr>
              <w:autoSpaceDE w:val="0"/>
              <w:autoSpaceDN w:val="0"/>
              <w:adjustRightInd w:val="0"/>
              <w:rPr>
                <w:rFonts w:asciiTheme="minorHAnsi" w:hAnsiTheme="minorHAnsi" w:cstheme="minorHAnsi"/>
                <w:b/>
                <w:i/>
                <w:sz w:val="16"/>
                <w:szCs w:val="16"/>
              </w:rPr>
            </w:pPr>
          </w:p>
        </w:tc>
        <w:tc>
          <w:tcPr>
            <w:tcW w:w="1182" w:type="dxa"/>
          </w:tcPr>
          <w:p w14:paraId="39678A2B" w14:textId="77777777" w:rsidR="00AB64D2" w:rsidRPr="00866987" w:rsidRDefault="00AB64D2">
            <w:pPr>
              <w:autoSpaceDE w:val="0"/>
              <w:autoSpaceDN w:val="0"/>
              <w:adjustRightInd w:val="0"/>
              <w:rPr>
                <w:rFonts w:asciiTheme="minorHAnsi" w:hAnsiTheme="minorHAnsi" w:cstheme="minorHAnsi"/>
                <w:sz w:val="22"/>
                <w:szCs w:val="22"/>
              </w:rPr>
            </w:pPr>
            <w:r w:rsidRPr="00866987">
              <w:rPr>
                <w:rFonts w:asciiTheme="minorHAnsi" w:hAnsiTheme="minorHAnsi" w:cstheme="minorHAnsi"/>
                <w:sz w:val="22"/>
                <w:szCs w:val="22"/>
              </w:rPr>
              <w:t>No</w:t>
            </w:r>
          </w:p>
        </w:tc>
      </w:tr>
    </w:tbl>
    <w:p w14:paraId="47141DAD"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69C36005"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0747886C"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5E493A39"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3A4B963E"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00CF93D5"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3666F48C"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26C0721C"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3FE6538B"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021FDE41" w14:textId="77777777" w:rsidR="00AB64D2" w:rsidRPr="00866987" w:rsidRDefault="00AB64D2" w:rsidP="00AB64D2">
      <w:pPr>
        <w:autoSpaceDE w:val="0"/>
        <w:autoSpaceDN w:val="0"/>
        <w:adjustRightInd w:val="0"/>
        <w:ind w:right="723"/>
        <w:rPr>
          <w:rFonts w:asciiTheme="minorHAnsi" w:hAnsiTheme="minorHAnsi" w:cstheme="minorHAnsi"/>
          <w:b/>
          <w:szCs w:val="20"/>
        </w:rPr>
      </w:pPr>
      <w:r w:rsidRPr="00866987">
        <w:rPr>
          <w:rFonts w:asciiTheme="minorHAnsi" w:hAnsiTheme="minorHAnsi" w:cstheme="minorHAnsi"/>
          <w:b/>
          <w:szCs w:val="20"/>
        </w:rPr>
        <w:t xml:space="preserve">Conclusion Table 2: </w:t>
      </w:r>
    </w:p>
    <w:p w14:paraId="1B9E2687" w14:textId="77777777" w:rsidR="00AB64D2" w:rsidRPr="00866987" w:rsidRDefault="00AB64D2" w:rsidP="00AB64D2">
      <w:pPr>
        <w:autoSpaceDE w:val="0"/>
        <w:autoSpaceDN w:val="0"/>
        <w:adjustRightInd w:val="0"/>
        <w:ind w:right="723"/>
        <w:rPr>
          <w:rFonts w:asciiTheme="minorHAnsi" w:hAnsiTheme="minorHAnsi" w:cstheme="minorHAnsi"/>
          <w:b/>
          <w:szCs w:val="20"/>
        </w:rPr>
      </w:pPr>
    </w:p>
    <w:p w14:paraId="1D38C464" w14:textId="77777777" w:rsidR="00AB64D2" w:rsidRPr="00866987" w:rsidRDefault="00AB64D2" w:rsidP="00AB64D2">
      <w:pPr>
        <w:autoSpaceDE w:val="0"/>
        <w:autoSpaceDN w:val="0"/>
        <w:adjustRightInd w:val="0"/>
        <w:ind w:right="723"/>
        <w:rPr>
          <w:rFonts w:asciiTheme="minorHAnsi" w:hAnsiTheme="minorHAnsi" w:cstheme="minorHAnsi"/>
          <w:sz w:val="18"/>
          <w:szCs w:val="18"/>
        </w:rPr>
      </w:pPr>
      <w:r w:rsidRPr="00866987">
        <w:rPr>
          <w:rFonts w:asciiTheme="minorHAnsi" w:hAnsiTheme="minorHAnsi" w:cstheme="minorHAnsi"/>
          <w:sz w:val="18"/>
          <w:szCs w:val="18"/>
        </w:rPr>
        <w:t xml:space="preserve">If the answer to </w:t>
      </w:r>
      <w:proofErr w:type="gramStart"/>
      <w:r w:rsidRPr="00866987">
        <w:rPr>
          <w:rFonts w:asciiTheme="minorHAnsi" w:hAnsiTheme="minorHAnsi" w:cstheme="minorHAnsi"/>
          <w:sz w:val="18"/>
          <w:szCs w:val="18"/>
        </w:rPr>
        <w:t>all of</w:t>
      </w:r>
      <w:proofErr w:type="gramEnd"/>
      <w:r w:rsidRPr="00866987">
        <w:rPr>
          <w:rFonts w:asciiTheme="minorHAnsi" w:hAnsiTheme="minorHAnsi" w:cstheme="minorHAnsi"/>
          <w:sz w:val="18"/>
          <w:szCs w:val="18"/>
        </w:rPr>
        <w:t xml:space="preserve"> these questions is </w:t>
      </w:r>
      <w:r w:rsidRPr="00866987">
        <w:rPr>
          <w:rFonts w:asciiTheme="minorHAnsi" w:hAnsiTheme="minorHAnsi" w:cstheme="minorHAnsi"/>
          <w:b/>
          <w:sz w:val="18"/>
          <w:szCs w:val="18"/>
        </w:rPr>
        <w:t>No</w:t>
      </w:r>
      <w:r w:rsidRPr="00866987">
        <w:rPr>
          <w:rFonts w:asciiTheme="minorHAnsi" w:hAnsiTheme="minorHAnsi" w:cstheme="minorHAnsi"/>
          <w:sz w:val="18"/>
          <w:szCs w:val="18"/>
        </w:rPr>
        <w:t xml:space="preserve">, significant impacts can be ruled out for Natura 2000 sites.  No further assessment is required, proceed to the Habitats Directive Conclusion Statement.  </w:t>
      </w:r>
    </w:p>
    <w:p w14:paraId="25D2F56A" w14:textId="77777777" w:rsidR="00AB64D2" w:rsidRPr="00866987" w:rsidRDefault="00AB64D2" w:rsidP="00AB64D2">
      <w:pPr>
        <w:autoSpaceDE w:val="0"/>
        <w:autoSpaceDN w:val="0"/>
        <w:adjustRightInd w:val="0"/>
        <w:ind w:right="723"/>
        <w:rPr>
          <w:rFonts w:asciiTheme="minorHAnsi" w:hAnsiTheme="minorHAnsi" w:cstheme="minorHAnsi"/>
          <w:sz w:val="18"/>
          <w:szCs w:val="18"/>
        </w:rPr>
      </w:pPr>
    </w:p>
    <w:p w14:paraId="291DA91E" w14:textId="77777777" w:rsidR="00AB64D2" w:rsidRPr="00866987" w:rsidRDefault="00AB64D2" w:rsidP="00AB64D2">
      <w:pPr>
        <w:autoSpaceDE w:val="0"/>
        <w:autoSpaceDN w:val="0"/>
        <w:adjustRightInd w:val="0"/>
        <w:ind w:right="723"/>
        <w:rPr>
          <w:rFonts w:asciiTheme="minorHAnsi" w:hAnsiTheme="minorHAnsi" w:cstheme="minorHAnsi"/>
          <w:sz w:val="18"/>
          <w:szCs w:val="18"/>
        </w:rPr>
      </w:pPr>
      <w:r w:rsidRPr="00866987">
        <w:rPr>
          <w:rFonts w:asciiTheme="minorHAnsi" w:hAnsiTheme="minorHAnsi" w:cstheme="minorHAnsi"/>
          <w:sz w:val="18"/>
          <w:szCs w:val="18"/>
        </w:rPr>
        <w:t xml:space="preserve">If the answer to any of these questions is </w:t>
      </w:r>
      <w:r w:rsidRPr="00866987">
        <w:rPr>
          <w:rFonts w:asciiTheme="minorHAnsi" w:hAnsiTheme="minorHAnsi" w:cstheme="minorHAnsi"/>
          <w:b/>
          <w:sz w:val="18"/>
          <w:szCs w:val="18"/>
        </w:rPr>
        <w:t>Yes</w:t>
      </w:r>
      <w:r w:rsidRPr="00866987">
        <w:rPr>
          <w:rFonts w:asciiTheme="minorHAnsi" w:hAnsiTheme="minorHAnsi" w:cstheme="minorHAnsi"/>
          <w:sz w:val="18"/>
          <w:szCs w:val="18"/>
        </w:rPr>
        <w:t xml:space="preserve"> lease refer to tables 3 and 4 below. </w:t>
      </w:r>
    </w:p>
    <w:p w14:paraId="71EDB3EB" w14:textId="77777777" w:rsidR="00AB64D2" w:rsidRPr="00866987" w:rsidRDefault="00AB64D2" w:rsidP="00AB64D2">
      <w:pPr>
        <w:autoSpaceDE w:val="0"/>
        <w:autoSpaceDN w:val="0"/>
        <w:adjustRightInd w:val="0"/>
        <w:ind w:left="1320" w:right="723" w:hanging="1320"/>
        <w:rPr>
          <w:rFonts w:asciiTheme="minorHAnsi" w:hAnsiTheme="minorHAnsi" w:cstheme="minorHAnsi"/>
          <w:b/>
          <w:sz w:val="16"/>
          <w:szCs w:val="16"/>
        </w:rPr>
      </w:pPr>
      <w:r w:rsidRPr="00866987">
        <w:rPr>
          <w:rFonts w:asciiTheme="minorHAnsi" w:hAnsiTheme="minorHAnsi" w:cstheme="minorHAnsi"/>
          <w:b/>
          <w:sz w:val="16"/>
          <w:szCs w:val="16"/>
        </w:rPr>
        <w:tab/>
      </w:r>
    </w:p>
    <w:p w14:paraId="471C3E46" w14:textId="77777777" w:rsidR="00AB64D2" w:rsidRPr="00866987" w:rsidRDefault="00AB64D2" w:rsidP="00AB64D2">
      <w:pPr>
        <w:autoSpaceDE w:val="0"/>
        <w:autoSpaceDN w:val="0"/>
        <w:adjustRightInd w:val="0"/>
        <w:ind w:left="240" w:right="723" w:hanging="240"/>
        <w:rPr>
          <w:rFonts w:asciiTheme="minorHAnsi" w:hAnsiTheme="minorHAnsi" w:cstheme="minorHAnsi"/>
          <w:b/>
          <w:szCs w:val="20"/>
        </w:rPr>
      </w:pPr>
      <w:r w:rsidRPr="00866987">
        <w:rPr>
          <w:rFonts w:asciiTheme="minorHAnsi" w:hAnsiTheme="minorHAnsi" w:cstheme="minorHAnsi"/>
          <w:b/>
          <w:szCs w:val="20"/>
        </w:rPr>
        <w:t xml:space="preserve">Table 3: </w:t>
      </w:r>
      <w:r w:rsidRPr="00866987">
        <w:rPr>
          <w:rFonts w:asciiTheme="minorHAnsi" w:hAnsiTheme="minorHAnsi" w:cstheme="minorHAnsi"/>
          <w:b/>
          <w:szCs w:val="20"/>
        </w:rPr>
        <w:tab/>
        <w:t xml:space="preserve">Determination of Possible Impacts </w:t>
      </w:r>
      <w:proofErr w:type="gramStart"/>
      <w:r w:rsidRPr="00866987">
        <w:rPr>
          <w:rFonts w:asciiTheme="minorHAnsi" w:hAnsiTheme="minorHAnsi" w:cstheme="minorHAnsi"/>
          <w:b/>
          <w:szCs w:val="20"/>
        </w:rPr>
        <w:t>On</w:t>
      </w:r>
      <w:proofErr w:type="gramEnd"/>
      <w:r w:rsidRPr="00866987">
        <w:rPr>
          <w:rFonts w:asciiTheme="minorHAnsi" w:hAnsiTheme="minorHAnsi" w:cstheme="minorHAnsi"/>
          <w:b/>
          <w:szCs w:val="20"/>
        </w:rPr>
        <w:t xml:space="preserve"> Natura 2000 Sites.</w:t>
      </w:r>
    </w:p>
    <w:p w14:paraId="218DDFAB" w14:textId="77777777" w:rsidR="00AB64D2" w:rsidRPr="00866987" w:rsidRDefault="00AB64D2" w:rsidP="00AB64D2">
      <w:pPr>
        <w:autoSpaceDE w:val="0"/>
        <w:autoSpaceDN w:val="0"/>
        <w:adjustRightInd w:val="0"/>
        <w:ind w:right="723"/>
        <w:jc w:val="both"/>
        <w:rPr>
          <w:rFonts w:asciiTheme="minorHAnsi" w:hAnsiTheme="minorHAnsi" w:cstheme="minorHAnsi"/>
          <w:sz w:val="18"/>
          <w:szCs w:val="18"/>
        </w:rPr>
      </w:pPr>
      <w:r w:rsidRPr="00866987">
        <w:rPr>
          <w:rFonts w:asciiTheme="minorHAnsi" w:hAnsiTheme="minorHAnsi" w:cstheme="minorHAnsi"/>
          <w:sz w:val="18"/>
          <w:szCs w:val="18"/>
        </w:rPr>
        <w:t xml:space="preserve">Where it has been identified that there is a Natura 2000 site within the potential impact zone of the proposed </w:t>
      </w:r>
      <w:proofErr w:type="gramStart"/>
      <w:r w:rsidRPr="00866987">
        <w:rPr>
          <w:rFonts w:asciiTheme="minorHAnsi" w:hAnsiTheme="minorHAnsi" w:cstheme="minorHAnsi"/>
          <w:sz w:val="18"/>
          <w:szCs w:val="18"/>
        </w:rPr>
        <w:t xml:space="preserve">development,   </w:t>
      </w:r>
      <w:proofErr w:type="gramEnd"/>
      <w:r w:rsidRPr="00866987">
        <w:rPr>
          <w:rFonts w:asciiTheme="minorHAnsi" w:hAnsiTheme="minorHAnsi" w:cstheme="minorHAnsi"/>
          <w:sz w:val="18"/>
          <w:szCs w:val="18"/>
        </w:rPr>
        <w:t xml:space="preserve">it is necessary to try to determine the nature of the possible impacts.  Please answer the following questions as appropriate. </w:t>
      </w:r>
    </w:p>
    <w:p w14:paraId="5ACA6D99" w14:textId="77777777" w:rsidR="00AB64D2" w:rsidRPr="00866987" w:rsidRDefault="00AB64D2" w:rsidP="00AB64D2">
      <w:pPr>
        <w:rPr>
          <w:rFonts w:asciiTheme="minorHAnsi" w:hAnsiTheme="minorHAnsi" w:cstheme="minorHAnsi"/>
          <w:sz w:val="16"/>
          <w:szCs w:val="16"/>
        </w:rPr>
      </w:pPr>
    </w:p>
    <w:tbl>
      <w:tblPr>
        <w:tblW w:w="45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5218"/>
        <w:gridCol w:w="1750"/>
      </w:tblGrid>
      <w:tr w:rsidR="00AB64D2" w:rsidRPr="00866987" w14:paraId="6486315D" w14:textId="77777777">
        <w:tc>
          <w:tcPr>
            <w:tcW w:w="748" w:type="pct"/>
            <w:shd w:val="clear" w:color="auto" w:fill="8DB3E2"/>
          </w:tcPr>
          <w:p w14:paraId="22DB758E" w14:textId="77777777" w:rsidR="00AB64D2" w:rsidRPr="00866987" w:rsidRDefault="00AB64D2">
            <w:pPr>
              <w:autoSpaceDE w:val="0"/>
              <w:autoSpaceDN w:val="0"/>
              <w:adjustRightInd w:val="0"/>
              <w:ind w:right="723"/>
              <w:rPr>
                <w:rFonts w:asciiTheme="minorHAnsi" w:hAnsiTheme="minorHAnsi" w:cstheme="minorHAnsi"/>
                <w:b/>
                <w:sz w:val="18"/>
                <w:szCs w:val="18"/>
              </w:rPr>
            </w:pPr>
            <w:r w:rsidRPr="00866987">
              <w:rPr>
                <w:rFonts w:asciiTheme="minorHAnsi" w:hAnsiTheme="minorHAnsi" w:cstheme="minorHAnsi"/>
                <w:b/>
                <w:sz w:val="18"/>
                <w:szCs w:val="18"/>
              </w:rPr>
              <w:t>1</w:t>
            </w:r>
          </w:p>
        </w:tc>
        <w:tc>
          <w:tcPr>
            <w:tcW w:w="4252" w:type="pct"/>
            <w:gridSpan w:val="2"/>
            <w:shd w:val="clear" w:color="auto" w:fill="8DB3E2"/>
          </w:tcPr>
          <w:p w14:paraId="58397C6F" w14:textId="77777777" w:rsidR="00AB64D2" w:rsidRPr="00866987" w:rsidRDefault="00AB64D2">
            <w:pPr>
              <w:autoSpaceDE w:val="0"/>
              <w:autoSpaceDN w:val="0"/>
              <w:adjustRightInd w:val="0"/>
              <w:ind w:right="723"/>
              <w:rPr>
                <w:rFonts w:asciiTheme="minorHAnsi" w:hAnsiTheme="minorHAnsi" w:cstheme="minorHAnsi"/>
                <w:b/>
                <w:sz w:val="18"/>
                <w:szCs w:val="18"/>
              </w:rPr>
            </w:pPr>
            <w:r w:rsidRPr="00866987">
              <w:rPr>
                <w:rFonts w:asciiTheme="minorHAnsi" w:hAnsiTheme="minorHAnsi" w:cstheme="minorHAnsi"/>
                <w:b/>
                <w:sz w:val="18"/>
                <w:szCs w:val="18"/>
              </w:rPr>
              <w:t>Impacts on designated freshwater habitats (rivers, lakes streams and lagoons).</w:t>
            </w:r>
          </w:p>
          <w:p w14:paraId="3067A2D7" w14:textId="77777777" w:rsidR="00AB64D2" w:rsidRPr="00866987" w:rsidRDefault="00AB64D2">
            <w:pPr>
              <w:autoSpaceDE w:val="0"/>
              <w:autoSpaceDN w:val="0"/>
              <w:adjustRightInd w:val="0"/>
              <w:ind w:right="723"/>
              <w:rPr>
                <w:rFonts w:asciiTheme="minorHAnsi" w:hAnsiTheme="minorHAnsi" w:cstheme="minorHAnsi"/>
                <w:i/>
                <w:sz w:val="18"/>
                <w:szCs w:val="18"/>
              </w:rPr>
            </w:pPr>
          </w:p>
          <w:p w14:paraId="12DED6E5" w14:textId="77777777" w:rsidR="00AB64D2" w:rsidRPr="00866987" w:rsidRDefault="00AB64D2">
            <w:pPr>
              <w:autoSpaceDE w:val="0"/>
              <w:autoSpaceDN w:val="0"/>
              <w:adjustRightInd w:val="0"/>
              <w:rPr>
                <w:rFonts w:asciiTheme="minorHAnsi" w:hAnsiTheme="minorHAnsi" w:cstheme="minorHAnsi"/>
                <w:b/>
                <w:sz w:val="18"/>
                <w:szCs w:val="18"/>
              </w:rPr>
            </w:pPr>
            <w:r w:rsidRPr="00866987">
              <w:rPr>
                <w:rFonts w:asciiTheme="minorHAnsi" w:hAnsiTheme="minorHAnsi" w:cstheme="minorHAnsi"/>
                <w:b/>
                <w:sz w:val="18"/>
                <w:szCs w:val="18"/>
              </w:rPr>
              <w:t>Sites to consider:</w:t>
            </w:r>
            <w:r w:rsidRPr="00866987">
              <w:rPr>
                <w:rFonts w:asciiTheme="minorHAnsi" w:hAnsiTheme="minorHAnsi" w:cstheme="minorHAnsi"/>
                <w:sz w:val="18"/>
                <w:szCs w:val="18"/>
              </w:rPr>
              <w:t xml:space="preserve">  </w:t>
            </w:r>
            <w:r w:rsidRPr="00866987">
              <w:rPr>
                <w:rFonts w:asciiTheme="minorHAnsi" w:hAnsiTheme="minorHAnsi" w:cstheme="minorHAnsi"/>
                <w:b/>
                <w:sz w:val="18"/>
                <w:szCs w:val="18"/>
              </w:rPr>
              <w:t xml:space="preserve">Blackwater River, Lower River </w:t>
            </w:r>
            <w:proofErr w:type="spellStart"/>
            <w:r w:rsidRPr="00866987">
              <w:rPr>
                <w:rFonts w:asciiTheme="minorHAnsi" w:hAnsiTheme="minorHAnsi" w:cstheme="minorHAnsi"/>
                <w:b/>
                <w:sz w:val="18"/>
                <w:szCs w:val="18"/>
              </w:rPr>
              <w:t>Suir</w:t>
            </w:r>
            <w:proofErr w:type="spellEnd"/>
          </w:p>
          <w:p w14:paraId="09E6B8EE" w14:textId="77777777" w:rsidR="00AB64D2" w:rsidRPr="00866987" w:rsidRDefault="00AB64D2">
            <w:pPr>
              <w:autoSpaceDE w:val="0"/>
              <w:autoSpaceDN w:val="0"/>
              <w:adjustRightInd w:val="0"/>
              <w:rPr>
                <w:rFonts w:asciiTheme="minorHAnsi" w:hAnsiTheme="minorHAnsi" w:cstheme="minorHAnsi"/>
                <w:sz w:val="18"/>
                <w:szCs w:val="18"/>
              </w:rPr>
            </w:pPr>
            <w:r w:rsidRPr="00866987">
              <w:rPr>
                <w:rFonts w:asciiTheme="minorHAnsi" w:hAnsiTheme="minorHAnsi" w:cstheme="minorHAnsi"/>
                <w:sz w:val="18"/>
                <w:szCs w:val="18"/>
              </w:rPr>
              <w:t xml:space="preserve"> </w:t>
            </w:r>
          </w:p>
          <w:p w14:paraId="73513C9A"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 xml:space="preserve">Please answer the following if the answer to question 1 in table 2 was yes. </w:t>
            </w:r>
          </w:p>
          <w:p w14:paraId="0E8EDE5A" w14:textId="77777777" w:rsidR="00AB64D2" w:rsidRPr="00866987" w:rsidRDefault="00AB64D2">
            <w:pPr>
              <w:autoSpaceDE w:val="0"/>
              <w:autoSpaceDN w:val="0"/>
              <w:adjustRightInd w:val="0"/>
              <w:ind w:right="723"/>
              <w:rPr>
                <w:rFonts w:asciiTheme="minorHAnsi" w:hAnsiTheme="minorHAnsi" w:cstheme="minorHAnsi"/>
                <w:i/>
                <w:sz w:val="18"/>
                <w:szCs w:val="18"/>
              </w:rPr>
            </w:pPr>
          </w:p>
          <w:p w14:paraId="19F4E6A8" w14:textId="77777777" w:rsidR="00AB64D2" w:rsidRPr="00866987" w:rsidRDefault="00AB64D2">
            <w:pPr>
              <w:autoSpaceDE w:val="0"/>
              <w:autoSpaceDN w:val="0"/>
              <w:adjustRightInd w:val="0"/>
              <w:ind w:right="723"/>
              <w:rPr>
                <w:rFonts w:asciiTheme="minorHAnsi" w:hAnsiTheme="minorHAnsi" w:cstheme="minorHAnsi"/>
                <w:i/>
                <w:sz w:val="18"/>
                <w:szCs w:val="18"/>
              </w:rPr>
            </w:pPr>
            <w:r w:rsidRPr="00866987">
              <w:rPr>
                <w:rFonts w:asciiTheme="minorHAnsi" w:hAnsiTheme="minorHAnsi" w:cstheme="minorHAnsi"/>
                <w:i/>
                <w:sz w:val="18"/>
                <w:szCs w:val="18"/>
              </w:rPr>
              <w:t>Does the development involve any of the following:</w:t>
            </w:r>
          </w:p>
          <w:p w14:paraId="63418B34" w14:textId="77777777" w:rsidR="00AB64D2" w:rsidRPr="00866987" w:rsidRDefault="00AB64D2">
            <w:pPr>
              <w:autoSpaceDE w:val="0"/>
              <w:autoSpaceDN w:val="0"/>
              <w:adjustRightInd w:val="0"/>
              <w:ind w:right="723"/>
              <w:rPr>
                <w:rFonts w:asciiTheme="minorHAnsi" w:hAnsiTheme="minorHAnsi" w:cstheme="minorHAnsi"/>
                <w:sz w:val="18"/>
                <w:szCs w:val="18"/>
              </w:rPr>
            </w:pPr>
          </w:p>
        </w:tc>
      </w:tr>
      <w:tr w:rsidR="00AB64D2" w:rsidRPr="00866987" w14:paraId="2C95F99A" w14:textId="77777777">
        <w:tc>
          <w:tcPr>
            <w:tcW w:w="748" w:type="pct"/>
          </w:tcPr>
          <w:p w14:paraId="0B20B712"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011BF1CE"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inside the boundary of designated site</w:t>
            </w:r>
          </w:p>
          <w:p w14:paraId="28180B28"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3D70D486"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141C6D1C" w14:textId="77777777">
        <w:tc>
          <w:tcPr>
            <w:tcW w:w="748" w:type="pct"/>
          </w:tcPr>
          <w:p w14:paraId="10954DBC"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w:t>
            </w:r>
          </w:p>
        </w:tc>
        <w:tc>
          <w:tcPr>
            <w:tcW w:w="3184" w:type="pct"/>
          </w:tcPr>
          <w:p w14:paraId="4AD3CF08"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All works within the boundary of any SAC whose qualifying features include freshwater habitats/species, excluding small extensions/alterations to existing buildings.</w:t>
            </w:r>
          </w:p>
          <w:p w14:paraId="3ABA466A"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172C288D" w14:textId="77777777" w:rsidR="00AB64D2" w:rsidRPr="00866987" w:rsidRDefault="00AB64D2">
            <w:pPr>
              <w:autoSpaceDE w:val="0"/>
              <w:autoSpaceDN w:val="0"/>
              <w:adjustRightInd w:val="0"/>
              <w:ind w:right="723"/>
              <w:rPr>
                <w:rFonts w:asciiTheme="minorHAnsi" w:hAnsiTheme="minorHAnsi" w:cstheme="minorHAnsi"/>
              </w:rPr>
            </w:pPr>
            <w:r w:rsidRPr="00866987">
              <w:rPr>
                <w:rFonts w:asciiTheme="minorHAnsi" w:hAnsiTheme="minorHAnsi" w:cstheme="minorHAnsi"/>
              </w:rPr>
              <w:t>No</w:t>
            </w:r>
          </w:p>
        </w:tc>
      </w:tr>
      <w:tr w:rsidR="00AB64D2" w:rsidRPr="00866987" w14:paraId="33D6773B" w14:textId="77777777">
        <w:tc>
          <w:tcPr>
            <w:tcW w:w="748" w:type="pct"/>
          </w:tcPr>
          <w:p w14:paraId="21929461"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0F53127A"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outside the boundary of designated site</w:t>
            </w:r>
          </w:p>
          <w:p w14:paraId="00F87F82"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8403FA5"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069BF4EE" w14:textId="77777777">
        <w:tc>
          <w:tcPr>
            <w:tcW w:w="748" w:type="pct"/>
          </w:tcPr>
          <w:p w14:paraId="45A8F304"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1.2</w:t>
            </w:r>
          </w:p>
        </w:tc>
        <w:tc>
          <w:tcPr>
            <w:tcW w:w="3184" w:type="pct"/>
          </w:tcPr>
          <w:p w14:paraId="7D7FBF75"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 xml:space="preserve">Discharge to </w:t>
            </w:r>
            <w:proofErr w:type="spellStart"/>
            <w:r w:rsidRPr="00866987">
              <w:rPr>
                <w:rFonts w:asciiTheme="minorHAnsi" w:hAnsiTheme="minorHAnsi" w:cstheme="minorHAnsi"/>
                <w:sz w:val="16"/>
                <w:szCs w:val="16"/>
              </w:rPr>
              <w:t>surfacewater</w:t>
            </w:r>
            <w:proofErr w:type="spellEnd"/>
            <w:r w:rsidRPr="00866987">
              <w:rPr>
                <w:rFonts w:asciiTheme="minorHAnsi" w:hAnsiTheme="minorHAnsi" w:cstheme="minorHAnsi"/>
                <w:sz w:val="16"/>
                <w:szCs w:val="16"/>
              </w:rPr>
              <w:t xml:space="preserve"> or groundwater within the boundary of an SAC whose qualifying features include freshwater habitats/species.</w:t>
            </w:r>
          </w:p>
          <w:p w14:paraId="28E0F7FF"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996BB4A"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05BFE5F3" w14:textId="77777777">
        <w:tc>
          <w:tcPr>
            <w:tcW w:w="748" w:type="pct"/>
          </w:tcPr>
          <w:p w14:paraId="28100948"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1.3</w:t>
            </w:r>
          </w:p>
        </w:tc>
        <w:tc>
          <w:tcPr>
            <w:tcW w:w="3184" w:type="pct"/>
          </w:tcPr>
          <w:p w14:paraId="0A40D930"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 xml:space="preserve">Abstraction from </w:t>
            </w:r>
            <w:proofErr w:type="spellStart"/>
            <w:r w:rsidRPr="00866987">
              <w:rPr>
                <w:rFonts w:asciiTheme="minorHAnsi" w:hAnsiTheme="minorHAnsi" w:cstheme="minorHAnsi"/>
                <w:sz w:val="16"/>
                <w:szCs w:val="16"/>
              </w:rPr>
              <w:t>surfacewater</w:t>
            </w:r>
            <w:proofErr w:type="spellEnd"/>
            <w:r w:rsidRPr="00866987">
              <w:rPr>
                <w:rFonts w:asciiTheme="minorHAnsi" w:hAnsiTheme="minorHAnsi" w:cstheme="minorHAnsi"/>
                <w:sz w:val="16"/>
                <w:szCs w:val="16"/>
              </w:rPr>
              <w:t xml:space="preserve"> or groundwater within 1km of the boundary of an SAC whose qualifying features include freshwater habitats or species.</w:t>
            </w:r>
          </w:p>
          <w:p w14:paraId="74D8CB98"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3C077929"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03569345" w14:textId="77777777">
        <w:tc>
          <w:tcPr>
            <w:tcW w:w="748" w:type="pct"/>
          </w:tcPr>
          <w:p w14:paraId="2DE55CC4"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1.4</w:t>
            </w:r>
          </w:p>
        </w:tc>
        <w:tc>
          <w:tcPr>
            <w:tcW w:w="3184" w:type="pct"/>
          </w:tcPr>
          <w:p w14:paraId="53249B9A"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Removal of topsoil within 100m of the boundary of an SAC, whose qualifying features include freshwater habitats/species.</w:t>
            </w:r>
          </w:p>
          <w:p w14:paraId="3E7238F7"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3F00234A"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5B71BDF7" w14:textId="77777777">
        <w:tc>
          <w:tcPr>
            <w:tcW w:w="748" w:type="pct"/>
          </w:tcPr>
          <w:p w14:paraId="2B5C7930"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1.5</w:t>
            </w:r>
          </w:p>
        </w:tc>
        <w:tc>
          <w:tcPr>
            <w:tcW w:w="3184" w:type="pct"/>
          </w:tcPr>
          <w:p w14:paraId="15A1E5FB"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Infilling or raising of ground levels within 100m the boundary of any SAC whose qualifying features include freshwater habitats/species.</w:t>
            </w:r>
          </w:p>
          <w:p w14:paraId="7F0082DB"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1A8FFFF" w14:textId="77777777" w:rsidR="00AB64D2" w:rsidRPr="00866987" w:rsidRDefault="00AB64D2">
            <w:pPr>
              <w:rPr>
                <w:rFonts w:asciiTheme="minorHAnsi" w:hAnsiTheme="minorHAnsi" w:cstheme="minorHAnsi"/>
              </w:rPr>
            </w:pPr>
          </w:p>
        </w:tc>
      </w:tr>
      <w:tr w:rsidR="00AB64D2" w:rsidRPr="00866987" w14:paraId="14454BDB" w14:textId="77777777">
        <w:tc>
          <w:tcPr>
            <w:tcW w:w="748" w:type="pct"/>
          </w:tcPr>
          <w:p w14:paraId="35918EE3"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1.6</w:t>
            </w:r>
          </w:p>
        </w:tc>
        <w:tc>
          <w:tcPr>
            <w:tcW w:w="3184" w:type="pct"/>
          </w:tcPr>
          <w:p w14:paraId="2C23725B"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Construction of drainage ditches within 1km of the boundary of an SAC whose qualifying features include freshwater habitats/species.</w:t>
            </w:r>
          </w:p>
          <w:p w14:paraId="66E6E95E"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4393B2F5" w14:textId="77777777" w:rsidR="00AB64D2" w:rsidRPr="00866987" w:rsidRDefault="00AB64D2">
            <w:pPr>
              <w:rPr>
                <w:rFonts w:asciiTheme="minorHAnsi" w:hAnsiTheme="minorHAnsi" w:cstheme="minorHAnsi"/>
              </w:rPr>
            </w:pPr>
          </w:p>
        </w:tc>
      </w:tr>
      <w:tr w:rsidR="00AB64D2" w:rsidRPr="00866987" w14:paraId="022762BD" w14:textId="77777777">
        <w:tc>
          <w:tcPr>
            <w:tcW w:w="748" w:type="pct"/>
          </w:tcPr>
          <w:p w14:paraId="417BC4C9"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1.7</w:t>
            </w:r>
          </w:p>
        </w:tc>
        <w:tc>
          <w:tcPr>
            <w:tcW w:w="3184" w:type="pct"/>
          </w:tcPr>
          <w:p w14:paraId="44391DA6"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r w:rsidRPr="00866987">
              <w:rPr>
                <w:rFonts w:asciiTheme="minorHAnsi" w:hAnsiTheme="minorHAnsi" w:cstheme="minorHAnsi"/>
                <w:sz w:val="16"/>
                <w:szCs w:val="16"/>
              </w:rPr>
              <w:t xml:space="preserve">Installation of </w:t>
            </w:r>
            <w:proofErr w:type="gramStart"/>
            <w:r w:rsidRPr="00866987">
              <w:rPr>
                <w:rFonts w:asciiTheme="minorHAnsi" w:hAnsiTheme="minorHAnsi" w:cstheme="minorHAnsi"/>
                <w:sz w:val="16"/>
                <w:szCs w:val="16"/>
              </w:rPr>
              <w:t>waste water</w:t>
            </w:r>
            <w:proofErr w:type="gramEnd"/>
            <w:r w:rsidRPr="00866987">
              <w:rPr>
                <w:rFonts w:asciiTheme="minorHAnsi" w:hAnsiTheme="minorHAnsi" w:cstheme="minorHAnsi"/>
                <w:sz w:val="16"/>
                <w:szCs w:val="16"/>
              </w:rPr>
              <w:t xml:space="preserve"> treatment systems; percolation areas; septic tanks within 100 m of the boundary of an SAC site whose qualifying features include freshwater habitats/species.</w:t>
            </w:r>
          </w:p>
          <w:p w14:paraId="5E333FD8"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6F2539CD"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43C2F55E" w14:textId="77777777">
        <w:tc>
          <w:tcPr>
            <w:tcW w:w="748" w:type="pct"/>
          </w:tcPr>
          <w:p w14:paraId="3C03AA7A"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1.8</w:t>
            </w:r>
          </w:p>
        </w:tc>
        <w:tc>
          <w:tcPr>
            <w:tcW w:w="3184" w:type="pct"/>
          </w:tcPr>
          <w:p w14:paraId="73AFDE8A"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Construction within a floodplain of EU designated watercourse whose qualifying features include freshwater habitats/species.</w:t>
            </w:r>
          </w:p>
          <w:p w14:paraId="3CF94B45"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42C968B6"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382B6713" w14:textId="77777777">
        <w:tc>
          <w:tcPr>
            <w:tcW w:w="748" w:type="pct"/>
          </w:tcPr>
          <w:p w14:paraId="294BFC87"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1.9</w:t>
            </w:r>
          </w:p>
        </w:tc>
        <w:tc>
          <w:tcPr>
            <w:tcW w:w="3184" w:type="pct"/>
          </w:tcPr>
          <w:p w14:paraId="632397AA"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Crossing or culverting of rivers or streams within 1km of the boundary of any SAC whose qualifying features include freshwater habitats.</w:t>
            </w:r>
          </w:p>
          <w:p w14:paraId="677E3FAE"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715DD7C4"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75C210CA" w14:textId="77777777">
        <w:tc>
          <w:tcPr>
            <w:tcW w:w="748" w:type="pct"/>
          </w:tcPr>
          <w:p w14:paraId="741E1AE4"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1.10</w:t>
            </w:r>
          </w:p>
        </w:tc>
        <w:tc>
          <w:tcPr>
            <w:tcW w:w="3184" w:type="pct"/>
          </w:tcPr>
          <w:p w14:paraId="41FA989C"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Storage of chemicals hydrocarbons or organic wastes within 100 m of the boundary of an SAC whose qualifying features include freshwater habitats/species.</w:t>
            </w:r>
          </w:p>
          <w:p w14:paraId="45BD7535"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1046589C"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1957AC9A" w14:textId="77777777">
        <w:tc>
          <w:tcPr>
            <w:tcW w:w="748" w:type="pct"/>
          </w:tcPr>
          <w:p w14:paraId="310B1776"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1.11</w:t>
            </w:r>
          </w:p>
        </w:tc>
        <w:tc>
          <w:tcPr>
            <w:tcW w:w="3184" w:type="pct"/>
          </w:tcPr>
          <w:p w14:paraId="118FC9EF"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of a large scale, within catchment of an EU designated watercourse or waterbody, which involves the production of an EIS.</w:t>
            </w:r>
          </w:p>
        </w:tc>
        <w:tc>
          <w:tcPr>
            <w:tcW w:w="1068" w:type="pct"/>
          </w:tcPr>
          <w:p w14:paraId="544294EA" w14:textId="77777777" w:rsidR="00AB64D2" w:rsidRPr="00866987" w:rsidRDefault="00AB64D2">
            <w:pPr>
              <w:autoSpaceDE w:val="0"/>
              <w:autoSpaceDN w:val="0"/>
              <w:adjustRightInd w:val="0"/>
              <w:ind w:right="723"/>
              <w:rPr>
                <w:rFonts w:asciiTheme="minorHAnsi" w:hAnsiTheme="minorHAnsi" w:cstheme="minorHAnsi"/>
                <w:szCs w:val="20"/>
              </w:rPr>
            </w:pPr>
          </w:p>
        </w:tc>
      </w:tr>
      <w:tr w:rsidR="00AB64D2" w:rsidRPr="00866987" w14:paraId="710A1FC9" w14:textId="77777777">
        <w:tc>
          <w:tcPr>
            <w:tcW w:w="748" w:type="pct"/>
          </w:tcPr>
          <w:p w14:paraId="53855062"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1.12</w:t>
            </w:r>
          </w:p>
        </w:tc>
        <w:tc>
          <w:tcPr>
            <w:tcW w:w="3184" w:type="pct"/>
          </w:tcPr>
          <w:p w14:paraId="3C69A189"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or expansion of quarries within catchment of an EU designated watercourse or waterbody.</w:t>
            </w:r>
          </w:p>
        </w:tc>
        <w:tc>
          <w:tcPr>
            <w:tcW w:w="1068" w:type="pct"/>
          </w:tcPr>
          <w:p w14:paraId="3B66C7C2" w14:textId="77777777" w:rsidR="00AB64D2" w:rsidRPr="00866987" w:rsidRDefault="00AB64D2">
            <w:pPr>
              <w:autoSpaceDE w:val="0"/>
              <w:autoSpaceDN w:val="0"/>
              <w:adjustRightInd w:val="0"/>
              <w:ind w:right="723"/>
              <w:rPr>
                <w:rFonts w:asciiTheme="minorHAnsi" w:hAnsiTheme="minorHAnsi" w:cstheme="minorHAnsi"/>
                <w:szCs w:val="20"/>
              </w:rPr>
            </w:pPr>
          </w:p>
        </w:tc>
      </w:tr>
      <w:tr w:rsidR="00AB64D2" w:rsidRPr="00866987" w14:paraId="0F44E4F7" w14:textId="77777777">
        <w:tc>
          <w:tcPr>
            <w:tcW w:w="748" w:type="pct"/>
          </w:tcPr>
          <w:p w14:paraId="2C7258B5"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1.13</w:t>
            </w:r>
          </w:p>
        </w:tc>
        <w:tc>
          <w:tcPr>
            <w:tcW w:w="3184" w:type="pct"/>
          </w:tcPr>
          <w:p w14:paraId="39C1E6CE"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or expansion of windfarms within catchment of an EU designated watercourse or waterbody.</w:t>
            </w:r>
          </w:p>
        </w:tc>
        <w:tc>
          <w:tcPr>
            <w:tcW w:w="1068" w:type="pct"/>
          </w:tcPr>
          <w:p w14:paraId="5EC03883" w14:textId="77777777" w:rsidR="00AB64D2" w:rsidRPr="00866987" w:rsidRDefault="00AB64D2">
            <w:pPr>
              <w:rPr>
                <w:rFonts w:asciiTheme="minorHAnsi" w:hAnsiTheme="minorHAnsi" w:cstheme="minorHAnsi"/>
              </w:rPr>
            </w:pPr>
          </w:p>
        </w:tc>
      </w:tr>
      <w:tr w:rsidR="00AB64D2" w:rsidRPr="00866987" w14:paraId="5B95A1F2" w14:textId="77777777">
        <w:tc>
          <w:tcPr>
            <w:tcW w:w="748" w:type="pct"/>
          </w:tcPr>
          <w:p w14:paraId="6110965E" w14:textId="77777777" w:rsidR="00AB64D2" w:rsidRPr="00866987" w:rsidRDefault="00AB64D2">
            <w:pPr>
              <w:autoSpaceDE w:val="0"/>
              <w:autoSpaceDN w:val="0"/>
              <w:adjustRightInd w:val="0"/>
              <w:ind w:right="723"/>
              <w:rPr>
                <w:rFonts w:asciiTheme="minorHAnsi" w:hAnsiTheme="minorHAnsi" w:cstheme="minorHAnsi"/>
                <w:sz w:val="16"/>
                <w:szCs w:val="16"/>
              </w:rPr>
            </w:pPr>
            <w:r w:rsidRPr="00866987">
              <w:rPr>
                <w:rFonts w:asciiTheme="minorHAnsi" w:hAnsiTheme="minorHAnsi" w:cstheme="minorHAnsi"/>
                <w:sz w:val="16"/>
                <w:szCs w:val="16"/>
              </w:rPr>
              <w:t>1.14</w:t>
            </w:r>
          </w:p>
        </w:tc>
        <w:tc>
          <w:tcPr>
            <w:tcW w:w="3184" w:type="pct"/>
          </w:tcPr>
          <w:p w14:paraId="54658EA8"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 xml:space="preserve">Development of pumped </w:t>
            </w:r>
            <w:proofErr w:type="spellStart"/>
            <w:r w:rsidRPr="00866987">
              <w:rPr>
                <w:rFonts w:asciiTheme="minorHAnsi" w:hAnsiTheme="minorHAnsi" w:cstheme="minorHAnsi"/>
                <w:sz w:val="16"/>
                <w:szCs w:val="16"/>
              </w:rPr>
              <w:t>hydro electric</w:t>
            </w:r>
            <w:proofErr w:type="spellEnd"/>
            <w:r w:rsidRPr="00866987">
              <w:rPr>
                <w:rFonts w:asciiTheme="minorHAnsi" w:hAnsiTheme="minorHAnsi" w:cstheme="minorHAnsi"/>
                <w:sz w:val="16"/>
                <w:szCs w:val="16"/>
              </w:rPr>
              <w:t xml:space="preserve"> stations within catchment of an EU designated watercourse or waterbody.</w:t>
            </w:r>
          </w:p>
          <w:p w14:paraId="571E9C32"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1068" w:type="pct"/>
          </w:tcPr>
          <w:p w14:paraId="4C5B09D9" w14:textId="77777777" w:rsidR="00AB64D2" w:rsidRPr="00866987" w:rsidRDefault="00AB64D2">
            <w:pPr>
              <w:rPr>
                <w:rFonts w:asciiTheme="minorHAnsi" w:hAnsiTheme="minorHAnsi" w:cstheme="minorHAnsi"/>
              </w:rPr>
            </w:pPr>
          </w:p>
        </w:tc>
      </w:tr>
      <w:tr w:rsidR="00AB64D2" w:rsidRPr="00866987" w14:paraId="76A629A0" w14:textId="77777777">
        <w:tc>
          <w:tcPr>
            <w:tcW w:w="748" w:type="pct"/>
            <w:shd w:val="clear" w:color="auto" w:fill="8DB3E2"/>
          </w:tcPr>
          <w:p w14:paraId="1672B222" w14:textId="77777777" w:rsidR="00AB64D2" w:rsidRPr="00866987" w:rsidRDefault="00AB64D2">
            <w:pPr>
              <w:autoSpaceDE w:val="0"/>
              <w:autoSpaceDN w:val="0"/>
              <w:adjustRightInd w:val="0"/>
              <w:rPr>
                <w:rFonts w:asciiTheme="minorHAnsi" w:hAnsiTheme="minorHAnsi" w:cstheme="minorHAnsi"/>
                <w:b/>
                <w:sz w:val="18"/>
                <w:szCs w:val="18"/>
              </w:rPr>
            </w:pPr>
            <w:r w:rsidRPr="00866987">
              <w:rPr>
                <w:rFonts w:asciiTheme="minorHAnsi" w:hAnsiTheme="minorHAnsi" w:cstheme="minorHAnsi"/>
                <w:b/>
                <w:sz w:val="18"/>
                <w:szCs w:val="18"/>
              </w:rPr>
              <w:t>2</w:t>
            </w:r>
          </w:p>
          <w:p w14:paraId="4928876F" w14:textId="77777777" w:rsidR="00AB64D2" w:rsidRPr="00866987" w:rsidRDefault="00AB64D2">
            <w:pPr>
              <w:autoSpaceDE w:val="0"/>
              <w:autoSpaceDN w:val="0"/>
              <w:adjustRightInd w:val="0"/>
              <w:rPr>
                <w:rFonts w:asciiTheme="minorHAnsi" w:hAnsiTheme="minorHAnsi" w:cstheme="minorHAnsi"/>
                <w:b/>
                <w:sz w:val="18"/>
                <w:szCs w:val="18"/>
              </w:rPr>
            </w:pPr>
          </w:p>
        </w:tc>
        <w:tc>
          <w:tcPr>
            <w:tcW w:w="4252" w:type="pct"/>
            <w:gridSpan w:val="2"/>
            <w:shd w:val="clear" w:color="auto" w:fill="8DB3E2"/>
          </w:tcPr>
          <w:p w14:paraId="32E0994C"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Wetland Habitats </w:t>
            </w:r>
          </w:p>
          <w:p w14:paraId="6D65C8A1"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Is the development within a Special Area of Conservation whose qualifying interests include wetland habitats, or within 1 km of same?</w:t>
            </w:r>
          </w:p>
          <w:p w14:paraId="74CEC863" w14:textId="77777777" w:rsidR="00AB64D2" w:rsidRPr="00866987" w:rsidRDefault="00AB64D2">
            <w:pPr>
              <w:autoSpaceDE w:val="0"/>
              <w:autoSpaceDN w:val="0"/>
              <w:adjustRightInd w:val="0"/>
              <w:rPr>
                <w:rFonts w:asciiTheme="minorHAnsi" w:hAnsiTheme="minorHAnsi" w:cstheme="minorHAnsi"/>
                <w:sz w:val="16"/>
                <w:szCs w:val="16"/>
              </w:rPr>
            </w:pPr>
          </w:p>
          <w:p w14:paraId="3BEA8091"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Sites to consider:</w:t>
            </w:r>
            <w:r w:rsidRPr="00866987">
              <w:rPr>
                <w:rFonts w:asciiTheme="minorHAnsi" w:hAnsiTheme="minorHAnsi" w:cstheme="minorHAnsi"/>
                <w:sz w:val="16"/>
                <w:szCs w:val="16"/>
              </w:rPr>
              <w:t xml:space="preserve"> </w:t>
            </w:r>
            <w:proofErr w:type="spellStart"/>
            <w:r w:rsidRPr="00866987">
              <w:rPr>
                <w:rFonts w:asciiTheme="minorHAnsi" w:hAnsiTheme="minorHAnsi" w:cstheme="minorHAnsi"/>
                <w:b/>
                <w:sz w:val="16"/>
                <w:szCs w:val="16"/>
              </w:rPr>
              <w:t>Comeragh</w:t>
            </w:r>
            <w:proofErr w:type="spellEnd"/>
            <w:r w:rsidRPr="00866987">
              <w:rPr>
                <w:rFonts w:asciiTheme="minorHAnsi" w:hAnsiTheme="minorHAnsi" w:cstheme="minorHAnsi"/>
                <w:b/>
                <w:sz w:val="16"/>
                <w:szCs w:val="16"/>
              </w:rPr>
              <w:t xml:space="preserve"> Mountains</w:t>
            </w:r>
          </w:p>
          <w:p w14:paraId="2E53053B" w14:textId="77777777" w:rsidR="00AB64D2" w:rsidRPr="00866987" w:rsidRDefault="00AB64D2">
            <w:pPr>
              <w:autoSpaceDE w:val="0"/>
              <w:autoSpaceDN w:val="0"/>
              <w:adjustRightInd w:val="0"/>
              <w:rPr>
                <w:rFonts w:asciiTheme="minorHAnsi" w:hAnsiTheme="minorHAnsi" w:cstheme="minorHAnsi"/>
                <w:b/>
                <w:sz w:val="16"/>
                <w:szCs w:val="16"/>
              </w:rPr>
            </w:pPr>
          </w:p>
          <w:p w14:paraId="41FC7802"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Habitats to consider: </w:t>
            </w:r>
          </w:p>
          <w:p w14:paraId="0D94BAD3"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Bogs, Fens, </w:t>
            </w:r>
            <w:proofErr w:type="gramStart"/>
            <w:r w:rsidRPr="00866987">
              <w:rPr>
                <w:rFonts w:asciiTheme="minorHAnsi" w:hAnsiTheme="minorHAnsi" w:cstheme="minorHAnsi"/>
                <w:sz w:val="16"/>
                <w:szCs w:val="16"/>
              </w:rPr>
              <w:t>Marshes</w:t>
            </w:r>
            <w:proofErr w:type="gramEnd"/>
            <w:r w:rsidRPr="00866987">
              <w:rPr>
                <w:rFonts w:asciiTheme="minorHAnsi" w:hAnsiTheme="minorHAnsi" w:cstheme="minorHAnsi"/>
                <w:sz w:val="16"/>
                <w:szCs w:val="16"/>
              </w:rPr>
              <w:t xml:space="preserve"> and Wet Heaths.</w:t>
            </w:r>
          </w:p>
          <w:p w14:paraId="1DCFD8D1" w14:textId="77777777" w:rsidR="00AB64D2" w:rsidRPr="00866987" w:rsidRDefault="00AB64D2">
            <w:pPr>
              <w:autoSpaceDE w:val="0"/>
              <w:autoSpaceDN w:val="0"/>
              <w:adjustRightInd w:val="0"/>
              <w:rPr>
                <w:rFonts w:asciiTheme="minorHAnsi" w:hAnsiTheme="minorHAnsi" w:cstheme="minorHAnsi"/>
                <w:sz w:val="16"/>
                <w:szCs w:val="16"/>
              </w:rPr>
            </w:pPr>
          </w:p>
          <w:p w14:paraId="49BD8B30"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 xml:space="preserve">Please answer the following if the answer to question 2 in table 2 was yes. </w:t>
            </w:r>
          </w:p>
          <w:p w14:paraId="0791924C" w14:textId="77777777" w:rsidR="00AB64D2" w:rsidRPr="00866987" w:rsidRDefault="00AB64D2">
            <w:pPr>
              <w:autoSpaceDE w:val="0"/>
              <w:autoSpaceDN w:val="0"/>
              <w:adjustRightInd w:val="0"/>
              <w:rPr>
                <w:rFonts w:asciiTheme="minorHAnsi" w:hAnsiTheme="minorHAnsi" w:cstheme="minorHAnsi"/>
                <w:sz w:val="18"/>
                <w:szCs w:val="18"/>
              </w:rPr>
            </w:pPr>
          </w:p>
        </w:tc>
      </w:tr>
      <w:tr w:rsidR="00AB64D2" w:rsidRPr="00866987" w14:paraId="05F289B6" w14:textId="77777777">
        <w:tc>
          <w:tcPr>
            <w:tcW w:w="748" w:type="pct"/>
          </w:tcPr>
          <w:p w14:paraId="5F97CBEB"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5D76ECAE"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inside the boundary of designated site</w:t>
            </w:r>
          </w:p>
          <w:p w14:paraId="3662C825"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06A513BA"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0C1C6190" w14:textId="77777777">
        <w:tc>
          <w:tcPr>
            <w:tcW w:w="748" w:type="pct"/>
          </w:tcPr>
          <w:p w14:paraId="4499B501"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2.1</w:t>
            </w:r>
          </w:p>
        </w:tc>
        <w:tc>
          <w:tcPr>
            <w:tcW w:w="3184" w:type="pct"/>
          </w:tcPr>
          <w:p w14:paraId="57C1AF71"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All works within the boundary of an SAC whose qualifying features include heath, marsh, </w:t>
            </w:r>
            <w:proofErr w:type="gramStart"/>
            <w:r w:rsidRPr="00866987">
              <w:rPr>
                <w:rFonts w:asciiTheme="minorHAnsi" w:hAnsiTheme="minorHAnsi" w:cstheme="minorHAnsi"/>
                <w:sz w:val="16"/>
                <w:szCs w:val="16"/>
              </w:rPr>
              <w:t>fen</w:t>
            </w:r>
            <w:proofErr w:type="gramEnd"/>
            <w:r w:rsidRPr="00866987">
              <w:rPr>
                <w:rFonts w:asciiTheme="minorHAnsi" w:hAnsiTheme="minorHAnsi" w:cstheme="minorHAnsi"/>
                <w:sz w:val="16"/>
                <w:szCs w:val="16"/>
              </w:rPr>
              <w:t xml:space="preserve"> or bog, excluding small extensions/alterations to existing buildings.</w:t>
            </w:r>
          </w:p>
          <w:p w14:paraId="3C747837" w14:textId="77777777" w:rsidR="00AB64D2" w:rsidRPr="00866987" w:rsidRDefault="00AB64D2">
            <w:pPr>
              <w:autoSpaceDE w:val="0"/>
              <w:autoSpaceDN w:val="0"/>
              <w:adjustRightInd w:val="0"/>
              <w:rPr>
                <w:rFonts w:asciiTheme="minorHAnsi" w:hAnsiTheme="minorHAnsi" w:cstheme="minorHAnsi"/>
                <w:b/>
                <w:sz w:val="16"/>
                <w:szCs w:val="16"/>
              </w:rPr>
            </w:pPr>
          </w:p>
        </w:tc>
        <w:tc>
          <w:tcPr>
            <w:tcW w:w="1068" w:type="pct"/>
          </w:tcPr>
          <w:p w14:paraId="5B349A9D" w14:textId="77777777" w:rsidR="00AB64D2" w:rsidRPr="00866987" w:rsidRDefault="00AB64D2">
            <w:pPr>
              <w:autoSpaceDE w:val="0"/>
              <w:autoSpaceDN w:val="0"/>
              <w:adjustRightInd w:val="0"/>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02FC680C" w14:textId="77777777">
        <w:tc>
          <w:tcPr>
            <w:tcW w:w="748" w:type="pct"/>
          </w:tcPr>
          <w:p w14:paraId="37D793B3"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644A1151"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outside the boundary of designated site</w:t>
            </w:r>
          </w:p>
          <w:p w14:paraId="088741B9"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47F0FBE5"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4DAD0A59" w14:textId="77777777">
        <w:tc>
          <w:tcPr>
            <w:tcW w:w="748" w:type="pct"/>
          </w:tcPr>
          <w:p w14:paraId="28303E65"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2.2</w:t>
            </w:r>
          </w:p>
        </w:tc>
        <w:tc>
          <w:tcPr>
            <w:tcW w:w="3184" w:type="pct"/>
          </w:tcPr>
          <w:p w14:paraId="5DD67EB6"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Construction of roads or other infrastructure on peat habitats within 1km of any SAC whose qualifying features include heath, marsh, </w:t>
            </w:r>
            <w:proofErr w:type="gramStart"/>
            <w:r w:rsidRPr="00866987">
              <w:rPr>
                <w:rFonts w:asciiTheme="minorHAnsi" w:hAnsiTheme="minorHAnsi" w:cstheme="minorHAnsi"/>
                <w:sz w:val="16"/>
                <w:szCs w:val="16"/>
              </w:rPr>
              <w:t>fen</w:t>
            </w:r>
            <w:proofErr w:type="gramEnd"/>
            <w:r w:rsidRPr="00866987">
              <w:rPr>
                <w:rFonts w:asciiTheme="minorHAnsi" w:hAnsiTheme="minorHAnsi" w:cstheme="minorHAnsi"/>
                <w:sz w:val="16"/>
                <w:szCs w:val="16"/>
              </w:rPr>
              <w:t xml:space="preserve"> or bog.</w:t>
            </w:r>
          </w:p>
          <w:p w14:paraId="08C7EAAE" w14:textId="77777777" w:rsidR="00AB64D2" w:rsidRPr="00866987" w:rsidRDefault="00AB64D2">
            <w:pPr>
              <w:autoSpaceDE w:val="0"/>
              <w:autoSpaceDN w:val="0"/>
              <w:adjustRightInd w:val="0"/>
              <w:rPr>
                <w:rFonts w:asciiTheme="minorHAnsi" w:hAnsiTheme="minorHAnsi" w:cstheme="minorHAnsi"/>
                <w:sz w:val="16"/>
                <w:szCs w:val="16"/>
              </w:rPr>
            </w:pPr>
          </w:p>
        </w:tc>
        <w:tc>
          <w:tcPr>
            <w:tcW w:w="1068" w:type="pct"/>
          </w:tcPr>
          <w:p w14:paraId="7882D186"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6A7B3410" w14:textId="77777777">
        <w:tc>
          <w:tcPr>
            <w:tcW w:w="748" w:type="pct"/>
          </w:tcPr>
          <w:p w14:paraId="0272DE2A"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2.3</w:t>
            </w:r>
          </w:p>
          <w:p w14:paraId="0BC19EF8"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1DFC3BEE"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Development of a large scale within 1km of any SAC, whose qualifying features include heath, marsh, </w:t>
            </w:r>
            <w:proofErr w:type="gramStart"/>
            <w:r w:rsidRPr="00866987">
              <w:rPr>
                <w:rFonts w:asciiTheme="minorHAnsi" w:hAnsiTheme="minorHAnsi" w:cstheme="minorHAnsi"/>
                <w:sz w:val="16"/>
                <w:szCs w:val="16"/>
              </w:rPr>
              <w:t>fen</w:t>
            </w:r>
            <w:proofErr w:type="gramEnd"/>
            <w:r w:rsidRPr="00866987">
              <w:rPr>
                <w:rFonts w:asciiTheme="minorHAnsi" w:hAnsiTheme="minorHAnsi" w:cstheme="minorHAnsi"/>
                <w:sz w:val="16"/>
                <w:szCs w:val="16"/>
              </w:rPr>
              <w:t xml:space="preserve"> or bog, which involves the production of an EIS.</w:t>
            </w:r>
          </w:p>
          <w:p w14:paraId="7093EDE5"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1068" w:type="pct"/>
          </w:tcPr>
          <w:p w14:paraId="761A4FFB"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56ADA74F" w14:textId="77777777">
        <w:tc>
          <w:tcPr>
            <w:tcW w:w="748" w:type="pct"/>
            <w:shd w:val="clear" w:color="auto" w:fill="8DB3E2"/>
          </w:tcPr>
          <w:p w14:paraId="1389289A" w14:textId="77777777" w:rsidR="00AB64D2" w:rsidRPr="00866987" w:rsidRDefault="00AB64D2">
            <w:pPr>
              <w:autoSpaceDE w:val="0"/>
              <w:autoSpaceDN w:val="0"/>
              <w:adjustRightInd w:val="0"/>
              <w:rPr>
                <w:rFonts w:asciiTheme="minorHAnsi" w:hAnsiTheme="minorHAnsi" w:cstheme="minorHAnsi"/>
                <w:b/>
                <w:i/>
                <w:sz w:val="18"/>
                <w:szCs w:val="18"/>
              </w:rPr>
            </w:pPr>
            <w:r w:rsidRPr="00866987">
              <w:rPr>
                <w:rFonts w:asciiTheme="minorHAnsi" w:hAnsiTheme="minorHAnsi" w:cstheme="minorHAnsi"/>
                <w:b/>
                <w:i/>
                <w:sz w:val="18"/>
                <w:szCs w:val="18"/>
              </w:rPr>
              <w:t>3</w:t>
            </w:r>
          </w:p>
          <w:p w14:paraId="0FE746CF" w14:textId="77777777" w:rsidR="00AB64D2" w:rsidRPr="00866987" w:rsidRDefault="00AB64D2">
            <w:pPr>
              <w:autoSpaceDE w:val="0"/>
              <w:autoSpaceDN w:val="0"/>
              <w:adjustRightInd w:val="0"/>
              <w:rPr>
                <w:rFonts w:asciiTheme="minorHAnsi" w:hAnsiTheme="minorHAnsi" w:cstheme="minorHAnsi"/>
                <w:b/>
                <w:i/>
                <w:sz w:val="18"/>
                <w:szCs w:val="18"/>
              </w:rPr>
            </w:pPr>
          </w:p>
        </w:tc>
        <w:tc>
          <w:tcPr>
            <w:tcW w:w="4252" w:type="pct"/>
            <w:gridSpan w:val="2"/>
            <w:shd w:val="clear" w:color="auto" w:fill="8DB3E2"/>
          </w:tcPr>
          <w:p w14:paraId="369422C8" w14:textId="77777777" w:rsidR="00AB64D2" w:rsidRPr="00866987" w:rsidRDefault="00AB64D2">
            <w:pPr>
              <w:autoSpaceDE w:val="0"/>
              <w:autoSpaceDN w:val="0"/>
              <w:adjustRightInd w:val="0"/>
              <w:ind w:right="-104"/>
              <w:rPr>
                <w:rFonts w:asciiTheme="minorHAnsi" w:hAnsiTheme="minorHAnsi" w:cstheme="minorHAnsi"/>
                <w:b/>
                <w:sz w:val="16"/>
                <w:szCs w:val="16"/>
              </w:rPr>
            </w:pPr>
            <w:r w:rsidRPr="00866987">
              <w:rPr>
                <w:rFonts w:asciiTheme="minorHAnsi" w:hAnsiTheme="minorHAnsi" w:cstheme="minorHAnsi"/>
                <w:b/>
                <w:sz w:val="16"/>
                <w:szCs w:val="16"/>
              </w:rPr>
              <w:t xml:space="preserve">Impacts on Intertidal and Marine Habitats </w:t>
            </w:r>
          </w:p>
          <w:p w14:paraId="6C07133E" w14:textId="77777777" w:rsidR="00AB64D2" w:rsidRPr="00866987" w:rsidRDefault="00AB64D2">
            <w:pPr>
              <w:autoSpaceDE w:val="0"/>
              <w:autoSpaceDN w:val="0"/>
              <w:adjustRightInd w:val="0"/>
              <w:ind w:right="-104"/>
              <w:rPr>
                <w:rFonts w:asciiTheme="minorHAnsi" w:hAnsiTheme="minorHAnsi" w:cstheme="minorHAnsi"/>
                <w:i/>
                <w:sz w:val="16"/>
                <w:szCs w:val="16"/>
              </w:rPr>
            </w:pPr>
            <w:r w:rsidRPr="00866987">
              <w:rPr>
                <w:rFonts w:asciiTheme="minorHAnsi" w:hAnsiTheme="minorHAnsi" w:cstheme="minorHAnsi"/>
                <w:i/>
                <w:sz w:val="16"/>
                <w:szCs w:val="16"/>
              </w:rPr>
              <w:t>Is the development located within a Special Area of Conservation whose qualifying interests include intertidal and/or marine habitats and species, or within the catchment of same.</w:t>
            </w:r>
          </w:p>
          <w:p w14:paraId="667A2164" w14:textId="77777777" w:rsidR="00AB64D2" w:rsidRPr="00866987" w:rsidRDefault="00AB64D2">
            <w:pPr>
              <w:autoSpaceDE w:val="0"/>
              <w:autoSpaceDN w:val="0"/>
              <w:adjustRightInd w:val="0"/>
              <w:rPr>
                <w:rFonts w:asciiTheme="minorHAnsi" w:hAnsiTheme="minorHAnsi" w:cstheme="minorHAnsi"/>
                <w:sz w:val="16"/>
                <w:szCs w:val="16"/>
              </w:rPr>
            </w:pPr>
          </w:p>
          <w:p w14:paraId="765FDA82"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Sites to consider:  Tramore Dunes and </w:t>
            </w:r>
            <w:proofErr w:type="spellStart"/>
            <w:proofErr w:type="gramStart"/>
            <w:r w:rsidRPr="00866987">
              <w:rPr>
                <w:rFonts w:asciiTheme="minorHAnsi" w:hAnsiTheme="minorHAnsi" w:cstheme="minorHAnsi"/>
                <w:b/>
                <w:sz w:val="16"/>
                <w:szCs w:val="16"/>
              </w:rPr>
              <w:t>Backstrand</w:t>
            </w:r>
            <w:proofErr w:type="spellEnd"/>
            <w:r w:rsidRPr="00866987">
              <w:rPr>
                <w:rFonts w:asciiTheme="minorHAnsi" w:hAnsiTheme="minorHAnsi" w:cstheme="minorHAnsi"/>
                <w:b/>
                <w:sz w:val="16"/>
                <w:szCs w:val="16"/>
              </w:rPr>
              <w:t>,  River</w:t>
            </w:r>
            <w:proofErr w:type="gramEnd"/>
            <w:r w:rsidRPr="00866987">
              <w:rPr>
                <w:rFonts w:asciiTheme="minorHAnsi" w:hAnsiTheme="minorHAnsi" w:cstheme="minorHAnsi"/>
                <w:b/>
                <w:sz w:val="16"/>
                <w:szCs w:val="16"/>
              </w:rPr>
              <w:t xml:space="preserve"> </w:t>
            </w:r>
            <w:proofErr w:type="spellStart"/>
            <w:r w:rsidRPr="00866987">
              <w:rPr>
                <w:rFonts w:asciiTheme="minorHAnsi" w:hAnsiTheme="minorHAnsi" w:cstheme="minorHAnsi"/>
                <w:b/>
                <w:sz w:val="16"/>
                <w:szCs w:val="16"/>
              </w:rPr>
              <w:t>Suir</w:t>
            </w:r>
            <w:proofErr w:type="spellEnd"/>
            <w:r w:rsidRPr="00866987">
              <w:rPr>
                <w:rFonts w:asciiTheme="minorHAnsi" w:hAnsiTheme="minorHAnsi" w:cstheme="minorHAnsi"/>
                <w:b/>
                <w:sz w:val="16"/>
                <w:szCs w:val="16"/>
              </w:rPr>
              <w:t xml:space="preserve"> (Tidal Section), River Blackwater (Tidal Section), Waterford Estuary</w:t>
            </w:r>
          </w:p>
          <w:p w14:paraId="564E9D9E" w14:textId="77777777" w:rsidR="00AB64D2" w:rsidRPr="00866987" w:rsidRDefault="00AB64D2">
            <w:pPr>
              <w:autoSpaceDE w:val="0"/>
              <w:autoSpaceDN w:val="0"/>
              <w:adjustRightInd w:val="0"/>
              <w:rPr>
                <w:rFonts w:asciiTheme="minorHAnsi" w:hAnsiTheme="minorHAnsi" w:cstheme="minorHAnsi"/>
                <w:b/>
                <w:sz w:val="16"/>
                <w:szCs w:val="16"/>
              </w:rPr>
            </w:pPr>
          </w:p>
          <w:p w14:paraId="2101A1EC"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 xml:space="preserve">Please answer the following if the answer to question 1 in table 3 was yes. </w:t>
            </w:r>
          </w:p>
        </w:tc>
      </w:tr>
      <w:tr w:rsidR="00AB64D2" w:rsidRPr="00866987" w14:paraId="2D00B287" w14:textId="77777777">
        <w:tc>
          <w:tcPr>
            <w:tcW w:w="748" w:type="pct"/>
          </w:tcPr>
          <w:p w14:paraId="5EF873F7"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7C85A4A4"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inside the boundary of designated site</w:t>
            </w:r>
          </w:p>
          <w:p w14:paraId="2E0A2695"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676F779"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493A51A9" w14:textId="77777777">
        <w:tc>
          <w:tcPr>
            <w:tcW w:w="748" w:type="pct"/>
          </w:tcPr>
          <w:p w14:paraId="0ECDA928"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3.1</w:t>
            </w:r>
          </w:p>
          <w:p w14:paraId="02DF1B48"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44265207"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All works within the boundary of any SAC whose qualifying features include intertidal or marine habitats, excluding small extensions/alterations to existing buildings.</w:t>
            </w:r>
          </w:p>
          <w:p w14:paraId="0D25AB38" w14:textId="77777777" w:rsidR="00AB64D2" w:rsidRPr="00866987" w:rsidRDefault="00AB64D2">
            <w:pPr>
              <w:autoSpaceDE w:val="0"/>
              <w:autoSpaceDN w:val="0"/>
              <w:adjustRightInd w:val="0"/>
              <w:rPr>
                <w:rFonts w:asciiTheme="minorHAnsi" w:hAnsiTheme="minorHAnsi" w:cstheme="minorHAnsi"/>
                <w:sz w:val="16"/>
                <w:szCs w:val="16"/>
              </w:rPr>
            </w:pPr>
          </w:p>
        </w:tc>
        <w:tc>
          <w:tcPr>
            <w:tcW w:w="1068" w:type="pct"/>
          </w:tcPr>
          <w:p w14:paraId="79263132" w14:textId="77777777" w:rsidR="00AB64D2" w:rsidRPr="00866987" w:rsidRDefault="00AB64D2">
            <w:pPr>
              <w:autoSpaceDE w:val="0"/>
              <w:autoSpaceDN w:val="0"/>
              <w:adjustRightInd w:val="0"/>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57BF8E89" w14:textId="77777777">
        <w:tc>
          <w:tcPr>
            <w:tcW w:w="748" w:type="pct"/>
          </w:tcPr>
          <w:p w14:paraId="5D5B9C08"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1E7DBE5E"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outside the boundary of designated site</w:t>
            </w:r>
          </w:p>
          <w:p w14:paraId="58FCDF5C"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7811A3A3"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10C91AB0" w14:textId="77777777">
        <w:tc>
          <w:tcPr>
            <w:tcW w:w="748" w:type="pct"/>
          </w:tcPr>
          <w:p w14:paraId="6ACC1461"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3.2</w:t>
            </w:r>
          </w:p>
        </w:tc>
        <w:tc>
          <w:tcPr>
            <w:tcW w:w="3184" w:type="pct"/>
          </w:tcPr>
          <w:p w14:paraId="3236BBAF"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Coastal protection works within 5km of any SAC whose qualifying features include intertidal or marine habitats.</w:t>
            </w:r>
          </w:p>
          <w:p w14:paraId="78CAF885"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1DACFF41"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42DDBC16" w14:textId="77777777">
        <w:tc>
          <w:tcPr>
            <w:tcW w:w="748" w:type="pct"/>
          </w:tcPr>
          <w:p w14:paraId="0E117CA6"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3.3</w:t>
            </w:r>
          </w:p>
          <w:p w14:paraId="4FE7B44F"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06FD29E6"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 xml:space="preserve">Development of piers, slipways, marinas, </w:t>
            </w:r>
            <w:proofErr w:type="gramStart"/>
            <w:r w:rsidRPr="00866987">
              <w:rPr>
                <w:rFonts w:asciiTheme="minorHAnsi" w:hAnsiTheme="minorHAnsi" w:cstheme="minorHAnsi"/>
                <w:sz w:val="16"/>
                <w:szCs w:val="16"/>
              </w:rPr>
              <w:t>pontoons</w:t>
            </w:r>
            <w:proofErr w:type="gramEnd"/>
            <w:r w:rsidRPr="00866987">
              <w:rPr>
                <w:rFonts w:asciiTheme="minorHAnsi" w:hAnsiTheme="minorHAnsi" w:cstheme="minorHAnsi"/>
                <w:sz w:val="16"/>
                <w:szCs w:val="16"/>
              </w:rPr>
              <w:t xml:space="preserve"> or any other infrastructure within 5km of any SAC whose qualifying features include intertidal or marine habitats.</w:t>
            </w:r>
          </w:p>
          <w:p w14:paraId="393CFEF3"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740D7210"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5C8FCAF6" w14:textId="77777777">
        <w:tc>
          <w:tcPr>
            <w:tcW w:w="748" w:type="pct"/>
          </w:tcPr>
          <w:p w14:paraId="4F855D9A"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3.4</w:t>
            </w:r>
          </w:p>
        </w:tc>
        <w:tc>
          <w:tcPr>
            <w:tcW w:w="3184" w:type="pct"/>
          </w:tcPr>
          <w:p w14:paraId="4A64ACF8"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Dredging within 5km of any SAC whose qualifying features include intertidal or marine habitats.</w:t>
            </w:r>
          </w:p>
          <w:p w14:paraId="134C7FA3"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78C94603"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5D68F756" w14:textId="77777777">
        <w:tc>
          <w:tcPr>
            <w:tcW w:w="748" w:type="pct"/>
          </w:tcPr>
          <w:p w14:paraId="136A3289"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3.5</w:t>
            </w:r>
          </w:p>
          <w:p w14:paraId="6C216C36"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59414788"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 xml:space="preserve">Works within 1km of any SAC whose qualifying features include intertidal or marine habitats, which will result in discharges to rivers or streams directly connected to the designated site. </w:t>
            </w:r>
          </w:p>
          <w:p w14:paraId="3862063F"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 xml:space="preserve"> </w:t>
            </w:r>
          </w:p>
        </w:tc>
        <w:tc>
          <w:tcPr>
            <w:tcW w:w="1068" w:type="pct"/>
          </w:tcPr>
          <w:p w14:paraId="23967090"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70682192" w14:textId="77777777">
        <w:tc>
          <w:tcPr>
            <w:tcW w:w="748" w:type="pct"/>
          </w:tcPr>
          <w:p w14:paraId="1EE592D5"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3.6</w:t>
            </w:r>
          </w:p>
        </w:tc>
        <w:tc>
          <w:tcPr>
            <w:tcW w:w="3184" w:type="pct"/>
          </w:tcPr>
          <w:p w14:paraId="683EC121"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Infilling of coastal habitats within 500m of any SAC whose qualifying features include intertidal or marine habitats.</w:t>
            </w:r>
          </w:p>
          <w:p w14:paraId="4A840154" w14:textId="77777777" w:rsidR="00AB64D2" w:rsidRPr="00866987" w:rsidRDefault="00AB64D2">
            <w:pPr>
              <w:autoSpaceDE w:val="0"/>
              <w:autoSpaceDN w:val="0"/>
              <w:adjustRightInd w:val="0"/>
              <w:rPr>
                <w:rFonts w:asciiTheme="minorHAnsi" w:hAnsiTheme="minorHAnsi" w:cstheme="minorHAnsi"/>
                <w:sz w:val="16"/>
                <w:szCs w:val="16"/>
              </w:rPr>
            </w:pPr>
          </w:p>
        </w:tc>
        <w:tc>
          <w:tcPr>
            <w:tcW w:w="1068" w:type="pct"/>
          </w:tcPr>
          <w:p w14:paraId="4533D466"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2BCCE159" w14:textId="77777777">
        <w:tc>
          <w:tcPr>
            <w:tcW w:w="748" w:type="pct"/>
          </w:tcPr>
          <w:p w14:paraId="65DCDA0B"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3.7</w:t>
            </w:r>
          </w:p>
        </w:tc>
        <w:tc>
          <w:tcPr>
            <w:tcW w:w="3184" w:type="pct"/>
          </w:tcPr>
          <w:p w14:paraId="64A5C983"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Removal of topsoil or infilling of terrestrial habitats within 100m of any SAC whose qualifying features include intertidal or marine habitats.</w:t>
            </w:r>
          </w:p>
        </w:tc>
        <w:tc>
          <w:tcPr>
            <w:tcW w:w="1068" w:type="pct"/>
          </w:tcPr>
          <w:p w14:paraId="4730878C" w14:textId="77777777" w:rsidR="00AB64D2" w:rsidRPr="00866987" w:rsidRDefault="00AB64D2">
            <w:pPr>
              <w:autoSpaceDE w:val="0"/>
              <w:autoSpaceDN w:val="0"/>
              <w:adjustRightInd w:val="0"/>
              <w:ind w:right="723"/>
              <w:rPr>
                <w:rFonts w:asciiTheme="minorHAnsi" w:hAnsiTheme="minorHAnsi" w:cstheme="minorHAnsi"/>
              </w:rPr>
            </w:pPr>
          </w:p>
        </w:tc>
      </w:tr>
      <w:tr w:rsidR="00AB64D2" w:rsidRPr="00866987" w14:paraId="0408AB8E" w14:textId="77777777">
        <w:tc>
          <w:tcPr>
            <w:tcW w:w="748" w:type="pct"/>
          </w:tcPr>
          <w:p w14:paraId="6DEDE4DA"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3.8</w:t>
            </w:r>
          </w:p>
          <w:p w14:paraId="5A717103"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4D0956A2"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of a large scale within 1km of any SAC whose qualifying features include intertidal or marine habitats, which involves the production of an EIS.</w:t>
            </w:r>
          </w:p>
        </w:tc>
        <w:tc>
          <w:tcPr>
            <w:tcW w:w="1068" w:type="pct"/>
          </w:tcPr>
          <w:p w14:paraId="7A4D56D2"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6D1C11EE" w14:textId="77777777">
        <w:tc>
          <w:tcPr>
            <w:tcW w:w="748" w:type="pct"/>
            <w:shd w:val="clear" w:color="auto" w:fill="8DB3E2"/>
          </w:tcPr>
          <w:p w14:paraId="5BAA2467" w14:textId="77777777" w:rsidR="00AB64D2" w:rsidRPr="00866987" w:rsidRDefault="00AB64D2">
            <w:pPr>
              <w:autoSpaceDE w:val="0"/>
              <w:autoSpaceDN w:val="0"/>
              <w:adjustRightInd w:val="0"/>
              <w:rPr>
                <w:rFonts w:asciiTheme="minorHAnsi" w:hAnsiTheme="minorHAnsi" w:cstheme="minorHAnsi"/>
                <w:b/>
                <w:sz w:val="18"/>
                <w:szCs w:val="18"/>
              </w:rPr>
            </w:pPr>
            <w:r w:rsidRPr="00866987">
              <w:rPr>
                <w:rFonts w:asciiTheme="minorHAnsi" w:hAnsiTheme="minorHAnsi" w:cstheme="minorHAnsi"/>
                <w:b/>
                <w:sz w:val="18"/>
                <w:szCs w:val="18"/>
              </w:rPr>
              <w:t>4</w:t>
            </w:r>
          </w:p>
        </w:tc>
        <w:tc>
          <w:tcPr>
            <w:tcW w:w="3184" w:type="pct"/>
            <w:shd w:val="clear" w:color="auto" w:fill="8DB3E2"/>
          </w:tcPr>
          <w:p w14:paraId="294357A4" w14:textId="77777777" w:rsidR="00AB64D2" w:rsidRPr="00866987" w:rsidRDefault="00AB64D2">
            <w:pPr>
              <w:autoSpaceDE w:val="0"/>
              <w:autoSpaceDN w:val="0"/>
              <w:adjustRightInd w:val="0"/>
              <w:rPr>
                <w:rFonts w:asciiTheme="minorHAnsi" w:hAnsiTheme="minorHAnsi" w:cstheme="minorHAnsi"/>
                <w:sz w:val="18"/>
                <w:szCs w:val="18"/>
              </w:rPr>
            </w:pPr>
            <w:r w:rsidRPr="00866987">
              <w:rPr>
                <w:rFonts w:asciiTheme="minorHAnsi" w:hAnsiTheme="minorHAnsi" w:cstheme="minorHAnsi"/>
                <w:b/>
                <w:sz w:val="18"/>
                <w:szCs w:val="18"/>
              </w:rPr>
              <w:t xml:space="preserve">Impacts on other designated woodlands and grasslands </w:t>
            </w:r>
            <w:r w:rsidRPr="00866987">
              <w:rPr>
                <w:rFonts w:asciiTheme="minorHAnsi" w:hAnsiTheme="minorHAnsi" w:cstheme="minorHAnsi"/>
                <w:sz w:val="18"/>
                <w:szCs w:val="18"/>
              </w:rPr>
              <w:t>(woodland, upland grassland, lowland grassland, coastal grassland including dunes).</w:t>
            </w:r>
          </w:p>
          <w:p w14:paraId="1785E85A" w14:textId="77777777" w:rsidR="00AB64D2" w:rsidRPr="00866987" w:rsidRDefault="00AB64D2">
            <w:pPr>
              <w:autoSpaceDE w:val="0"/>
              <w:autoSpaceDN w:val="0"/>
              <w:adjustRightInd w:val="0"/>
              <w:rPr>
                <w:rFonts w:asciiTheme="minorHAnsi" w:hAnsiTheme="minorHAnsi" w:cstheme="minorHAnsi"/>
                <w:b/>
                <w:sz w:val="18"/>
                <w:szCs w:val="18"/>
              </w:rPr>
            </w:pPr>
          </w:p>
          <w:p w14:paraId="072F79E6" w14:textId="77777777" w:rsidR="00AB64D2" w:rsidRPr="00866987" w:rsidRDefault="00AB64D2">
            <w:pPr>
              <w:autoSpaceDE w:val="0"/>
              <w:autoSpaceDN w:val="0"/>
              <w:adjustRightInd w:val="0"/>
              <w:rPr>
                <w:rFonts w:asciiTheme="minorHAnsi" w:hAnsiTheme="minorHAnsi" w:cstheme="minorHAnsi"/>
                <w:b/>
                <w:sz w:val="18"/>
                <w:szCs w:val="18"/>
              </w:rPr>
            </w:pPr>
          </w:p>
          <w:p w14:paraId="43641EAF" w14:textId="77777777" w:rsidR="00AB64D2" w:rsidRPr="00866987" w:rsidRDefault="00AB64D2">
            <w:pPr>
              <w:autoSpaceDE w:val="0"/>
              <w:autoSpaceDN w:val="0"/>
              <w:adjustRightInd w:val="0"/>
              <w:rPr>
                <w:rFonts w:asciiTheme="minorHAnsi" w:hAnsiTheme="minorHAnsi" w:cstheme="minorHAnsi"/>
                <w:sz w:val="18"/>
                <w:szCs w:val="18"/>
              </w:rPr>
            </w:pPr>
            <w:r w:rsidRPr="00866987">
              <w:rPr>
                <w:rFonts w:asciiTheme="minorHAnsi" w:hAnsiTheme="minorHAnsi" w:cstheme="minorHAnsi"/>
                <w:b/>
                <w:sz w:val="18"/>
                <w:szCs w:val="18"/>
              </w:rPr>
              <w:t>Sites to consider:</w:t>
            </w:r>
            <w:r w:rsidRPr="00866987">
              <w:rPr>
                <w:rFonts w:asciiTheme="minorHAnsi" w:hAnsiTheme="minorHAnsi" w:cstheme="minorHAnsi"/>
                <w:sz w:val="18"/>
                <w:szCs w:val="18"/>
              </w:rPr>
              <w:t xml:space="preserve"> Glendine Wood </w:t>
            </w:r>
            <w:proofErr w:type="spellStart"/>
            <w:r w:rsidRPr="00866987">
              <w:rPr>
                <w:rFonts w:asciiTheme="minorHAnsi" w:hAnsiTheme="minorHAnsi" w:cstheme="minorHAnsi"/>
                <w:sz w:val="18"/>
                <w:szCs w:val="18"/>
              </w:rPr>
              <w:t>Nire</w:t>
            </w:r>
            <w:proofErr w:type="spellEnd"/>
            <w:r w:rsidRPr="00866987">
              <w:rPr>
                <w:rFonts w:asciiTheme="minorHAnsi" w:hAnsiTheme="minorHAnsi" w:cstheme="minorHAnsi"/>
                <w:sz w:val="18"/>
                <w:szCs w:val="18"/>
              </w:rPr>
              <w:t xml:space="preserve"> Valley Woods, Ardmore Head, </w:t>
            </w:r>
            <w:proofErr w:type="spellStart"/>
            <w:r w:rsidRPr="00866987">
              <w:rPr>
                <w:rFonts w:asciiTheme="minorHAnsi" w:hAnsiTheme="minorHAnsi" w:cstheme="minorHAnsi"/>
                <w:sz w:val="18"/>
                <w:szCs w:val="18"/>
              </w:rPr>
              <w:t>Helvick</w:t>
            </w:r>
            <w:proofErr w:type="spellEnd"/>
            <w:r w:rsidRPr="00866987">
              <w:rPr>
                <w:rFonts w:asciiTheme="minorHAnsi" w:hAnsiTheme="minorHAnsi" w:cstheme="minorHAnsi"/>
                <w:sz w:val="18"/>
                <w:szCs w:val="18"/>
              </w:rPr>
              <w:t xml:space="preserve"> Head </w:t>
            </w:r>
          </w:p>
          <w:p w14:paraId="72F9E6E7"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 xml:space="preserve">Please answer the following if the answer to question 4 in table 2 was yes. </w:t>
            </w:r>
          </w:p>
          <w:p w14:paraId="781C291F" w14:textId="77777777" w:rsidR="00AB64D2" w:rsidRPr="00866987" w:rsidRDefault="00AB64D2">
            <w:pPr>
              <w:autoSpaceDE w:val="0"/>
              <w:autoSpaceDN w:val="0"/>
              <w:adjustRightInd w:val="0"/>
              <w:rPr>
                <w:rFonts w:asciiTheme="minorHAnsi" w:hAnsiTheme="minorHAnsi" w:cstheme="minorHAnsi"/>
                <w:i/>
                <w:sz w:val="18"/>
                <w:szCs w:val="18"/>
              </w:rPr>
            </w:pPr>
          </w:p>
          <w:p w14:paraId="6B62782E" w14:textId="77777777" w:rsidR="00AB64D2" w:rsidRPr="00866987" w:rsidRDefault="00AB64D2">
            <w:pPr>
              <w:autoSpaceDE w:val="0"/>
              <w:autoSpaceDN w:val="0"/>
              <w:adjustRightInd w:val="0"/>
              <w:rPr>
                <w:rFonts w:asciiTheme="minorHAnsi" w:hAnsiTheme="minorHAnsi" w:cstheme="minorHAnsi"/>
                <w:sz w:val="18"/>
                <w:szCs w:val="18"/>
              </w:rPr>
            </w:pPr>
            <w:r w:rsidRPr="00866987">
              <w:rPr>
                <w:rFonts w:asciiTheme="minorHAnsi" w:hAnsiTheme="minorHAnsi" w:cstheme="minorHAnsi"/>
                <w:i/>
                <w:sz w:val="18"/>
                <w:szCs w:val="18"/>
              </w:rPr>
              <w:t>Does the development involve any of the following:</w:t>
            </w:r>
          </w:p>
        </w:tc>
        <w:tc>
          <w:tcPr>
            <w:tcW w:w="1068" w:type="pct"/>
            <w:shd w:val="clear" w:color="auto" w:fill="8DB3E2"/>
          </w:tcPr>
          <w:p w14:paraId="3BA96889" w14:textId="77777777" w:rsidR="00AB64D2" w:rsidRPr="00866987" w:rsidRDefault="00AB64D2">
            <w:pPr>
              <w:autoSpaceDE w:val="0"/>
              <w:autoSpaceDN w:val="0"/>
              <w:adjustRightInd w:val="0"/>
              <w:rPr>
                <w:rFonts w:asciiTheme="minorHAnsi" w:hAnsiTheme="minorHAnsi" w:cstheme="minorHAnsi"/>
                <w:sz w:val="18"/>
                <w:szCs w:val="18"/>
              </w:rPr>
            </w:pPr>
          </w:p>
        </w:tc>
      </w:tr>
      <w:tr w:rsidR="00AB64D2" w:rsidRPr="00866987" w14:paraId="1B631467" w14:textId="77777777">
        <w:tc>
          <w:tcPr>
            <w:tcW w:w="748" w:type="pct"/>
          </w:tcPr>
          <w:p w14:paraId="68E8C035"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4422AF0F"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inside the boundary of designated site</w:t>
            </w:r>
          </w:p>
          <w:p w14:paraId="01A2AB51"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893063C"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54C81502" w14:textId="77777777">
        <w:tc>
          <w:tcPr>
            <w:tcW w:w="748" w:type="pct"/>
          </w:tcPr>
          <w:p w14:paraId="431261E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4.1</w:t>
            </w:r>
          </w:p>
          <w:p w14:paraId="33419987"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76ABB0FF"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All works within the boundary of any SAC whose qualifying interests include woodland or grassland habitat types excluding small extensions/alterations to existing buildings.</w:t>
            </w:r>
          </w:p>
        </w:tc>
        <w:tc>
          <w:tcPr>
            <w:tcW w:w="1068" w:type="pct"/>
          </w:tcPr>
          <w:p w14:paraId="33B2287D" w14:textId="77777777" w:rsidR="00AB64D2" w:rsidRPr="00866987" w:rsidRDefault="00AB64D2">
            <w:pPr>
              <w:autoSpaceDE w:val="0"/>
              <w:autoSpaceDN w:val="0"/>
              <w:adjustRightInd w:val="0"/>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55A9498C" w14:textId="77777777">
        <w:tc>
          <w:tcPr>
            <w:tcW w:w="748" w:type="pct"/>
          </w:tcPr>
          <w:p w14:paraId="1ADAC026"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550A4426"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outside the boundary of designated site</w:t>
            </w:r>
          </w:p>
          <w:p w14:paraId="05E5578D" w14:textId="77777777" w:rsidR="00AB64D2" w:rsidRPr="00866987" w:rsidRDefault="00AB64D2">
            <w:pPr>
              <w:tabs>
                <w:tab w:val="left" w:pos="6201"/>
                <w:tab w:val="left" w:pos="6229"/>
              </w:tabs>
              <w:autoSpaceDE w:val="0"/>
              <w:autoSpaceDN w:val="0"/>
              <w:adjustRightInd w:val="0"/>
              <w:ind w:right="-152"/>
              <w:rPr>
                <w:rFonts w:asciiTheme="minorHAnsi" w:hAnsiTheme="minorHAnsi" w:cstheme="minorHAnsi"/>
                <w:sz w:val="16"/>
                <w:szCs w:val="16"/>
              </w:rPr>
            </w:pPr>
          </w:p>
        </w:tc>
        <w:tc>
          <w:tcPr>
            <w:tcW w:w="1068" w:type="pct"/>
          </w:tcPr>
          <w:p w14:paraId="4A5C655C"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5C6ACB69" w14:textId="77777777">
        <w:tc>
          <w:tcPr>
            <w:tcW w:w="748" w:type="pct"/>
          </w:tcPr>
          <w:p w14:paraId="5A775281"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4.2</w:t>
            </w:r>
          </w:p>
        </w:tc>
        <w:tc>
          <w:tcPr>
            <w:tcW w:w="3184" w:type="pct"/>
          </w:tcPr>
          <w:p w14:paraId="2EA5061E"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within 200m of any SAC whose qualifying interests include woodland or grassland habitat types.</w:t>
            </w:r>
          </w:p>
          <w:p w14:paraId="0BE86BEB" w14:textId="77777777" w:rsidR="00AB64D2" w:rsidRPr="00866987" w:rsidRDefault="00AB64D2">
            <w:pPr>
              <w:autoSpaceDE w:val="0"/>
              <w:autoSpaceDN w:val="0"/>
              <w:adjustRightInd w:val="0"/>
              <w:ind w:right="-152"/>
              <w:rPr>
                <w:rFonts w:asciiTheme="minorHAnsi" w:hAnsiTheme="minorHAnsi" w:cstheme="minorHAnsi"/>
                <w:sz w:val="16"/>
                <w:szCs w:val="16"/>
              </w:rPr>
            </w:pPr>
          </w:p>
        </w:tc>
        <w:tc>
          <w:tcPr>
            <w:tcW w:w="1068" w:type="pct"/>
          </w:tcPr>
          <w:p w14:paraId="6E80C0A1"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47CC92CF" w14:textId="77777777">
        <w:tc>
          <w:tcPr>
            <w:tcW w:w="748" w:type="pct"/>
          </w:tcPr>
          <w:p w14:paraId="080A5CC8"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4.3</w:t>
            </w:r>
          </w:p>
          <w:p w14:paraId="10960BC6"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674E575C" w14:textId="77777777" w:rsidR="00AB64D2" w:rsidRPr="00866987" w:rsidRDefault="00AB64D2">
            <w:pPr>
              <w:autoSpaceDE w:val="0"/>
              <w:autoSpaceDN w:val="0"/>
              <w:adjustRightInd w:val="0"/>
              <w:ind w:right="-152"/>
              <w:rPr>
                <w:rFonts w:asciiTheme="minorHAnsi" w:hAnsiTheme="minorHAnsi" w:cstheme="minorHAnsi"/>
                <w:sz w:val="16"/>
                <w:szCs w:val="16"/>
              </w:rPr>
            </w:pPr>
            <w:r w:rsidRPr="00866987">
              <w:rPr>
                <w:rFonts w:asciiTheme="minorHAnsi" w:hAnsiTheme="minorHAnsi" w:cstheme="minorHAnsi"/>
                <w:sz w:val="16"/>
                <w:szCs w:val="16"/>
              </w:rPr>
              <w:t>Development of a large scale within 1km of any SAC, whose qualifying interests include woodland or grassland habitat types, which involves the production of an EIS.</w:t>
            </w:r>
          </w:p>
        </w:tc>
        <w:tc>
          <w:tcPr>
            <w:tcW w:w="1068" w:type="pct"/>
          </w:tcPr>
          <w:p w14:paraId="437A599C" w14:textId="77777777" w:rsidR="00AB64D2" w:rsidRPr="00866987" w:rsidRDefault="00AB64D2">
            <w:pPr>
              <w:autoSpaceDE w:val="0"/>
              <w:autoSpaceDN w:val="0"/>
              <w:adjustRightInd w:val="0"/>
              <w:rPr>
                <w:rFonts w:asciiTheme="minorHAnsi" w:hAnsiTheme="minorHAnsi" w:cstheme="minorHAnsi"/>
                <w:sz w:val="16"/>
                <w:szCs w:val="16"/>
              </w:rPr>
            </w:pPr>
          </w:p>
        </w:tc>
      </w:tr>
      <w:tr w:rsidR="00AB64D2" w:rsidRPr="00866987" w14:paraId="135ED857" w14:textId="77777777">
        <w:tc>
          <w:tcPr>
            <w:tcW w:w="748" w:type="pct"/>
            <w:shd w:val="clear" w:color="auto" w:fill="8DB3E2"/>
          </w:tcPr>
          <w:p w14:paraId="0E28E093" w14:textId="77777777" w:rsidR="00AB64D2" w:rsidRPr="00866987" w:rsidRDefault="00AB64D2">
            <w:pPr>
              <w:autoSpaceDE w:val="0"/>
              <w:autoSpaceDN w:val="0"/>
              <w:adjustRightInd w:val="0"/>
              <w:rPr>
                <w:rFonts w:asciiTheme="minorHAnsi" w:hAnsiTheme="minorHAnsi" w:cstheme="minorHAnsi"/>
                <w:b/>
                <w:sz w:val="18"/>
                <w:szCs w:val="18"/>
              </w:rPr>
            </w:pPr>
            <w:r w:rsidRPr="00866987">
              <w:rPr>
                <w:rFonts w:asciiTheme="minorHAnsi" w:hAnsiTheme="minorHAnsi" w:cstheme="minorHAnsi"/>
                <w:b/>
                <w:sz w:val="18"/>
                <w:szCs w:val="18"/>
              </w:rPr>
              <w:t>5</w:t>
            </w:r>
          </w:p>
        </w:tc>
        <w:tc>
          <w:tcPr>
            <w:tcW w:w="4252" w:type="pct"/>
            <w:gridSpan w:val="2"/>
            <w:shd w:val="clear" w:color="auto" w:fill="8DB3E2"/>
          </w:tcPr>
          <w:p w14:paraId="513C24EB" w14:textId="77777777" w:rsidR="00AB64D2" w:rsidRPr="00866987" w:rsidRDefault="00AB64D2">
            <w:pPr>
              <w:autoSpaceDE w:val="0"/>
              <w:autoSpaceDN w:val="0"/>
              <w:adjustRightInd w:val="0"/>
              <w:rPr>
                <w:rFonts w:asciiTheme="minorHAnsi" w:hAnsiTheme="minorHAnsi" w:cstheme="minorHAnsi"/>
                <w:b/>
                <w:sz w:val="18"/>
                <w:szCs w:val="18"/>
              </w:rPr>
            </w:pPr>
            <w:r w:rsidRPr="00866987">
              <w:rPr>
                <w:rFonts w:asciiTheme="minorHAnsi" w:hAnsiTheme="minorHAnsi" w:cstheme="minorHAnsi"/>
                <w:b/>
                <w:sz w:val="18"/>
                <w:szCs w:val="18"/>
              </w:rPr>
              <w:t xml:space="preserve">Impacts on birds in </w:t>
            </w:r>
            <w:proofErr w:type="gramStart"/>
            <w:r w:rsidRPr="00866987">
              <w:rPr>
                <w:rFonts w:asciiTheme="minorHAnsi" w:hAnsiTheme="minorHAnsi" w:cstheme="minorHAnsi"/>
                <w:b/>
                <w:sz w:val="18"/>
                <w:szCs w:val="18"/>
              </w:rPr>
              <w:t>SPAs</w:t>
            </w:r>
            <w:proofErr w:type="gramEnd"/>
          </w:p>
          <w:p w14:paraId="0B612A16" w14:textId="77777777" w:rsidR="00AB64D2" w:rsidRPr="00866987" w:rsidRDefault="00AB64D2">
            <w:pPr>
              <w:autoSpaceDE w:val="0"/>
              <w:autoSpaceDN w:val="0"/>
              <w:adjustRightInd w:val="0"/>
              <w:rPr>
                <w:rFonts w:asciiTheme="minorHAnsi" w:hAnsiTheme="minorHAnsi" w:cstheme="minorHAnsi"/>
                <w:b/>
                <w:sz w:val="18"/>
                <w:szCs w:val="18"/>
              </w:rPr>
            </w:pPr>
          </w:p>
          <w:p w14:paraId="299831E2" w14:textId="77777777" w:rsidR="00AB64D2" w:rsidRPr="00866987" w:rsidRDefault="00AB64D2">
            <w:pPr>
              <w:autoSpaceDE w:val="0"/>
              <w:autoSpaceDN w:val="0"/>
              <w:adjustRightInd w:val="0"/>
              <w:rPr>
                <w:rFonts w:asciiTheme="minorHAnsi" w:hAnsiTheme="minorHAnsi" w:cstheme="minorHAnsi"/>
                <w:b/>
                <w:sz w:val="16"/>
                <w:szCs w:val="16"/>
              </w:rPr>
            </w:pPr>
            <w:r w:rsidRPr="00866987">
              <w:rPr>
                <w:rFonts w:asciiTheme="minorHAnsi" w:hAnsiTheme="minorHAnsi" w:cstheme="minorHAnsi"/>
                <w:b/>
                <w:sz w:val="16"/>
                <w:szCs w:val="16"/>
              </w:rPr>
              <w:t xml:space="preserve">Sites to consider:  Tramore </w:t>
            </w:r>
            <w:proofErr w:type="spellStart"/>
            <w:r w:rsidRPr="00866987">
              <w:rPr>
                <w:rFonts w:asciiTheme="minorHAnsi" w:hAnsiTheme="minorHAnsi" w:cstheme="minorHAnsi"/>
                <w:b/>
                <w:sz w:val="16"/>
                <w:szCs w:val="16"/>
              </w:rPr>
              <w:t>Backstrand</w:t>
            </w:r>
            <w:proofErr w:type="spellEnd"/>
            <w:r w:rsidRPr="00866987">
              <w:rPr>
                <w:rFonts w:asciiTheme="minorHAnsi" w:hAnsiTheme="minorHAnsi" w:cstheme="minorHAnsi"/>
                <w:b/>
                <w:sz w:val="16"/>
                <w:szCs w:val="16"/>
              </w:rPr>
              <w:t xml:space="preserve">, Dungarvan Bay, Blackwater Callows, Blackwater Estuary, </w:t>
            </w:r>
            <w:proofErr w:type="spellStart"/>
            <w:r w:rsidRPr="00866987">
              <w:rPr>
                <w:rFonts w:asciiTheme="minorHAnsi" w:hAnsiTheme="minorHAnsi" w:cstheme="minorHAnsi"/>
                <w:b/>
                <w:sz w:val="16"/>
                <w:szCs w:val="16"/>
              </w:rPr>
              <w:t>Helvick</w:t>
            </w:r>
            <w:proofErr w:type="spellEnd"/>
            <w:r w:rsidRPr="00866987">
              <w:rPr>
                <w:rFonts w:asciiTheme="minorHAnsi" w:hAnsiTheme="minorHAnsi" w:cstheme="minorHAnsi"/>
                <w:b/>
                <w:sz w:val="16"/>
                <w:szCs w:val="16"/>
              </w:rPr>
              <w:t xml:space="preserve"> Head –</w:t>
            </w:r>
            <w:proofErr w:type="spellStart"/>
            <w:r w:rsidRPr="00866987">
              <w:rPr>
                <w:rFonts w:asciiTheme="minorHAnsi" w:hAnsiTheme="minorHAnsi" w:cstheme="minorHAnsi"/>
                <w:b/>
                <w:sz w:val="16"/>
                <w:szCs w:val="16"/>
              </w:rPr>
              <w:t>Ballyquin</w:t>
            </w:r>
            <w:proofErr w:type="spellEnd"/>
            <w:r w:rsidRPr="00866987">
              <w:rPr>
                <w:rFonts w:asciiTheme="minorHAnsi" w:hAnsiTheme="minorHAnsi" w:cstheme="minorHAnsi"/>
                <w:b/>
                <w:sz w:val="16"/>
                <w:szCs w:val="16"/>
              </w:rPr>
              <w:t xml:space="preserve"> Coast, Mid Waterford Coast  </w:t>
            </w:r>
          </w:p>
          <w:p w14:paraId="4EBE852A" w14:textId="77777777" w:rsidR="00AB64D2" w:rsidRPr="00866987" w:rsidRDefault="00AB64D2">
            <w:pPr>
              <w:autoSpaceDE w:val="0"/>
              <w:autoSpaceDN w:val="0"/>
              <w:adjustRightInd w:val="0"/>
              <w:rPr>
                <w:rFonts w:asciiTheme="minorHAnsi" w:hAnsiTheme="minorHAnsi" w:cstheme="minorHAnsi"/>
                <w:i/>
                <w:sz w:val="18"/>
                <w:szCs w:val="18"/>
              </w:rPr>
            </w:pPr>
          </w:p>
          <w:p w14:paraId="7E0782D5"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 xml:space="preserve">Please answer the following if the answer to question 5 in table 2 was yes. </w:t>
            </w:r>
          </w:p>
          <w:p w14:paraId="013318C6" w14:textId="77777777" w:rsidR="00AB64D2" w:rsidRPr="00866987" w:rsidRDefault="00AB64D2">
            <w:pPr>
              <w:autoSpaceDE w:val="0"/>
              <w:autoSpaceDN w:val="0"/>
              <w:adjustRightInd w:val="0"/>
              <w:rPr>
                <w:rFonts w:asciiTheme="minorHAnsi" w:hAnsiTheme="minorHAnsi" w:cstheme="minorHAnsi"/>
                <w:i/>
                <w:sz w:val="18"/>
                <w:szCs w:val="18"/>
              </w:rPr>
            </w:pPr>
          </w:p>
          <w:p w14:paraId="204A0CEB" w14:textId="77777777" w:rsidR="00AB64D2" w:rsidRPr="00866987" w:rsidRDefault="00AB64D2">
            <w:pPr>
              <w:autoSpaceDE w:val="0"/>
              <w:autoSpaceDN w:val="0"/>
              <w:adjustRightInd w:val="0"/>
              <w:rPr>
                <w:rFonts w:asciiTheme="minorHAnsi" w:hAnsiTheme="minorHAnsi" w:cstheme="minorHAnsi"/>
                <w:i/>
                <w:sz w:val="18"/>
                <w:szCs w:val="18"/>
              </w:rPr>
            </w:pPr>
            <w:r w:rsidRPr="00866987">
              <w:rPr>
                <w:rFonts w:asciiTheme="minorHAnsi" w:hAnsiTheme="minorHAnsi" w:cstheme="minorHAnsi"/>
                <w:i/>
                <w:sz w:val="18"/>
                <w:szCs w:val="18"/>
              </w:rPr>
              <w:t>Does the development involve any of the following:</w:t>
            </w:r>
          </w:p>
          <w:p w14:paraId="53DE548F" w14:textId="77777777" w:rsidR="00AB64D2" w:rsidRPr="00866987" w:rsidRDefault="00AB64D2">
            <w:pPr>
              <w:autoSpaceDE w:val="0"/>
              <w:autoSpaceDN w:val="0"/>
              <w:adjustRightInd w:val="0"/>
              <w:rPr>
                <w:rFonts w:asciiTheme="minorHAnsi" w:hAnsiTheme="minorHAnsi" w:cstheme="minorHAnsi"/>
                <w:sz w:val="18"/>
                <w:szCs w:val="18"/>
              </w:rPr>
            </w:pPr>
          </w:p>
        </w:tc>
      </w:tr>
      <w:tr w:rsidR="00AB64D2" w:rsidRPr="00866987" w14:paraId="194C2987" w14:textId="77777777">
        <w:tc>
          <w:tcPr>
            <w:tcW w:w="748" w:type="pct"/>
          </w:tcPr>
          <w:p w14:paraId="389E506E"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2C806919"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inside the boundary of designated site</w:t>
            </w:r>
          </w:p>
          <w:p w14:paraId="554CB574"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7ADA0704"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27EC4175" w14:textId="77777777">
        <w:tc>
          <w:tcPr>
            <w:tcW w:w="748" w:type="pct"/>
          </w:tcPr>
          <w:p w14:paraId="19E1EA4D"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5.1</w:t>
            </w:r>
          </w:p>
          <w:p w14:paraId="0AE63FAD" w14:textId="77777777" w:rsidR="00AB64D2" w:rsidRPr="00866987" w:rsidRDefault="00AB64D2">
            <w:pPr>
              <w:autoSpaceDE w:val="0"/>
              <w:autoSpaceDN w:val="0"/>
              <w:adjustRightInd w:val="0"/>
              <w:rPr>
                <w:rFonts w:asciiTheme="minorHAnsi" w:hAnsiTheme="minorHAnsi" w:cstheme="minorHAnsi"/>
                <w:b/>
                <w:sz w:val="16"/>
                <w:szCs w:val="16"/>
              </w:rPr>
            </w:pPr>
          </w:p>
        </w:tc>
        <w:tc>
          <w:tcPr>
            <w:tcW w:w="3184" w:type="pct"/>
          </w:tcPr>
          <w:p w14:paraId="3E25901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All works within the boundary of any SPA excluding small extensions/alterations to existing buildings.</w:t>
            </w:r>
          </w:p>
        </w:tc>
        <w:tc>
          <w:tcPr>
            <w:tcW w:w="1068" w:type="pct"/>
          </w:tcPr>
          <w:p w14:paraId="421482D7" w14:textId="77777777" w:rsidR="00AB64D2" w:rsidRPr="00866987" w:rsidRDefault="00AB64D2">
            <w:pPr>
              <w:autoSpaceDE w:val="0"/>
              <w:autoSpaceDN w:val="0"/>
              <w:adjustRightInd w:val="0"/>
              <w:rPr>
                <w:rFonts w:asciiTheme="minorHAnsi" w:hAnsiTheme="minorHAnsi" w:cstheme="minorHAnsi"/>
                <w:sz w:val="22"/>
                <w:szCs w:val="22"/>
              </w:rPr>
            </w:pPr>
            <w:r w:rsidRPr="00866987">
              <w:rPr>
                <w:rFonts w:asciiTheme="minorHAnsi" w:hAnsiTheme="minorHAnsi" w:cstheme="minorHAnsi"/>
                <w:sz w:val="22"/>
                <w:szCs w:val="22"/>
              </w:rPr>
              <w:t>No</w:t>
            </w:r>
          </w:p>
        </w:tc>
      </w:tr>
      <w:tr w:rsidR="00AB64D2" w:rsidRPr="00866987" w14:paraId="53736524" w14:textId="77777777">
        <w:tc>
          <w:tcPr>
            <w:tcW w:w="748" w:type="pct"/>
          </w:tcPr>
          <w:p w14:paraId="2D97E6B1" w14:textId="77777777" w:rsidR="00AB64D2" w:rsidRPr="00866987" w:rsidRDefault="00AB64D2">
            <w:pPr>
              <w:autoSpaceDE w:val="0"/>
              <w:autoSpaceDN w:val="0"/>
              <w:adjustRightInd w:val="0"/>
              <w:ind w:right="723"/>
              <w:rPr>
                <w:rFonts w:asciiTheme="minorHAnsi" w:hAnsiTheme="minorHAnsi" w:cstheme="minorHAnsi"/>
                <w:sz w:val="16"/>
                <w:szCs w:val="16"/>
              </w:rPr>
            </w:pPr>
          </w:p>
        </w:tc>
        <w:tc>
          <w:tcPr>
            <w:tcW w:w="3184" w:type="pct"/>
          </w:tcPr>
          <w:p w14:paraId="3779EF31"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b/>
                <w:i/>
                <w:sz w:val="16"/>
                <w:szCs w:val="16"/>
              </w:rPr>
            </w:pPr>
            <w:r w:rsidRPr="00866987">
              <w:rPr>
                <w:rFonts w:asciiTheme="minorHAnsi" w:hAnsiTheme="minorHAnsi" w:cstheme="minorHAnsi"/>
                <w:b/>
                <w:i/>
                <w:sz w:val="16"/>
                <w:szCs w:val="16"/>
              </w:rPr>
              <w:t>Works outside the boundary of designated site</w:t>
            </w:r>
          </w:p>
          <w:p w14:paraId="5BD9EAF0" w14:textId="77777777" w:rsidR="00AB64D2" w:rsidRPr="00866987" w:rsidRDefault="00AB64D2">
            <w:pPr>
              <w:tabs>
                <w:tab w:val="left" w:pos="6201"/>
                <w:tab w:val="left" w:pos="6229"/>
              </w:tabs>
              <w:autoSpaceDE w:val="0"/>
              <w:autoSpaceDN w:val="0"/>
              <w:adjustRightInd w:val="0"/>
              <w:ind w:right="28"/>
              <w:rPr>
                <w:rFonts w:asciiTheme="minorHAnsi" w:hAnsiTheme="minorHAnsi" w:cstheme="minorHAnsi"/>
                <w:sz w:val="16"/>
                <w:szCs w:val="16"/>
              </w:rPr>
            </w:pPr>
          </w:p>
        </w:tc>
        <w:tc>
          <w:tcPr>
            <w:tcW w:w="1068" w:type="pct"/>
          </w:tcPr>
          <w:p w14:paraId="5216E59C" w14:textId="77777777" w:rsidR="00AB64D2" w:rsidRPr="00866987" w:rsidRDefault="00AB64D2">
            <w:pPr>
              <w:autoSpaceDE w:val="0"/>
              <w:autoSpaceDN w:val="0"/>
              <w:adjustRightInd w:val="0"/>
              <w:ind w:right="723"/>
              <w:rPr>
                <w:rFonts w:asciiTheme="minorHAnsi" w:hAnsiTheme="minorHAnsi" w:cstheme="minorHAnsi"/>
                <w:sz w:val="16"/>
                <w:szCs w:val="16"/>
              </w:rPr>
            </w:pPr>
          </w:p>
        </w:tc>
      </w:tr>
      <w:tr w:rsidR="00AB64D2" w:rsidRPr="00866987" w14:paraId="2E407A3C" w14:textId="77777777">
        <w:tc>
          <w:tcPr>
            <w:tcW w:w="748" w:type="pct"/>
          </w:tcPr>
          <w:p w14:paraId="0CFBFD42"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5.2</w:t>
            </w:r>
          </w:p>
          <w:p w14:paraId="3A2F8506"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4C0F0BEC"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Erection of wind turbines within 1km of any SPA.</w:t>
            </w:r>
          </w:p>
        </w:tc>
        <w:tc>
          <w:tcPr>
            <w:tcW w:w="1068" w:type="pct"/>
          </w:tcPr>
          <w:p w14:paraId="78494747"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2364066B" w14:textId="77777777">
        <w:tc>
          <w:tcPr>
            <w:tcW w:w="748" w:type="pct"/>
          </w:tcPr>
          <w:p w14:paraId="7A9E2AFB"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5.3</w:t>
            </w:r>
          </w:p>
        </w:tc>
        <w:tc>
          <w:tcPr>
            <w:tcW w:w="3184" w:type="pct"/>
          </w:tcPr>
          <w:p w14:paraId="20E3E19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All construction works within 100m of any SPA.</w:t>
            </w:r>
          </w:p>
          <w:p w14:paraId="615106E2" w14:textId="77777777" w:rsidR="00AB64D2" w:rsidRPr="00866987" w:rsidRDefault="00AB64D2">
            <w:pPr>
              <w:autoSpaceDE w:val="0"/>
              <w:autoSpaceDN w:val="0"/>
              <w:adjustRightInd w:val="0"/>
              <w:rPr>
                <w:rFonts w:asciiTheme="minorHAnsi" w:hAnsiTheme="minorHAnsi" w:cstheme="minorHAnsi"/>
                <w:sz w:val="16"/>
                <w:szCs w:val="16"/>
              </w:rPr>
            </w:pPr>
          </w:p>
        </w:tc>
        <w:tc>
          <w:tcPr>
            <w:tcW w:w="1068" w:type="pct"/>
          </w:tcPr>
          <w:p w14:paraId="7C82076E"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5167A931" w14:textId="77777777">
        <w:tc>
          <w:tcPr>
            <w:tcW w:w="748" w:type="pct"/>
          </w:tcPr>
          <w:p w14:paraId="4F56E94C"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5.4</w:t>
            </w:r>
          </w:p>
          <w:p w14:paraId="5440EBD0"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59A37748"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Infilling of coastal habitats within 500m of intertidal SPA.</w:t>
            </w:r>
          </w:p>
        </w:tc>
        <w:tc>
          <w:tcPr>
            <w:tcW w:w="1068" w:type="pct"/>
          </w:tcPr>
          <w:p w14:paraId="6F23F47F"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3CE522CB" w14:textId="77777777">
        <w:tc>
          <w:tcPr>
            <w:tcW w:w="748" w:type="pct"/>
          </w:tcPr>
          <w:p w14:paraId="10D29CCA"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5.5</w:t>
            </w:r>
          </w:p>
          <w:p w14:paraId="7AD598A4"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6F4DD2AC"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Works within 1km of coastal/wetland SPAs which will result in discharges to rivers or streams that are directly connected to designated sites.</w:t>
            </w:r>
          </w:p>
        </w:tc>
        <w:tc>
          <w:tcPr>
            <w:tcW w:w="1068" w:type="pct"/>
          </w:tcPr>
          <w:p w14:paraId="1797FD82"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29F7AFAF" w14:textId="77777777">
        <w:tc>
          <w:tcPr>
            <w:tcW w:w="748" w:type="pct"/>
          </w:tcPr>
          <w:p w14:paraId="3D7492EC"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5.6</w:t>
            </w:r>
          </w:p>
          <w:p w14:paraId="3C354505" w14:textId="77777777" w:rsidR="00AB64D2" w:rsidRPr="00866987" w:rsidRDefault="00AB64D2">
            <w:pPr>
              <w:autoSpaceDE w:val="0"/>
              <w:autoSpaceDN w:val="0"/>
              <w:adjustRightInd w:val="0"/>
              <w:rPr>
                <w:rFonts w:asciiTheme="minorHAnsi" w:hAnsiTheme="minorHAnsi" w:cstheme="minorHAnsi"/>
                <w:sz w:val="16"/>
                <w:szCs w:val="16"/>
              </w:rPr>
            </w:pPr>
          </w:p>
        </w:tc>
        <w:tc>
          <w:tcPr>
            <w:tcW w:w="3184" w:type="pct"/>
          </w:tcPr>
          <w:p w14:paraId="62A5B020"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Development of cycleways or walking routes within 100m of SPAs.</w:t>
            </w:r>
          </w:p>
          <w:p w14:paraId="09629744" w14:textId="77777777" w:rsidR="00AB64D2" w:rsidRPr="00866987" w:rsidRDefault="00AB64D2">
            <w:pPr>
              <w:autoSpaceDE w:val="0"/>
              <w:autoSpaceDN w:val="0"/>
              <w:adjustRightInd w:val="0"/>
              <w:rPr>
                <w:rFonts w:asciiTheme="minorHAnsi" w:hAnsiTheme="minorHAnsi" w:cstheme="minorHAnsi"/>
                <w:sz w:val="16"/>
                <w:szCs w:val="16"/>
              </w:rPr>
            </w:pPr>
          </w:p>
        </w:tc>
        <w:tc>
          <w:tcPr>
            <w:tcW w:w="1068" w:type="pct"/>
          </w:tcPr>
          <w:p w14:paraId="2651C4CD" w14:textId="77777777" w:rsidR="00AB64D2" w:rsidRPr="00866987" w:rsidRDefault="00AB64D2">
            <w:pPr>
              <w:autoSpaceDE w:val="0"/>
              <w:autoSpaceDN w:val="0"/>
              <w:adjustRightInd w:val="0"/>
              <w:rPr>
                <w:rFonts w:asciiTheme="minorHAnsi" w:hAnsiTheme="minorHAnsi" w:cstheme="minorHAnsi"/>
                <w:sz w:val="22"/>
                <w:szCs w:val="22"/>
              </w:rPr>
            </w:pPr>
          </w:p>
        </w:tc>
      </w:tr>
      <w:tr w:rsidR="00AB64D2" w:rsidRPr="00866987" w14:paraId="34A95493" w14:textId="77777777">
        <w:tc>
          <w:tcPr>
            <w:tcW w:w="748" w:type="pct"/>
          </w:tcPr>
          <w:p w14:paraId="1E1BA3CB"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5.7</w:t>
            </w:r>
          </w:p>
        </w:tc>
        <w:tc>
          <w:tcPr>
            <w:tcW w:w="3184" w:type="pct"/>
          </w:tcPr>
          <w:p w14:paraId="256766B5"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Construction works on feeding areas adjacent to SPAs</w:t>
            </w:r>
          </w:p>
        </w:tc>
        <w:tc>
          <w:tcPr>
            <w:tcW w:w="1068" w:type="pct"/>
          </w:tcPr>
          <w:p w14:paraId="0ADBFDEE" w14:textId="77777777" w:rsidR="00AB64D2" w:rsidRPr="00866987" w:rsidRDefault="00AB64D2">
            <w:pPr>
              <w:autoSpaceDE w:val="0"/>
              <w:autoSpaceDN w:val="0"/>
              <w:adjustRightInd w:val="0"/>
              <w:rPr>
                <w:rFonts w:asciiTheme="minorHAnsi" w:hAnsiTheme="minorHAnsi" w:cstheme="minorHAnsi"/>
                <w:sz w:val="22"/>
                <w:szCs w:val="22"/>
              </w:rPr>
            </w:pPr>
          </w:p>
        </w:tc>
      </w:tr>
    </w:tbl>
    <w:p w14:paraId="5F1E5F52" w14:textId="77777777" w:rsidR="00AB64D2" w:rsidRPr="00866987" w:rsidRDefault="00AB64D2" w:rsidP="00AB64D2">
      <w:pPr>
        <w:rPr>
          <w:rFonts w:asciiTheme="minorHAnsi" w:hAnsiTheme="minorHAnsi" w:cstheme="minorHAnsi"/>
          <w:sz w:val="16"/>
          <w:szCs w:val="16"/>
        </w:rPr>
      </w:pPr>
    </w:p>
    <w:p w14:paraId="2B3BB76A" w14:textId="77777777" w:rsidR="00AB64D2" w:rsidRPr="00866987" w:rsidRDefault="00AB64D2" w:rsidP="00AB64D2">
      <w:pPr>
        <w:autoSpaceDE w:val="0"/>
        <w:autoSpaceDN w:val="0"/>
        <w:adjustRightInd w:val="0"/>
        <w:ind w:right="723"/>
        <w:jc w:val="both"/>
        <w:rPr>
          <w:rFonts w:asciiTheme="minorHAnsi" w:hAnsiTheme="minorHAnsi" w:cstheme="minorHAnsi"/>
          <w:szCs w:val="20"/>
        </w:rPr>
      </w:pPr>
      <w:r w:rsidRPr="00866987">
        <w:rPr>
          <w:rFonts w:asciiTheme="minorHAnsi" w:hAnsiTheme="minorHAnsi" w:cstheme="minorHAnsi"/>
          <w:b/>
          <w:szCs w:val="20"/>
        </w:rPr>
        <w:t xml:space="preserve">Conclusion Table 3:  </w:t>
      </w:r>
      <w:r w:rsidRPr="00866987">
        <w:rPr>
          <w:rFonts w:asciiTheme="minorHAnsi" w:hAnsiTheme="minorHAnsi" w:cstheme="minorHAnsi"/>
          <w:b/>
          <w:szCs w:val="20"/>
        </w:rPr>
        <w:tab/>
      </w:r>
      <w:r w:rsidRPr="00866987">
        <w:rPr>
          <w:rFonts w:asciiTheme="minorHAnsi" w:hAnsiTheme="minorHAnsi" w:cstheme="minorHAnsi"/>
          <w:szCs w:val="20"/>
        </w:rPr>
        <w:t xml:space="preserve">If the answer to </w:t>
      </w:r>
      <w:proofErr w:type="gramStart"/>
      <w:r w:rsidRPr="00866987">
        <w:rPr>
          <w:rFonts w:asciiTheme="minorHAnsi" w:hAnsiTheme="minorHAnsi" w:cstheme="minorHAnsi"/>
          <w:szCs w:val="20"/>
        </w:rPr>
        <w:t>all of</w:t>
      </w:r>
      <w:proofErr w:type="gramEnd"/>
      <w:r w:rsidRPr="00866987">
        <w:rPr>
          <w:rFonts w:asciiTheme="minorHAnsi" w:hAnsiTheme="minorHAnsi" w:cstheme="minorHAnsi"/>
          <w:szCs w:val="20"/>
        </w:rPr>
        <w:t xml:space="preserve"> the above is no or n/a, significant impacts on Natura 2000 sites can be ruled out.  No further assessment is required, proceed to the Screening Conclusion Statement.  If the answer to any question in table 3 is yes, you may require further information, unless you are satisfied that the project proponents have incorporated adequate mitigation into their design to avoid impacts on the Natura 2000 site (e.g. water pollution protection measures).  Such information should be provided in the form of a Natura Impact Statement which should address the </w:t>
      </w:r>
      <w:proofErr w:type="gramStart"/>
      <w:r w:rsidRPr="00866987">
        <w:rPr>
          <w:rFonts w:asciiTheme="minorHAnsi" w:hAnsiTheme="minorHAnsi" w:cstheme="minorHAnsi"/>
          <w:szCs w:val="20"/>
        </w:rPr>
        <w:t>particular issues</w:t>
      </w:r>
      <w:proofErr w:type="gramEnd"/>
      <w:r w:rsidRPr="00866987">
        <w:rPr>
          <w:rFonts w:asciiTheme="minorHAnsi" w:hAnsiTheme="minorHAnsi" w:cstheme="minorHAnsi"/>
          <w:szCs w:val="20"/>
        </w:rPr>
        <w:t xml:space="preserve"> of concern as identified through the above.</w:t>
      </w:r>
    </w:p>
    <w:p w14:paraId="2CF82331" w14:textId="77777777" w:rsidR="00AB64D2" w:rsidRPr="00866987" w:rsidRDefault="00AB64D2" w:rsidP="00AB64D2">
      <w:pPr>
        <w:ind w:right="723"/>
        <w:jc w:val="both"/>
        <w:rPr>
          <w:rFonts w:asciiTheme="minorHAnsi" w:hAnsiTheme="minorHAnsi" w:cstheme="minorHAnsi"/>
          <w:b/>
          <w:szCs w:val="20"/>
        </w:rPr>
      </w:pPr>
    </w:p>
    <w:p w14:paraId="466AE5CB" w14:textId="77777777" w:rsidR="00AB64D2" w:rsidRPr="00866987" w:rsidRDefault="00AB64D2" w:rsidP="00AB64D2">
      <w:pPr>
        <w:ind w:right="723"/>
        <w:jc w:val="both"/>
        <w:rPr>
          <w:rFonts w:asciiTheme="minorHAnsi" w:hAnsiTheme="minorHAnsi" w:cstheme="minorHAnsi"/>
          <w:b/>
          <w:szCs w:val="20"/>
        </w:rPr>
      </w:pPr>
    </w:p>
    <w:p w14:paraId="0DFE722B" w14:textId="77777777" w:rsidR="00AB64D2" w:rsidRPr="00866987" w:rsidRDefault="00AB64D2" w:rsidP="00AB64D2">
      <w:pPr>
        <w:ind w:right="723"/>
        <w:jc w:val="both"/>
        <w:rPr>
          <w:rFonts w:asciiTheme="minorHAnsi" w:hAnsiTheme="minorHAnsi" w:cstheme="minorHAnsi"/>
          <w:b/>
          <w:szCs w:val="20"/>
        </w:rPr>
      </w:pPr>
    </w:p>
    <w:p w14:paraId="756E91CB" w14:textId="77777777" w:rsidR="00AB64D2" w:rsidRPr="00866987" w:rsidRDefault="00AB64D2" w:rsidP="00AB64D2">
      <w:pPr>
        <w:ind w:right="723"/>
        <w:jc w:val="both"/>
        <w:rPr>
          <w:rFonts w:asciiTheme="minorHAnsi" w:hAnsiTheme="minorHAnsi" w:cstheme="minorHAnsi"/>
          <w:b/>
          <w:szCs w:val="20"/>
        </w:rPr>
      </w:pPr>
    </w:p>
    <w:p w14:paraId="2DDBFF19" w14:textId="77777777" w:rsidR="00AB64D2" w:rsidRPr="00866987" w:rsidRDefault="00AB64D2" w:rsidP="00AB64D2">
      <w:pPr>
        <w:ind w:right="723"/>
        <w:jc w:val="both"/>
        <w:rPr>
          <w:rFonts w:asciiTheme="minorHAnsi" w:hAnsiTheme="minorHAnsi" w:cstheme="minorHAnsi"/>
          <w:b/>
          <w:szCs w:val="20"/>
        </w:rPr>
      </w:pPr>
    </w:p>
    <w:p w14:paraId="6BD640B7" w14:textId="77777777" w:rsidR="00AB64D2" w:rsidRPr="00866987" w:rsidRDefault="00AB64D2" w:rsidP="00AB64D2">
      <w:pPr>
        <w:ind w:right="723"/>
        <w:jc w:val="both"/>
        <w:rPr>
          <w:rFonts w:asciiTheme="minorHAnsi" w:hAnsiTheme="minorHAnsi" w:cstheme="minorHAnsi"/>
          <w:b/>
          <w:szCs w:val="20"/>
        </w:rPr>
      </w:pPr>
    </w:p>
    <w:p w14:paraId="157D9622" w14:textId="77777777" w:rsidR="00AB64D2" w:rsidRPr="00866987" w:rsidRDefault="00AB64D2" w:rsidP="00AB64D2">
      <w:pPr>
        <w:ind w:right="723"/>
        <w:jc w:val="both"/>
        <w:rPr>
          <w:rFonts w:asciiTheme="minorHAnsi" w:hAnsiTheme="minorHAnsi" w:cstheme="minorHAnsi"/>
          <w:b/>
          <w:szCs w:val="20"/>
        </w:rPr>
      </w:pPr>
    </w:p>
    <w:p w14:paraId="0DF54E54" w14:textId="77777777" w:rsidR="00AB64D2" w:rsidRPr="00866987" w:rsidRDefault="00AB64D2" w:rsidP="00AB64D2">
      <w:pPr>
        <w:ind w:right="723"/>
        <w:jc w:val="both"/>
        <w:rPr>
          <w:rFonts w:asciiTheme="minorHAnsi" w:hAnsiTheme="minorHAnsi" w:cstheme="minorHAnsi"/>
          <w:b/>
          <w:szCs w:val="20"/>
        </w:rPr>
      </w:pPr>
    </w:p>
    <w:p w14:paraId="16CA93EE" w14:textId="77777777" w:rsidR="00AB64D2" w:rsidRPr="00866987" w:rsidRDefault="00AB64D2" w:rsidP="00AB64D2">
      <w:pPr>
        <w:ind w:right="723"/>
        <w:jc w:val="both"/>
        <w:rPr>
          <w:rFonts w:asciiTheme="minorHAnsi" w:hAnsiTheme="minorHAnsi" w:cstheme="minorHAnsi"/>
          <w:b/>
          <w:szCs w:val="20"/>
        </w:rPr>
      </w:pPr>
    </w:p>
    <w:p w14:paraId="7499D9C4" w14:textId="77777777" w:rsidR="00AB64D2" w:rsidRPr="00866987" w:rsidRDefault="00AB64D2" w:rsidP="00AB64D2">
      <w:pPr>
        <w:ind w:right="723"/>
        <w:jc w:val="both"/>
        <w:rPr>
          <w:rFonts w:asciiTheme="minorHAnsi" w:hAnsiTheme="minorHAnsi" w:cstheme="minorHAnsi"/>
          <w:b/>
          <w:szCs w:val="20"/>
        </w:rPr>
      </w:pPr>
    </w:p>
    <w:p w14:paraId="4D4418E8" w14:textId="77777777" w:rsidR="00AB64D2" w:rsidRPr="00866987" w:rsidRDefault="00AB64D2" w:rsidP="00AB64D2">
      <w:pPr>
        <w:ind w:right="723"/>
        <w:jc w:val="both"/>
        <w:rPr>
          <w:rFonts w:asciiTheme="minorHAnsi" w:hAnsiTheme="minorHAnsi" w:cstheme="minorHAnsi"/>
          <w:b/>
          <w:szCs w:val="20"/>
        </w:rPr>
      </w:pPr>
    </w:p>
    <w:p w14:paraId="487C5AEA" w14:textId="77777777" w:rsidR="00AB64D2" w:rsidRPr="00866987" w:rsidRDefault="00AB64D2" w:rsidP="00AB64D2">
      <w:pPr>
        <w:ind w:right="723"/>
        <w:jc w:val="both"/>
        <w:rPr>
          <w:rFonts w:asciiTheme="minorHAnsi" w:hAnsiTheme="minorHAnsi" w:cstheme="minorHAnsi"/>
          <w:b/>
          <w:szCs w:val="20"/>
        </w:rPr>
      </w:pPr>
    </w:p>
    <w:p w14:paraId="65B8ACA8" w14:textId="77777777" w:rsidR="00AB64D2" w:rsidRPr="00866987" w:rsidRDefault="00AB64D2" w:rsidP="00AB64D2">
      <w:pPr>
        <w:ind w:right="723"/>
        <w:jc w:val="both"/>
        <w:rPr>
          <w:rFonts w:asciiTheme="minorHAnsi" w:hAnsiTheme="minorHAnsi" w:cstheme="minorHAnsi"/>
          <w:b/>
          <w:szCs w:val="20"/>
        </w:rPr>
      </w:pPr>
    </w:p>
    <w:p w14:paraId="78C48737" w14:textId="77777777" w:rsidR="00AB64D2" w:rsidRPr="00866987" w:rsidRDefault="00AB64D2" w:rsidP="00AB64D2">
      <w:pPr>
        <w:ind w:right="723"/>
        <w:jc w:val="both"/>
        <w:rPr>
          <w:rFonts w:asciiTheme="minorHAnsi" w:hAnsiTheme="minorHAnsi" w:cstheme="minorHAnsi"/>
          <w:b/>
          <w:szCs w:val="20"/>
        </w:rPr>
      </w:pPr>
    </w:p>
    <w:p w14:paraId="26842F2F" w14:textId="77777777" w:rsidR="00AB64D2" w:rsidRPr="00866987" w:rsidRDefault="00AB64D2" w:rsidP="00AB64D2">
      <w:pPr>
        <w:ind w:right="723"/>
        <w:jc w:val="both"/>
        <w:rPr>
          <w:rFonts w:asciiTheme="minorHAnsi" w:hAnsiTheme="minorHAnsi" w:cstheme="minorHAnsi"/>
          <w:b/>
          <w:szCs w:val="20"/>
        </w:rPr>
      </w:pPr>
    </w:p>
    <w:p w14:paraId="3812EE9F" w14:textId="77777777" w:rsidR="00AB64D2" w:rsidRPr="00866987" w:rsidRDefault="00AB64D2" w:rsidP="00AB64D2">
      <w:pPr>
        <w:ind w:right="723"/>
        <w:jc w:val="both"/>
        <w:rPr>
          <w:rFonts w:asciiTheme="minorHAnsi" w:hAnsiTheme="minorHAnsi" w:cstheme="minorHAnsi"/>
          <w:b/>
          <w:szCs w:val="20"/>
        </w:rPr>
      </w:pPr>
    </w:p>
    <w:p w14:paraId="49592DB7" w14:textId="77777777" w:rsidR="00AB64D2" w:rsidRPr="00866987" w:rsidRDefault="00AB64D2" w:rsidP="00AB64D2">
      <w:pPr>
        <w:ind w:right="723"/>
        <w:jc w:val="both"/>
        <w:rPr>
          <w:rFonts w:asciiTheme="minorHAnsi" w:hAnsiTheme="minorHAnsi" w:cstheme="minorHAnsi"/>
          <w:b/>
          <w:sz w:val="16"/>
          <w:szCs w:val="16"/>
        </w:rPr>
      </w:pPr>
      <w:r w:rsidRPr="00866987">
        <w:rPr>
          <w:rFonts w:asciiTheme="minorHAnsi" w:hAnsiTheme="minorHAnsi" w:cstheme="minorHAnsi"/>
          <w:b/>
          <w:szCs w:val="20"/>
        </w:rPr>
        <w:t>Table 4:</w:t>
      </w:r>
      <w:r w:rsidRPr="00866987">
        <w:rPr>
          <w:rFonts w:asciiTheme="minorHAnsi" w:hAnsiTheme="minorHAnsi" w:cstheme="minorHAnsi"/>
          <w:b/>
          <w:szCs w:val="20"/>
        </w:rPr>
        <w:tab/>
        <w:t xml:space="preserve">Consideration of Potential Impacts on Protected Species </w:t>
      </w:r>
    </w:p>
    <w:p w14:paraId="7D3BAB28" w14:textId="77777777" w:rsidR="00AB64D2" w:rsidRPr="00866987" w:rsidRDefault="00AB64D2" w:rsidP="00AB64D2">
      <w:pPr>
        <w:ind w:right="723"/>
        <w:jc w:val="both"/>
        <w:rPr>
          <w:rFonts w:asciiTheme="minorHAnsi" w:hAnsiTheme="minorHAnsi" w:cstheme="minorHAnsi"/>
          <w:szCs w:val="20"/>
        </w:rPr>
      </w:pPr>
      <w:r w:rsidRPr="00866987">
        <w:rPr>
          <w:rFonts w:asciiTheme="minorHAnsi" w:hAnsiTheme="minorHAnsi" w:cstheme="minorHAnsi"/>
          <w:szCs w:val="20"/>
        </w:rPr>
        <w:t xml:space="preserve">Many of our Special Areas of Conservation are designated for species as well as for habitats.  These are listed below, alongside the sites for which they are designated.  Included is a short list of the types of activities which could have an impact on these species.  Please tick if you are concerned that the proposed development could have an impact on these species.  </w:t>
      </w:r>
    </w:p>
    <w:p w14:paraId="75220A06" w14:textId="77777777" w:rsidR="00AB64D2" w:rsidRPr="00866987" w:rsidRDefault="00AB64D2" w:rsidP="00AB64D2">
      <w:pPr>
        <w:ind w:right="723"/>
        <w:rPr>
          <w:rFonts w:asciiTheme="minorHAnsi" w:hAnsiTheme="minorHAnsi" w:cstheme="minorHAns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3106"/>
        <w:gridCol w:w="3105"/>
        <w:gridCol w:w="1392"/>
      </w:tblGrid>
      <w:tr w:rsidR="00AB64D2" w:rsidRPr="00866987" w14:paraId="74097F40" w14:textId="77777777">
        <w:trPr>
          <w:tblHeader/>
        </w:trPr>
        <w:tc>
          <w:tcPr>
            <w:tcW w:w="0" w:type="auto"/>
            <w:shd w:val="clear" w:color="auto" w:fill="8DB3E2"/>
          </w:tcPr>
          <w:p w14:paraId="35E788FB" w14:textId="77777777" w:rsidR="00AB64D2" w:rsidRPr="00866987" w:rsidRDefault="00AB64D2">
            <w:pPr>
              <w:ind w:right="723"/>
              <w:rPr>
                <w:rFonts w:asciiTheme="minorHAnsi" w:hAnsiTheme="minorHAnsi" w:cstheme="minorHAnsi"/>
                <w:b/>
                <w:sz w:val="16"/>
                <w:szCs w:val="16"/>
              </w:rPr>
            </w:pPr>
            <w:r w:rsidRPr="00866987">
              <w:rPr>
                <w:rFonts w:asciiTheme="minorHAnsi" w:hAnsiTheme="minorHAnsi" w:cstheme="minorHAnsi"/>
                <w:b/>
                <w:sz w:val="16"/>
                <w:szCs w:val="16"/>
              </w:rPr>
              <w:t xml:space="preserve"> </w:t>
            </w:r>
          </w:p>
          <w:p w14:paraId="0E7EE851" w14:textId="77777777" w:rsidR="00AB64D2" w:rsidRPr="00866987" w:rsidRDefault="00AB64D2">
            <w:pPr>
              <w:tabs>
                <w:tab w:val="left" w:pos="1092"/>
              </w:tabs>
              <w:rPr>
                <w:rFonts w:asciiTheme="minorHAnsi" w:hAnsiTheme="minorHAnsi" w:cstheme="minorHAnsi"/>
                <w:b/>
                <w:sz w:val="16"/>
                <w:szCs w:val="16"/>
              </w:rPr>
            </w:pPr>
            <w:r w:rsidRPr="00866987">
              <w:rPr>
                <w:rFonts w:asciiTheme="minorHAnsi" w:hAnsiTheme="minorHAnsi" w:cstheme="minorHAnsi"/>
                <w:b/>
                <w:sz w:val="16"/>
                <w:szCs w:val="16"/>
              </w:rPr>
              <w:t>Species</w:t>
            </w:r>
          </w:p>
        </w:tc>
        <w:tc>
          <w:tcPr>
            <w:tcW w:w="0" w:type="auto"/>
            <w:shd w:val="clear" w:color="auto" w:fill="8DB3E2"/>
          </w:tcPr>
          <w:p w14:paraId="35A32AD1" w14:textId="77777777" w:rsidR="00AB64D2" w:rsidRPr="00866987" w:rsidRDefault="00AB64D2">
            <w:pPr>
              <w:ind w:right="723"/>
              <w:rPr>
                <w:rFonts w:asciiTheme="minorHAnsi" w:hAnsiTheme="minorHAnsi" w:cstheme="minorHAnsi"/>
                <w:b/>
                <w:sz w:val="16"/>
                <w:szCs w:val="16"/>
              </w:rPr>
            </w:pPr>
          </w:p>
          <w:p w14:paraId="4FAE6107" w14:textId="77777777" w:rsidR="00AB64D2" w:rsidRPr="00866987" w:rsidRDefault="00AB64D2">
            <w:pPr>
              <w:ind w:right="723"/>
              <w:rPr>
                <w:rFonts w:asciiTheme="minorHAnsi" w:hAnsiTheme="minorHAnsi" w:cstheme="minorHAnsi"/>
                <w:b/>
                <w:sz w:val="16"/>
                <w:szCs w:val="16"/>
              </w:rPr>
            </w:pPr>
            <w:r w:rsidRPr="00866987">
              <w:rPr>
                <w:rFonts w:asciiTheme="minorHAnsi" w:hAnsiTheme="minorHAnsi" w:cstheme="minorHAnsi"/>
                <w:b/>
                <w:sz w:val="16"/>
                <w:szCs w:val="16"/>
              </w:rPr>
              <w:t>Relevant Sites</w:t>
            </w:r>
          </w:p>
        </w:tc>
        <w:tc>
          <w:tcPr>
            <w:tcW w:w="0" w:type="auto"/>
            <w:shd w:val="clear" w:color="auto" w:fill="8DB3E2"/>
          </w:tcPr>
          <w:p w14:paraId="6FCD1FDC" w14:textId="77777777" w:rsidR="00AB64D2" w:rsidRPr="00866987" w:rsidRDefault="00AB64D2">
            <w:pPr>
              <w:ind w:right="723"/>
              <w:rPr>
                <w:rFonts w:asciiTheme="minorHAnsi" w:hAnsiTheme="minorHAnsi" w:cstheme="minorHAnsi"/>
                <w:b/>
                <w:sz w:val="16"/>
                <w:szCs w:val="16"/>
              </w:rPr>
            </w:pPr>
          </w:p>
          <w:p w14:paraId="2B4C1E5A" w14:textId="77777777" w:rsidR="00AB64D2" w:rsidRPr="00866987" w:rsidRDefault="00AB64D2">
            <w:pPr>
              <w:ind w:right="723"/>
              <w:rPr>
                <w:rFonts w:asciiTheme="minorHAnsi" w:hAnsiTheme="minorHAnsi" w:cstheme="minorHAnsi"/>
                <w:b/>
                <w:sz w:val="16"/>
                <w:szCs w:val="16"/>
              </w:rPr>
            </w:pPr>
            <w:proofErr w:type="spellStart"/>
            <w:r w:rsidRPr="00866987">
              <w:rPr>
                <w:rFonts w:asciiTheme="minorHAnsi" w:hAnsiTheme="minorHAnsi" w:cstheme="minorHAnsi"/>
                <w:b/>
                <w:sz w:val="16"/>
                <w:szCs w:val="16"/>
              </w:rPr>
              <w:t>Activites</w:t>
            </w:r>
            <w:proofErr w:type="spellEnd"/>
            <w:r w:rsidRPr="00866987">
              <w:rPr>
                <w:rFonts w:asciiTheme="minorHAnsi" w:hAnsiTheme="minorHAnsi" w:cstheme="minorHAnsi"/>
                <w:b/>
                <w:sz w:val="16"/>
                <w:szCs w:val="16"/>
              </w:rPr>
              <w:t xml:space="preserve"> which could have impacts on species</w:t>
            </w:r>
          </w:p>
        </w:tc>
        <w:tc>
          <w:tcPr>
            <w:tcW w:w="0" w:type="auto"/>
            <w:shd w:val="clear" w:color="auto" w:fill="8DB3E2"/>
          </w:tcPr>
          <w:p w14:paraId="22353E09" w14:textId="77777777" w:rsidR="00AB64D2" w:rsidRPr="00866987" w:rsidRDefault="00AB64D2">
            <w:pPr>
              <w:tabs>
                <w:tab w:val="left" w:pos="1442"/>
              </w:tabs>
              <w:ind w:right="12"/>
              <w:rPr>
                <w:rFonts w:asciiTheme="minorHAnsi" w:hAnsiTheme="minorHAnsi" w:cstheme="minorHAnsi"/>
                <w:b/>
                <w:sz w:val="16"/>
                <w:szCs w:val="16"/>
              </w:rPr>
            </w:pPr>
          </w:p>
          <w:p w14:paraId="6F99A2DA" w14:textId="77777777" w:rsidR="00AB64D2" w:rsidRPr="00866987" w:rsidRDefault="00AB64D2">
            <w:pPr>
              <w:tabs>
                <w:tab w:val="left" w:pos="1442"/>
              </w:tabs>
              <w:ind w:right="12"/>
              <w:rPr>
                <w:rFonts w:asciiTheme="minorHAnsi" w:hAnsiTheme="minorHAnsi" w:cstheme="minorHAnsi"/>
                <w:b/>
                <w:sz w:val="16"/>
                <w:szCs w:val="16"/>
              </w:rPr>
            </w:pPr>
            <w:r w:rsidRPr="00866987">
              <w:rPr>
                <w:rFonts w:asciiTheme="minorHAnsi" w:hAnsiTheme="minorHAnsi" w:cstheme="minorHAnsi"/>
                <w:b/>
                <w:sz w:val="16"/>
                <w:szCs w:val="16"/>
              </w:rPr>
              <w:t>Possible Impacts Identified? Y/N</w:t>
            </w:r>
          </w:p>
        </w:tc>
      </w:tr>
      <w:tr w:rsidR="00AB64D2" w:rsidRPr="00866987" w14:paraId="105DF7E2" w14:textId="77777777">
        <w:tc>
          <w:tcPr>
            <w:tcW w:w="0" w:type="auto"/>
          </w:tcPr>
          <w:p w14:paraId="2B63B668" w14:textId="77777777" w:rsidR="00AB64D2" w:rsidRPr="00866987" w:rsidRDefault="00AB64D2">
            <w:pPr>
              <w:tabs>
                <w:tab w:val="left" w:pos="0"/>
                <w:tab w:val="left" w:pos="1092"/>
              </w:tabs>
              <w:ind w:right="-108"/>
              <w:rPr>
                <w:rFonts w:asciiTheme="minorHAnsi" w:hAnsiTheme="minorHAnsi" w:cstheme="minorHAnsi"/>
                <w:sz w:val="16"/>
                <w:szCs w:val="16"/>
              </w:rPr>
            </w:pPr>
            <w:r w:rsidRPr="00866987">
              <w:rPr>
                <w:rFonts w:asciiTheme="minorHAnsi" w:hAnsiTheme="minorHAnsi" w:cstheme="minorHAnsi"/>
                <w:sz w:val="16"/>
                <w:szCs w:val="16"/>
              </w:rPr>
              <w:t>Otter</w:t>
            </w:r>
          </w:p>
        </w:tc>
        <w:tc>
          <w:tcPr>
            <w:tcW w:w="0" w:type="auto"/>
          </w:tcPr>
          <w:p w14:paraId="2B598CDF"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257E1FBB"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River Blackwater</w:t>
            </w:r>
          </w:p>
          <w:p w14:paraId="7293FECE"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32A315AE"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t>
            </w:r>
            <w:proofErr w:type="gramStart"/>
            <w:r w:rsidRPr="00866987">
              <w:rPr>
                <w:rFonts w:asciiTheme="minorHAnsi" w:hAnsiTheme="minorHAnsi" w:cstheme="minorHAnsi"/>
                <w:sz w:val="16"/>
                <w:szCs w:val="16"/>
              </w:rPr>
              <w:t>river banks</w:t>
            </w:r>
            <w:proofErr w:type="gramEnd"/>
            <w:r w:rsidRPr="00866987">
              <w:rPr>
                <w:rFonts w:asciiTheme="minorHAnsi" w:hAnsiTheme="minorHAnsi" w:cstheme="minorHAnsi"/>
                <w:sz w:val="16"/>
                <w:szCs w:val="16"/>
              </w:rPr>
              <w:t>.</w:t>
            </w:r>
          </w:p>
        </w:tc>
        <w:tc>
          <w:tcPr>
            <w:tcW w:w="0" w:type="auto"/>
          </w:tcPr>
          <w:p w14:paraId="35837CF8"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686B9FC4" w14:textId="77777777">
        <w:tc>
          <w:tcPr>
            <w:tcW w:w="0" w:type="auto"/>
          </w:tcPr>
          <w:p w14:paraId="7FFB5F02" w14:textId="77777777" w:rsidR="00AB64D2" w:rsidRPr="00866987" w:rsidRDefault="00AB64D2">
            <w:pPr>
              <w:tabs>
                <w:tab w:val="left" w:pos="1092"/>
              </w:tabs>
              <w:ind w:right="-108"/>
              <w:rPr>
                <w:rFonts w:asciiTheme="minorHAnsi" w:hAnsiTheme="minorHAnsi" w:cstheme="minorHAnsi"/>
                <w:sz w:val="16"/>
                <w:szCs w:val="16"/>
              </w:rPr>
            </w:pPr>
            <w:r w:rsidRPr="00866987">
              <w:rPr>
                <w:rFonts w:asciiTheme="minorHAnsi" w:hAnsiTheme="minorHAnsi" w:cstheme="minorHAnsi"/>
                <w:sz w:val="16"/>
                <w:szCs w:val="16"/>
              </w:rPr>
              <w:t>Bats (all species outside designated sites)</w:t>
            </w:r>
          </w:p>
        </w:tc>
        <w:tc>
          <w:tcPr>
            <w:tcW w:w="0" w:type="auto"/>
          </w:tcPr>
          <w:p w14:paraId="6978BB9F"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Blackwater River, Lower River </w:t>
            </w:r>
            <w:proofErr w:type="spellStart"/>
            <w:r w:rsidRPr="00866987">
              <w:rPr>
                <w:rFonts w:asciiTheme="minorHAnsi" w:hAnsiTheme="minorHAnsi" w:cstheme="minorHAnsi"/>
                <w:sz w:val="16"/>
                <w:szCs w:val="16"/>
              </w:rPr>
              <w:t>Suir</w:t>
            </w:r>
            <w:proofErr w:type="spellEnd"/>
            <w:r w:rsidRPr="00866987">
              <w:rPr>
                <w:rFonts w:asciiTheme="minorHAnsi" w:hAnsiTheme="minorHAnsi" w:cstheme="minorHAnsi"/>
                <w:sz w:val="16"/>
                <w:szCs w:val="16"/>
              </w:rPr>
              <w:t>, Waterford Estuary</w:t>
            </w:r>
          </w:p>
          <w:p w14:paraId="57C2B22E" w14:textId="77777777" w:rsidR="00AB64D2" w:rsidRPr="00866987" w:rsidRDefault="00AB64D2">
            <w:pPr>
              <w:autoSpaceDE w:val="0"/>
              <w:autoSpaceDN w:val="0"/>
              <w:adjustRightInd w:val="0"/>
              <w:rPr>
                <w:rFonts w:asciiTheme="minorHAnsi" w:hAnsiTheme="minorHAnsi" w:cstheme="minorHAnsi"/>
                <w:sz w:val="16"/>
                <w:szCs w:val="16"/>
              </w:rPr>
            </w:pPr>
            <w:r w:rsidRPr="00866987">
              <w:rPr>
                <w:rFonts w:asciiTheme="minorHAnsi" w:hAnsiTheme="minorHAnsi" w:cstheme="minorHAnsi"/>
                <w:sz w:val="16"/>
                <w:szCs w:val="16"/>
              </w:rPr>
              <w:t xml:space="preserve">Glendine Wood, </w:t>
            </w:r>
            <w:proofErr w:type="gramStart"/>
            <w:r w:rsidRPr="00866987">
              <w:rPr>
                <w:rFonts w:asciiTheme="minorHAnsi" w:hAnsiTheme="minorHAnsi" w:cstheme="minorHAnsi"/>
                <w:sz w:val="16"/>
                <w:szCs w:val="16"/>
              </w:rPr>
              <w:t>Lismore  Woods</w:t>
            </w:r>
            <w:proofErr w:type="gramEnd"/>
            <w:r w:rsidRPr="00866987">
              <w:rPr>
                <w:rFonts w:asciiTheme="minorHAnsi" w:hAnsiTheme="minorHAnsi" w:cstheme="minorHAnsi"/>
                <w:sz w:val="16"/>
                <w:szCs w:val="16"/>
              </w:rPr>
              <w:t xml:space="preserve"> </w:t>
            </w:r>
            <w:proofErr w:type="spellStart"/>
            <w:r w:rsidRPr="00866987">
              <w:rPr>
                <w:rFonts w:asciiTheme="minorHAnsi" w:hAnsiTheme="minorHAnsi" w:cstheme="minorHAnsi"/>
                <w:sz w:val="16"/>
                <w:szCs w:val="16"/>
              </w:rPr>
              <w:t>Nire</w:t>
            </w:r>
            <w:proofErr w:type="spellEnd"/>
            <w:r w:rsidRPr="00866987">
              <w:rPr>
                <w:rFonts w:asciiTheme="minorHAnsi" w:hAnsiTheme="minorHAnsi" w:cstheme="minorHAnsi"/>
                <w:sz w:val="16"/>
                <w:szCs w:val="16"/>
              </w:rPr>
              <w:t xml:space="preserve"> Valley Woods</w:t>
            </w:r>
          </w:p>
          <w:p w14:paraId="633A6C5F" w14:textId="77777777" w:rsidR="00AB64D2" w:rsidRPr="00866987" w:rsidRDefault="00AB64D2">
            <w:pPr>
              <w:ind w:right="723"/>
              <w:rPr>
                <w:rFonts w:asciiTheme="minorHAnsi" w:hAnsiTheme="minorHAnsi" w:cstheme="minorHAnsi"/>
                <w:sz w:val="16"/>
                <w:szCs w:val="16"/>
              </w:rPr>
            </w:pPr>
          </w:p>
          <w:p w14:paraId="535C544C"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 xml:space="preserve">Along with </w:t>
            </w:r>
            <w:proofErr w:type="gramStart"/>
            <w:r w:rsidRPr="00866987">
              <w:rPr>
                <w:rFonts w:asciiTheme="minorHAnsi" w:hAnsiTheme="minorHAnsi" w:cstheme="minorHAnsi"/>
                <w:sz w:val="16"/>
                <w:szCs w:val="16"/>
              </w:rPr>
              <w:t>above,  in</w:t>
            </w:r>
            <w:proofErr w:type="gramEnd"/>
            <w:r w:rsidRPr="00866987">
              <w:rPr>
                <w:rFonts w:asciiTheme="minorHAnsi" w:hAnsiTheme="minorHAnsi" w:cstheme="minorHAnsi"/>
                <w:sz w:val="16"/>
                <w:szCs w:val="16"/>
              </w:rPr>
              <w:t xml:space="preserve"> general </w:t>
            </w:r>
            <w:r w:rsidRPr="00866987">
              <w:rPr>
                <w:rFonts w:asciiTheme="minorHAnsi" w:hAnsiTheme="minorHAnsi" w:cstheme="minorHAnsi"/>
                <w:b/>
                <w:sz w:val="16"/>
                <w:szCs w:val="16"/>
              </w:rPr>
              <w:t>all sites</w:t>
            </w:r>
            <w:r w:rsidRPr="00866987">
              <w:rPr>
                <w:rFonts w:asciiTheme="minorHAnsi" w:hAnsiTheme="minorHAnsi" w:cstheme="minorHAnsi"/>
                <w:sz w:val="16"/>
                <w:szCs w:val="16"/>
              </w:rPr>
              <w:t xml:space="preserve"> with any of the following; woods, mature treelines and hedgerows, old buildings and  bridges</w:t>
            </w:r>
          </w:p>
        </w:tc>
        <w:tc>
          <w:tcPr>
            <w:tcW w:w="0" w:type="auto"/>
          </w:tcPr>
          <w:p w14:paraId="181AD502"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result in loss of woodland or hedgerow habitat or causes disturbance to roost sites.  Renovations of old </w:t>
            </w:r>
            <w:proofErr w:type="gramStart"/>
            <w:r w:rsidRPr="00866987">
              <w:rPr>
                <w:rFonts w:asciiTheme="minorHAnsi" w:hAnsiTheme="minorHAnsi" w:cstheme="minorHAnsi"/>
                <w:sz w:val="16"/>
                <w:szCs w:val="16"/>
              </w:rPr>
              <w:t>buildings;  Repointing</w:t>
            </w:r>
            <w:proofErr w:type="gramEnd"/>
            <w:r w:rsidRPr="00866987">
              <w:rPr>
                <w:rFonts w:asciiTheme="minorHAnsi" w:hAnsiTheme="minorHAnsi" w:cstheme="minorHAnsi"/>
                <w:sz w:val="16"/>
                <w:szCs w:val="16"/>
              </w:rPr>
              <w:t xml:space="preserve"> of old bridges.</w:t>
            </w:r>
          </w:p>
          <w:p w14:paraId="586A68B2" w14:textId="77777777" w:rsidR="00AB64D2" w:rsidRPr="00866987" w:rsidRDefault="00AB64D2">
            <w:pPr>
              <w:ind w:right="723"/>
              <w:rPr>
                <w:rFonts w:asciiTheme="minorHAnsi" w:hAnsiTheme="minorHAnsi" w:cstheme="minorHAnsi"/>
                <w:sz w:val="16"/>
                <w:szCs w:val="16"/>
              </w:rPr>
            </w:pPr>
          </w:p>
        </w:tc>
        <w:tc>
          <w:tcPr>
            <w:tcW w:w="0" w:type="auto"/>
          </w:tcPr>
          <w:p w14:paraId="053F4CA2"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1AB33F99" w14:textId="77777777">
        <w:tc>
          <w:tcPr>
            <w:tcW w:w="0" w:type="auto"/>
          </w:tcPr>
          <w:p w14:paraId="03DD15E5"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Salmon</w:t>
            </w:r>
          </w:p>
          <w:p w14:paraId="539DB70D" w14:textId="77777777" w:rsidR="00AB64D2" w:rsidRPr="00866987" w:rsidRDefault="00AB64D2">
            <w:pPr>
              <w:ind w:right="-108"/>
              <w:rPr>
                <w:rFonts w:asciiTheme="minorHAnsi" w:hAnsiTheme="minorHAnsi" w:cstheme="minorHAnsi"/>
                <w:sz w:val="16"/>
                <w:szCs w:val="16"/>
              </w:rPr>
            </w:pPr>
          </w:p>
        </w:tc>
        <w:tc>
          <w:tcPr>
            <w:tcW w:w="0" w:type="auto"/>
          </w:tcPr>
          <w:p w14:paraId="648444CA"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414FD5C5"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River Blackwater</w:t>
            </w:r>
          </w:p>
          <w:p w14:paraId="2EC8BEFC"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665389E9"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levels or the river </w:t>
            </w:r>
            <w:proofErr w:type="gramStart"/>
            <w:r w:rsidRPr="00866987">
              <w:rPr>
                <w:rFonts w:asciiTheme="minorHAnsi" w:hAnsiTheme="minorHAnsi" w:cstheme="minorHAnsi"/>
                <w:sz w:val="16"/>
                <w:szCs w:val="16"/>
              </w:rPr>
              <w:t>bed;</w:t>
            </w:r>
            <w:proofErr w:type="gramEnd"/>
          </w:p>
          <w:p w14:paraId="2DDE8A9C" w14:textId="77777777" w:rsidR="00AB64D2" w:rsidRPr="00866987" w:rsidRDefault="00AB64D2">
            <w:pPr>
              <w:ind w:right="723"/>
              <w:rPr>
                <w:rFonts w:asciiTheme="minorHAnsi" w:hAnsiTheme="minorHAnsi" w:cstheme="minorHAnsi"/>
                <w:sz w:val="16"/>
                <w:szCs w:val="16"/>
              </w:rPr>
            </w:pPr>
          </w:p>
        </w:tc>
        <w:tc>
          <w:tcPr>
            <w:tcW w:w="0" w:type="auto"/>
          </w:tcPr>
          <w:p w14:paraId="4D7849C7"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2D74AA08" w14:textId="77777777">
        <w:tc>
          <w:tcPr>
            <w:tcW w:w="0" w:type="auto"/>
          </w:tcPr>
          <w:p w14:paraId="699B7E10"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River Lamprey</w:t>
            </w:r>
          </w:p>
          <w:p w14:paraId="0D400F78" w14:textId="77777777" w:rsidR="00AB64D2" w:rsidRPr="00866987" w:rsidRDefault="00AB64D2">
            <w:pPr>
              <w:ind w:right="-108"/>
              <w:rPr>
                <w:rFonts w:asciiTheme="minorHAnsi" w:hAnsiTheme="minorHAnsi" w:cstheme="minorHAnsi"/>
                <w:sz w:val="16"/>
                <w:szCs w:val="16"/>
              </w:rPr>
            </w:pPr>
          </w:p>
        </w:tc>
        <w:tc>
          <w:tcPr>
            <w:tcW w:w="0" w:type="auto"/>
          </w:tcPr>
          <w:p w14:paraId="6D9E3865"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69E677AB"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p w14:paraId="4989DA6D"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488D5260"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levels or the river </w:t>
            </w:r>
            <w:proofErr w:type="gramStart"/>
            <w:r w:rsidRPr="00866987">
              <w:rPr>
                <w:rFonts w:asciiTheme="minorHAnsi" w:hAnsiTheme="minorHAnsi" w:cstheme="minorHAnsi"/>
                <w:sz w:val="16"/>
                <w:szCs w:val="16"/>
              </w:rPr>
              <w:t>bed;</w:t>
            </w:r>
            <w:proofErr w:type="gramEnd"/>
          </w:p>
          <w:p w14:paraId="709E115A" w14:textId="77777777" w:rsidR="00AB64D2" w:rsidRPr="00866987" w:rsidRDefault="00AB64D2">
            <w:pPr>
              <w:ind w:right="723"/>
              <w:rPr>
                <w:rFonts w:asciiTheme="minorHAnsi" w:hAnsiTheme="minorHAnsi" w:cstheme="minorHAnsi"/>
                <w:sz w:val="16"/>
                <w:szCs w:val="16"/>
              </w:rPr>
            </w:pPr>
          </w:p>
        </w:tc>
        <w:tc>
          <w:tcPr>
            <w:tcW w:w="0" w:type="auto"/>
          </w:tcPr>
          <w:p w14:paraId="7B0C99C9"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4710F21C" w14:textId="77777777">
        <w:tc>
          <w:tcPr>
            <w:tcW w:w="0" w:type="auto"/>
          </w:tcPr>
          <w:p w14:paraId="6FABD20A"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Brook Lamprey</w:t>
            </w:r>
          </w:p>
          <w:p w14:paraId="2DA5C15F" w14:textId="77777777" w:rsidR="00AB64D2" w:rsidRPr="00866987" w:rsidRDefault="00AB64D2">
            <w:pPr>
              <w:ind w:right="-108"/>
              <w:rPr>
                <w:rFonts w:asciiTheme="minorHAnsi" w:hAnsiTheme="minorHAnsi" w:cstheme="minorHAnsi"/>
                <w:sz w:val="16"/>
                <w:szCs w:val="16"/>
              </w:rPr>
            </w:pPr>
          </w:p>
        </w:tc>
        <w:tc>
          <w:tcPr>
            <w:tcW w:w="0" w:type="auto"/>
          </w:tcPr>
          <w:p w14:paraId="4AF8172D"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2A9E05FF"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p w14:paraId="0B58C9A7"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683CC01E"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levels or the river </w:t>
            </w:r>
            <w:proofErr w:type="gramStart"/>
            <w:r w:rsidRPr="00866987">
              <w:rPr>
                <w:rFonts w:asciiTheme="minorHAnsi" w:hAnsiTheme="minorHAnsi" w:cstheme="minorHAnsi"/>
                <w:sz w:val="16"/>
                <w:szCs w:val="16"/>
              </w:rPr>
              <w:t>bed;</w:t>
            </w:r>
            <w:proofErr w:type="gramEnd"/>
          </w:p>
          <w:p w14:paraId="7DA31E6E" w14:textId="77777777" w:rsidR="00AB64D2" w:rsidRPr="00866987" w:rsidRDefault="00AB64D2">
            <w:pPr>
              <w:ind w:right="723"/>
              <w:rPr>
                <w:rFonts w:asciiTheme="minorHAnsi" w:hAnsiTheme="minorHAnsi" w:cstheme="minorHAnsi"/>
                <w:sz w:val="16"/>
                <w:szCs w:val="16"/>
              </w:rPr>
            </w:pPr>
          </w:p>
        </w:tc>
        <w:tc>
          <w:tcPr>
            <w:tcW w:w="0" w:type="auto"/>
          </w:tcPr>
          <w:p w14:paraId="75D35280"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7AC6C0D5" w14:textId="77777777">
        <w:tc>
          <w:tcPr>
            <w:tcW w:w="0" w:type="auto"/>
          </w:tcPr>
          <w:p w14:paraId="7024EE84"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Sea Lamprey</w:t>
            </w:r>
          </w:p>
          <w:p w14:paraId="53DF2FB2" w14:textId="77777777" w:rsidR="00AB64D2" w:rsidRPr="00866987" w:rsidRDefault="00AB64D2">
            <w:pPr>
              <w:ind w:right="-108"/>
              <w:rPr>
                <w:rFonts w:asciiTheme="minorHAnsi" w:hAnsiTheme="minorHAnsi" w:cstheme="minorHAnsi"/>
                <w:sz w:val="16"/>
                <w:szCs w:val="16"/>
              </w:rPr>
            </w:pPr>
          </w:p>
        </w:tc>
        <w:tc>
          <w:tcPr>
            <w:tcW w:w="0" w:type="auto"/>
          </w:tcPr>
          <w:p w14:paraId="34358F50"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05C7CD21"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p w14:paraId="5D150F07"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0BEE678C"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or the </w:t>
            </w:r>
            <w:proofErr w:type="gramStart"/>
            <w:r w:rsidRPr="00866987">
              <w:rPr>
                <w:rFonts w:asciiTheme="minorHAnsi" w:hAnsiTheme="minorHAnsi" w:cstheme="minorHAnsi"/>
                <w:sz w:val="16"/>
                <w:szCs w:val="16"/>
              </w:rPr>
              <w:t>river bed</w:t>
            </w:r>
            <w:proofErr w:type="gramEnd"/>
            <w:r w:rsidRPr="00866987">
              <w:rPr>
                <w:rFonts w:asciiTheme="minorHAnsi" w:hAnsiTheme="minorHAnsi" w:cstheme="minorHAnsi"/>
                <w:sz w:val="16"/>
                <w:szCs w:val="16"/>
              </w:rPr>
              <w:t xml:space="preserve"> – estuarine areas;</w:t>
            </w:r>
          </w:p>
          <w:p w14:paraId="54071DD4" w14:textId="77777777" w:rsidR="00AB64D2" w:rsidRPr="00866987" w:rsidRDefault="00AB64D2">
            <w:pPr>
              <w:ind w:right="723"/>
              <w:rPr>
                <w:rFonts w:asciiTheme="minorHAnsi" w:hAnsiTheme="minorHAnsi" w:cstheme="minorHAnsi"/>
                <w:sz w:val="16"/>
                <w:szCs w:val="16"/>
              </w:rPr>
            </w:pPr>
          </w:p>
        </w:tc>
        <w:tc>
          <w:tcPr>
            <w:tcW w:w="0" w:type="auto"/>
          </w:tcPr>
          <w:p w14:paraId="30104228"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71A4B590" w14:textId="77777777">
        <w:tc>
          <w:tcPr>
            <w:tcW w:w="0" w:type="auto"/>
          </w:tcPr>
          <w:p w14:paraId="35E0B672"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Twaite Shad</w:t>
            </w:r>
          </w:p>
          <w:p w14:paraId="08C4120D"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Allis Shad</w:t>
            </w:r>
          </w:p>
          <w:p w14:paraId="64F54002" w14:textId="77777777" w:rsidR="00AB64D2" w:rsidRPr="00866987" w:rsidRDefault="00AB64D2">
            <w:pPr>
              <w:ind w:right="-108"/>
              <w:rPr>
                <w:rFonts w:asciiTheme="minorHAnsi" w:hAnsiTheme="minorHAnsi" w:cstheme="minorHAnsi"/>
                <w:sz w:val="16"/>
                <w:szCs w:val="16"/>
              </w:rPr>
            </w:pPr>
          </w:p>
        </w:tc>
        <w:tc>
          <w:tcPr>
            <w:tcW w:w="0" w:type="auto"/>
          </w:tcPr>
          <w:p w14:paraId="2FA56AEA"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r w:rsidRPr="00866987">
              <w:rPr>
                <w:rFonts w:asciiTheme="minorHAnsi" w:hAnsiTheme="minorHAnsi" w:cstheme="minorHAnsi"/>
                <w:sz w:val="16"/>
                <w:szCs w:val="16"/>
              </w:rPr>
              <w:t xml:space="preserve"> </w:t>
            </w:r>
          </w:p>
          <w:p w14:paraId="780352D8"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p w14:paraId="328E1F62"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1156B045"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or the </w:t>
            </w:r>
            <w:proofErr w:type="gramStart"/>
            <w:r w:rsidRPr="00866987">
              <w:rPr>
                <w:rFonts w:asciiTheme="minorHAnsi" w:hAnsiTheme="minorHAnsi" w:cstheme="minorHAnsi"/>
                <w:sz w:val="16"/>
                <w:szCs w:val="16"/>
              </w:rPr>
              <w:t>river bed</w:t>
            </w:r>
            <w:proofErr w:type="gramEnd"/>
            <w:r w:rsidRPr="00866987">
              <w:rPr>
                <w:rFonts w:asciiTheme="minorHAnsi" w:hAnsiTheme="minorHAnsi" w:cstheme="minorHAnsi"/>
                <w:sz w:val="16"/>
                <w:szCs w:val="16"/>
              </w:rPr>
              <w:t xml:space="preserve"> – estuarine areas;</w:t>
            </w:r>
          </w:p>
          <w:p w14:paraId="45B50D59" w14:textId="77777777" w:rsidR="00AB64D2" w:rsidRPr="00866987" w:rsidRDefault="00AB64D2">
            <w:pPr>
              <w:ind w:right="723"/>
              <w:rPr>
                <w:rFonts w:asciiTheme="minorHAnsi" w:hAnsiTheme="minorHAnsi" w:cstheme="minorHAnsi"/>
                <w:sz w:val="16"/>
                <w:szCs w:val="16"/>
              </w:rPr>
            </w:pPr>
          </w:p>
        </w:tc>
        <w:tc>
          <w:tcPr>
            <w:tcW w:w="0" w:type="auto"/>
          </w:tcPr>
          <w:p w14:paraId="4DCDF7B5"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315257D0" w14:textId="77777777">
        <w:tc>
          <w:tcPr>
            <w:tcW w:w="0" w:type="auto"/>
          </w:tcPr>
          <w:p w14:paraId="56D65B35"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White-clawed Crayfish</w:t>
            </w:r>
          </w:p>
          <w:p w14:paraId="7875F0DE" w14:textId="77777777" w:rsidR="00AB64D2" w:rsidRPr="00866987" w:rsidRDefault="00AB64D2">
            <w:pPr>
              <w:ind w:right="-108"/>
              <w:rPr>
                <w:rFonts w:asciiTheme="minorHAnsi" w:hAnsiTheme="minorHAnsi" w:cstheme="minorHAnsi"/>
                <w:sz w:val="16"/>
                <w:szCs w:val="16"/>
              </w:rPr>
            </w:pPr>
          </w:p>
        </w:tc>
        <w:tc>
          <w:tcPr>
            <w:tcW w:w="0" w:type="auto"/>
          </w:tcPr>
          <w:p w14:paraId="5FA67513"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p>
          <w:p w14:paraId="0FE640A2"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p w14:paraId="0F4A3B74"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Waterford Estuary</w:t>
            </w:r>
          </w:p>
        </w:tc>
        <w:tc>
          <w:tcPr>
            <w:tcW w:w="0" w:type="auto"/>
          </w:tcPr>
          <w:p w14:paraId="2DD79840"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Activities that interfere with water quality or the river </w:t>
            </w:r>
            <w:proofErr w:type="gramStart"/>
            <w:r w:rsidRPr="00866987">
              <w:rPr>
                <w:rFonts w:asciiTheme="minorHAnsi" w:hAnsiTheme="minorHAnsi" w:cstheme="minorHAnsi"/>
                <w:sz w:val="16"/>
                <w:szCs w:val="16"/>
              </w:rPr>
              <w:t>bed;</w:t>
            </w:r>
            <w:proofErr w:type="gramEnd"/>
          </w:p>
          <w:p w14:paraId="42F89130" w14:textId="77777777" w:rsidR="00AB64D2" w:rsidRPr="00866987" w:rsidRDefault="00AB64D2">
            <w:pPr>
              <w:ind w:right="723"/>
              <w:rPr>
                <w:rFonts w:asciiTheme="minorHAnsi" w:hAnsiTheme="minorHAnsi" w:cstheme="minorHAnsi"/>
                <w:sz w:val="16"/>
                <w:szCs w:val="16"/>
              </w:rPr>
            </w:pPr>
          </w:p>
        </w:tc>
        <w:tc>
          <w:tcPr>
            <w:tcW w:w="0" w:type="auto"/>
          </w:tcPr>
          <w:p w14:paraId="54E6B248"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63B2B75F" w14:textId="77777777">
        <w:tc>
          <w:tcPr>
            <w:tcW w:w="0" w:type="auto"/>
          </w:tcPr>
          <w:p w14:paraId="3EFF905E"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 xml:space="preserve">Freshwater </w:t>
            </w:r>
            <w:smartTag w:uri="urn:schemas-microsoft-com:office:smarttags" w:element="place">
              <w:r w:rsidRPr="00866987">
                <w:rPr>
                  <w:rFonts w:asciiTheme="minorHAnsi" w:hAnsiTheme="minorHAnsi" w:cstheme="minorHAnsi"/>
                  <w:sz w:val="16"/>
                  <w:szCs w:val="16"/>
                </w:rPr>
                <w:t>Pearl</w:t>
              </w:r>
            </w:smartTag>
            <w:r w:rsidRPr="00866987">
              <w:rPr>
                <w:rFonts w:asciiTheme="minorHAnsi" w:hAnsiTheme="minorHAnsi" w:cstheme="minorHAnsi"/>
                <w:sz w:val="16"/>
                <w:szCs w:val="16"/>
              </w:rPr>
              <w:t xml:space="preserve"> Mussel</w:t>
            </w:r>
          </w:p>
          <w:p w14:paraId="6D523CC3" w14:textId="77777777" w:rsidR="00AB64D2" w:rsidRPr="00866987" w:rsidRDefault="00AB64D2">
            <w:pPr>
              <w:ind w:right="-108"/>
              <w:rPr>
                <w:rFonts w:asciiTheme="minorHAnsi" w:hAnsiTheme="minorHAnsi" w:cstheme="minorHAnsi"/>
                <w:sz w:val="16"/>
                <w:szCs w:val="16"/>
              </w:rPr>
            </w:pPr>
          </w:p>
        </w:tc>
        <w:tc>
          <w:tcPr>
            <w:tcW w:w="0" w:type="auto"/>
          </w:tcPr>
          <w:p w14:paraId="06F20426"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Lower River </w:t>
            </w:r>
            <w:proofErr w:type="spellStart"/>
            <w:r w:rsidRPr="00866987">
              <w:rPr>
                <w:rFonts w:asciiTheme="minorHAnsi" w:hAnsiTheme="minorHAnsi" w:cstheme="minorHAnsi"/>
                <w:sz w:val="16"/>
                <w:szCs w:val="16"/>
              </w:rPr>
              <w:t>Suir</w:t>
            </w:r>
            <w:proofErr w:type="spellEnd"/>
            <w:r w:rsidRPr="00866987">
              <w:rPr>
                <w:rFonts w:asciiTheme="minorHAnsi" w:hAnsiTheme="minorHAnsi" w:cstheme="minorHAnsi"/>
                <w:sz w:val="16"/>
                <w:szCs w:val="16"/>
              </w:rPr>
              <w:t xml:space="preserve"> </w:t>
            </w:r>
          </w:p>
          <w:p w14:paraId="0D95CA4C"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 xml:space="preserve">River </w:t>
            </w:r>
            <w:proofErr w:type="spellStart"/>
            <w:r w:rsidRPr="00866987">
              <w:rPr>
                <w:rFonts w:asciiTheme="minorHAnsi" w:hAnsiTheme="minorHAnsi" w:cstheme="minorHAnsi"/>
                <w:sz w:val="16"/>
                <w:szCs w:val="16"/>
              </w:rPr>
              <w:t>Clodiagh</w:t>
            </w:r>
            <w:proofErr w:type="spellEnd"/>
          </w:p>
          <w:p w14:paraId="467E8AB1"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Lickey</w:t>
            </w:r>
          </w:p>
          <w:p w14:paraId="7F9B9445"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tc>
        <w:tc>
          <w:tcPr>
            <w:tcW w:w="0" w:type="auto"/>
          </w:tcPr>
          <w:p w14:paraId="0E941175"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Activities that interfere with water quality, levels or the river bed ;</w:t>
            </w:r>
          </w:p>
        </w:tc>
        <w:tc>
          <w:tcPr>
            <w:tcW w:w="0" w:type="auto"/>
          </w:tcPr>
          <w:p w14:paraId="616E68AE"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6EA58B4D" w14:textId="77777777">
        <w:tc>
          <w:tcPr>
            <w:tcW w:w="0" w:type="auto"/>
          </w:tcPr>
          <w:p w14:paraId="5A31A162"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Whorled Snail</w:t>
            </w:r>
          </w:p>
          <w:p w14:paraId="3D091FB1" w14:textId="77777777" w:rsidR="00AB64D2" w:rsidRPr="00866987" w:rsidRDefault="00AB64D2">
            <w:pPr>
              <w:ind w:right="-108"/>
              <w:rPr>
                <w:rFonts w:asciiTheme="minorHAnsi" w:hAnsiTheme="minorHAnsi" w:cstheme="minorHAnsi"/>
                <w:i/>
                <w:sz w:val="16"/>
                <w:szCs w:val="16"/>
              </w:rPr>
            </w:pPr>
            <w:r w:rsidRPr="00866987">
              <w:rPr>
                <w:rFonts w:asciiTheme="minorHAnsi" w:hAnsiTheme="minorHAnsi" w:cstheme="minorHAnsi"/>
                <w:i/>
                <w:sz w:val="16"/>
                <w:szCs w:val="16"/>
              </w:rPr>
              <w:t xml:space="preserve">Vertigo </w:t>
            </w:r>
            <w:proofErr w:type="spellStart"/>
            <w:r w:rsidRPr="00866987">
              <w:rPr>
                <w:rFonts w:asciiTheme="minorHAnsi" w:hAnsiTheme="minorHAnsi" w:cstheme="minorHAnsi"/>
                <w:i/>
                <w:sz w:val="16"/>
                <w:szCs w:val="16"/>
              </w:rPr>
              <w:t>moulinsiana</w:t>
            </w:r>
            <w:proofErr w:type="spellEnd"/>
          </w:p>
        </w:tc>
        <w:tc>
          <w:tcPr>
            <w:tcW w:w="0" w:type="auto"/>
          </w:tcPr>
          <w:p w14:paraId="2211A324" w14:textId="77777777" w:rsidR="00AB64D2" w:rsidRPr="00866987" w:rsidRDefault="00AB64D2">
            <w:pPr>
              <w:ind w:right="-98"/>
              <w:rPr>
                <w:rFonts w:asciiTheme="minorHAnsi" w:hAnsiTheme="minorHAnsi" w:cstheme="minorHAnsi"/>
                <w:sz w:val="16"/>
                <w:szCs w:val="16"/>
              </w:rPr>
            </w:pPr>
            <w:r w:rsidRPr="00866987">
              <w:rPr>
                <w:rFonts w:asciiTheme="minorHAnsi" w:hAnsiTheme="minorHAnsi" w:cstheme="minorHAnsi"/>
                <w:sz w:val="16"/>
                <w:szCs w:val="16"/>
              </w:rPr>
              <w:t>River Blackwater</w:t>
            </w:r>
          </w:p>
        </w:tc>
        <w:tc>
          <w:tcPr>
            <w:tcW w:w="0" w:type="auto"/>
          </w:tcPr>
          <w:p w14:paraId="19AC6DC1"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Activities that result in loss of fen, marsh or wet grassland habitat within or close to the SAC.</w:t>
            </w:r>
          </w:p>
        </w:tc>
        <w:tc>
          <w:tcPr>
            <w:tcW w:w="0" w:type="auto"/>
          </w:tcPr>
          <w:p w14:paraId="06FB3825"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r w:rsidR="00AB64D2" w:rsidRPr="00866987" w14:paraId="31C534A0" w14:textId="77777777">
        <w:tc>
          <w:tcPr>
            <w:tcW w:w="0" w:type="auto"/>
          </w:tcPr>
          <w:p w14:paraId="5FDDFB16"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Killarney Fern</w:t>
            </w:r>
          </w:p>
        </w:tc>
        <w:tc>
          <w:tcPr>
            <w:tcW w:w="0" w:type="auto"/>
          </w:tcPr>
          <w:p w14:paraId="61F66D68"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Glendine Wood</w:t>
            </w:r>
          </w:p>
          <w:p w14:paraId="45D016A2" w14:textId="77777777" w:rsidR="00AB64D2" w:rsidRPr="00866987" w:rsidRDefault="00AB64D2">
            <w:pPr>
              <w:ind w:right="723"/>
              <w:rPr>
                <w:rFonts w:asciiTheme="minorHAnsi" w:hAnsiTheme="minorHAnsi" w:cstheme="minorHAnsi"/>
                <w:sz w:val="16"/>
                <w:szCs w:val="16"/>
              </w:rPr>
            </w:pPr>
            <w:r w:rsidRPr="00866987">
              <w:rPr>
                <w:rFonts w:asciiTheme="minorHAnsi" w:hAnsiTheme="minorHAnsi" w:cstheme="minorHAnsi"/>
                <w:sz w:val="16"/>
                <w:szCs w:val="16"/>
              </w:rPr>
              <w:t>Lismore Woods (River Blackwater)</w:t>
            </w:r>
          </w:p>
        </w:tc>
        <w:tc>
          <w:tcPr>
            <w:tcW w:w="0" w:type="auto"/>
          </w:tcPr>
          <w:p w14:paraId="5B011540" w14:textId="77777777" w:rsidR="00AB64D2" w:rsidRPr="00866987" w:rsidRDefault="00AB64D2">
            <w:pPr>
              <w:ind w:right="-108"/>
              <w:rPr>
                <w:rFonts w:asciiTheme="minorHAnsi" w:hAnsiTheme="minorHAnsi" w:cstheme="minorHAnsi"/>
                <w:sz w:val="16"/>
                <w:szCs w:val="16"/>
              </w:rPr>
            </w:pPr>
            <w:r w:rsidRPr="00866987">
              <w:rPr>
                <w:rFonts w:asciiTheme="minorHAnsi" w:hAnsiTheme="minorHAnsi" w:cstheme="minorHAnsi"/>
                <w:sz w:val="16"/>
                <w:szCs w:val="16"/>
              </w:rPr>
              <w:t>Woodland clearance or other activities resulting in loss or disturbance to woodland habitat within the relevant SACs.</w:t>
            </w:r>
          </w:p>
        </w:tc>
        <w:tc>
          <w:tcPr>
            <w:tcW w:w="0" w:type="auto"/>
          </w:tcPr>
          <w:p w14:paraId="53990E44" w14:textId="77777777" w:rsidR="00AB64D2" w:rsidRPr="00866987" w:rsidRDefault="00AB64D2">
            <w:pPr>
              <w:ind w:right="723"/>
              <w:rPr>
                <w:rFonts w:asciiTheme="minorHAnsi" w:hAnsiTheme="minorHAnsi" w:cstheme="minorHAnsi"/>
                <w:szCs w:val="20"/>
              </w:rPr>
            </w:pPr>
            <w:r w:rsidRPr="00866987">
              <w:rPr>
                <w:rFonts w:asciiTheme="minorHAnsi" w:hAnsiTheme="minorHAnsi" w:cstheme="minorHAnsi"/>
                <w:szCs w:val="20"/>
              </w:rPr>
              <w:t>No</w:t>
            </w:r>
          </w:p>
        </w:tc>
      </w:tr>
    </w:tbl>
    <w:p w14:paraId="7580A381" w14:textId="77777777" w:rsidR="00AB64D2" w:rsidRPr="00866987" w:rsidRDefault="00AB64D2" w:rsidP="00AB64D2">
      <w:pPr>
        <w:ind w:right="723"/>
        <w:rPr>
          <w:rFonts w:asciiTheme="minorHAnsi" w:hAnsiTheme="minorHAnsi" w:cstheme="minorHAnsi"/>
          <w:sz w:val="16"/>
          <w:szCs w:val="16"/>
        </w:rPr>
      </w:pPr>
    </w:p>
    <w:p w14:paraId="630D93B5" w14:textId="77777777" w:rsidR="00AB64D2" w:rsidRPr="00866987" w:rsidRDefault="00AB64D2" w:rsidP="00AB64D2">
      <w:pPr>
        <w:autoSpaceDE w:val="0"/>
        <w:autoSpaceDN w:val="0"/>
        <w:adjustRightInd w:val="0"/>
        <w:ind w:right="723"/>
        <w:rPr>
          <w:rFonts w:asciiTheme="minorHAnsi" w:hAnsiTheme="minorHAnsi" w:cstheme="minorHAnsi"/>
          <w:szCs w:val="20"/>
        </w:rPr>
      </w:pPr>
      <w:r w:rsidRPr="00866987">
        <w:rPr>
          <w:rFonts w:asciiTheme="minorHAnsi" w:hAnsiTheme="minorHAnsi" w:cstheme="minorHAnsi"/>
          <w:b/>
          <w:szCs w:val="20"/>
        </w:rPr>
        <w:t xml:space="preserve">Conclusion Table 4:  </w:t>
      </w:r>
      <w:r w:rsidRPr="00866987">
        <w:rPr>
          <w:rFonts w:asciiTheme="minorHAnsi" w:hAnsiTheme="minorHAnsi" w:cstheme="minorHAnsi"/>
          <w:b/>
          <w:szCs w:val="20"/>
        </w:rPr>
        <w:tab/>
      </w:r>
      <w:r w:rsidRPr="00866987">
        <w:rPr>
          <w:rFonts w:asciiTheme="minorHAnsi" w:hAnsiTheme="minorHAnsi" w:cstheme="minorHAnsi"/>
          <w:szCs w:val="20"/>
        </w:rPr>
        <w:t>If the answer to all of the above is no, significant impacts on species can be ruled out.  If the answer to any of the above is yes, then further information is likely to be required in relation to potential for impact on that particular species.  Where potential impacts on the above listed species are within designated sites, then further information should be sought in the form of a Natura Impact Statement.  Where impacts are outside designated sites, then a species specific survey should be requested.</w:t>
      </w:r>
    </w:p>
    <w:p w14:paraId="1AE86CBC"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61A023F0"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578F9E81"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3BC09F6B"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67B09C91"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7D735890"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4D19901C"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68BA6F7D"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53540F23"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5AD58DCD" w14:textId="77777777" w:rsidR="00AB64D2" w:rsidRPr="00866987" w:rsidRDefault="00AB64D2" w:rsidP="00AB64D2">
      <w:pPr>
        <w:autoSpaceDE w:val="0"/>
        <w:autoSpaceDN w:val="0"/>
        <w:adjustRightInd w:val="0"/>
        <w:ind w:right="723"/>
        <w:rPr>
          <w:rFonts w:asciiTheme="minorHAnsi" w:hAnsiTheme="minorHAnsi" w:cstheme="minorHAnsi"/>
          <w:szCs w:val="20"/>
        </w:rPr>
      </w:pPr>
    </w:p>
    <w:p w14:paraId="4DADD461" w14:textId="77777777" w:rsidR="00AB64D2" w:rsidRPr="00866987" w:rsidRDefault="00AB64D2" w:rsidP="00AB64D2">
      <w:pPr>
        <w:autoSpaceDE w:val="0"/>
        <w:autoSpaceDN w:val="0"/>
        <w:adjustRightInd w:val="0"/>
        <w:ind w:right="723"/>
        <w:jc w:val="both"/>
        <w:rPr>
          <w:rFonts w:asciiTheme="minorHAnsi" w:hAnsiTheme="minorHAnsi" w:cstheme="minorHAnsi"/>
          <w:b/>
          <w:szCs w:val="20"/>
        </w:rPr>
      </w:pPr>
      <w:r w:rsidRPr="00866987">
        <w:rPr>
          <w:rFonts w:asciiTheme="minorHAnsi" w:hAnsiTheme="minorHAnsi" w:cstheme="minorHAnsi"/>
          <w:b/>
          <w:szCs w:val="20"/>
        </w:rPr>
        <w:t xml:space="preserve">Habitats Directive Screening Conclusion Statement </w:t>
      </w:r>
    </w:p>
    <w:p w14:paraId="20B95E17" w14:textId="77777777" w:rsidR="00AB64D2" w:rsidRPr="00866987" w:rsidRDefault="00AB64D2" w:rsidP="00AB64D2">
      <w:pPr>
        <w:autoSpaceDE w:val="0"/>
        <w:autoSpaceDN w:val="0"/>
        <w:adjustRightInd w:val="0"/>
        <w:ind w:right="723"/>
        <w:jc w:val="both"/>
        <w:rPr>
          <w:rFonts w:asciiTheme="minorHAnsi" w:hAnsiTheme="minorHAnsi" w:cstheme="minorHAnsi"/>
          <w:b/>
          <w:sz w:val="16"/>
          <w:szCs w:val="16"/>
        </w:rPr>
      </w:pPr>
    </w:p>
    <w:tbl>
      <w:tblPr>
        <w:tblW w:w="5006"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78"/>
        <w:gridCol w:w="3913"/>
      </w:tblGrid>
      <w:tr w:rsidR="00AB64D2" w:rsidRPr="00866987" w14:paraId="2145A4BE" w14:textId="77777777">
        <w:tc>
          <w:tcPr>
            <w:tcW w:w="2843" w:type="pct"/>
            <w:gridSpan w:val="2"/>
          </w:tcPr>
          <w:p w14:paraId="025B4B76" w14:textId="77777777" w:rsidR="00AB64D2" w:rsidRPr="00866987" w:rsidRDefault="00AB64D2">
            <w:pPr>
              <w:ind w:right="723"/>
              <w:rPr>
                <w:rFonts w:asciiTheme="minorHAnsi" w:hAnsiTheme="minorHAnsi" w:cstheme="minorHAnsi"/>
                <w:b/>
                <w:sz w:val="16"/>
                <w:szCs w:val="16"/>
              </w:rPr>
            </w:pPr>
            <w:r w:rsidRPr="00866987">
              <w:rPr>
                <w:rFonts w:asciiTheme="minorHAnsi" w:hAnsiTheme="minorHAnsi" w:cstheme="minorHAnsi"/>
                <w:b/>
                <w:sz w:val="16"/>
                <w:szCs w:val="16"/>
              </w:rPr>
              <w:t>Development Type</w:t>
            </w:r>
          </w:p>
          <w:p w14:paraId="036A9CB4" w14:textId="77777777" w:rsidR="00AB64D2" w:rsidRPr="00866987" w:rsidRDefault="00AB64D2">
            <w:pPr>
              <w:ind w:right="723"/>
              <w:rPr>
                <w:rFonts w:asciiTheme="minorHAnsi" w:hAnsiTheme="minorHAnsi" w:cstheme="minorHAnsi"/>
                <w:b/>
                <w:sz w:val="16"/>
                <w:szCs w:val="16"/>
              </w:rPr>
            </w:pPr>
          </w:p>
        </w:tc>
        <w:tc>
          <w:tcPr>
            <w:tcW w:w="2157" w:type="pct"/>
          </w:tcPr>
          <w:p w14:paraId="2C0A46AA" w14:textId="77777777" w:rsidR="00AB64D2" w:rsidRPr="00866987" w:rsidRDefault="00AB64D2">
            <w:pPr>
              <w:ind w:right="723"/>
              <w:rPr>
                <w:rFonts w:asciiTheme="minorHAnsi" w:hAnsiTheme="minorHAnsi" w:cstheme="minorHAnsi"/>
              </w:rPr>
            </w:pPr>
            <w:r w:rsidRPr="00866987">
              <w:rPr>
                <w:rFonts w:asciiTheme="minorHAnsi" w:hAnsiTheme="minorHAnsi" w:cstheme="minorHAnsi"/>
              </w:rPr>
              <w:t>Local Authority Works  - Part 8 Development</w:t>
            </w:r>
          </w:p>
        </w:tc>
      </w:tr>
      <w:tr w:rsidR="00AB64D2" w:rsidRPr="00866987" w14:paraId="2A7D75B0" w14:textId="77777777">
        <w:tc>
          <w:tcPr>
            <w:tcW w:w="2843" w:type="pct"/>
            <w:gridSpan w:val="2"/>
          </w:tcPr>
          <w:p w14:paraId="07CDD213"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Development Location</w:t>
            </w:r>
          </w:p>
          <w:p w14:paraId="7E00D1D7" w14:textId="77777777" w:rsidR="00AB64D2" w:rsidRPr="00866987" w:rsidRDefault="00AB64D2">
            <w:pPr>
              <w:rPr>
                <w:rFonts w:asciiTheme="minorHAnsi" w:hAnsiTheme="minorHAnsi" w:cstheme="minorHAnsi"/>
                <w:b/>
                <w:sz w:val="16"/>
                <w:szCs w:val="16"/>
              </w:rPr>
            </w:pPr>
          </w:p>
        </w:tc>
        <w:tc>
          <w:tcPr>
            <w:tcW w:w="2157" w:type="pct"/>
          </w:tcPr>
          <w:p w14:paraId="007F30BD" w14:textId="77777777" w:rsidR="00AB64D2" w:rsidRPr="00866987" w:rsidRDefault="00AB64D2">
            <w:pPr>
              <w:rPr>
                <w:rFonts w:asciiTheme="minorHAnsi" w:hAnsiTheme="minorHAnsi" w:cstheme="minorHAnsi"/>
              </w:rPr>
            </w:pPr>
            <w:proofErr w:type="spellStart"/>
            <w:r w:rsidRPr="00866987">
              <w:rPr>
                <w:rFonts w:asciiTheme="minorHAnsi" w:hAnsiTheme="minorHAnsi" w:cstheme="minorHAnsi"/>
              </w:rPr>
              <w:t>Kilmacthomas</w:t>
            </w:r>
            <w:proofErr w:type="spellEnd"/>
          </w:p>
        </w:tc>
      </w:tr>
      <w:tr w:rsidR="00AB64D2" w:rsidRPr="00866987" w14:paraId="609D4846" w14:textId="77777777">
        <w:tc>
          <w:tcPr>
            <w:tcW w:w="2843" w:type="pct"/>
            <w:gridSpan w:val="2"/>
          </w:tcPr>
          <w:p w14:paraId="2A18AF2A"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Natura 2000 sites within impact zone</w:t>
            </w:r>
          </w:p>
          <w:p w14:paraId="1004B584" w14:textId="77777777" w:rsidR="00AB64D2" w:rsidRPr="00866987" w:rsidRDefault="00AB64D2">
            <w:pPr>
              <w:rPr>
                <w:rFonts w:asciiTheme="minorHAnsi" w:hAnsiTheme="minorHAnsi" w:cstheme="minorHAnsi"/>
                <w:b/>
                <w:sz w:val="16"/>
                <w:szCs w:val="16"/>
              </w:rPr>
            </w:pPr>
          </w:p>
        </w:tc>
        <w:tc>
          <w:tcPr>
            <w:tcW w:w="2157" w:type="pct"/>
          </w:tcPr>
          <w:p w14:paraId="1FB43D38" w14:textId="77777777" w:rsidR="00AB64D2" w:rsidRPr="00866987" w:rsidRDefault="00AB64D2">
            <w:pPr>
              <w:jc w:val="both"/>
              <w:rPr>
                <w:rFonts w:asciiTheme="minorHAnsi" w:hAnsiTheme="minorHAnsi" w:cstheme="minorHAnsi"/>
              </w:rPr>
            </w:pPr>
            <w:r w:rsidRPr="00866987">
              <w:rPr>
                <w:rFonts w:asciiTheme="minorHAnsi" w:hAnsiTheme="minorHAnsi" w:cstheme="minorHAnsi"/>
              </w:rPr>
              <w:t xml:space="preserve"> 7km south east  of the </w:t>
            </w:r>
            <w:proofErr w:type="spellStart"/>
            <w:r w:rsidRPr="00866987">
              <w:rPr>
                <w:rFonts w:asciiTheme="minorHAnsi" w:hAnsiTheme="minorHAnsi" w:cstheme="minorHAnsi"/>
              </w:rPr>
              <w:t>Comeragh</w:t>
            </w:r>
            <w:proofErr w:type="spellEnd"/>
            <w:r w:rsidRPr="00866987">
              <w:rPr>
                <w:rFonts w:asciiTheme="minorHAnsi" w:hAnsiTheme="minorHAnsi" w:cstheme="minorHAnsi"/>
              </w:rPr>
              <w:t xml:space="preserve"> Mountains SAC.</w:t>
            </w:r>
          </w:p>
        </w:tc>
      </w:tr>
      <w:tr w:rsidR="00AB64D2" w:rsidRPr="00866987" w14:paraId="556B3869" w14:textId="77777777">
        <w:tc>
          <w:tcPr>
            <w:tcW w:w="2843" w:type="pct"/>
            <w:gridSpan w:val="2"/>
          </w:tcPr>
          <w:p w14:paraId="0CEA8D19" w14:textId="77777777" w:rsidR="00AB64D2" w:rsidRPr="00866987" w:rsidRDefault="00AB64D2">
            <w:pPr>
              <w:jc w:val="both"/>
              <w:rPr>
                <w:rFonts w:asciiTheme="minorHAnsi" w:hAnsiTheme="minorHAnsi" w:cstheme="minorHAnsi"/>
                <w:b/>
                <w:sz w:val="16"/>
                <w:szCs w:val="16"/>
              </w:rPr>
            </w:pPr>
            <w:r w:rsidRPr="00866987">
              <w:rPr>
                <w:rFonts w:asciiTheme="minorHAnsi" w:hAnsiTheme="minorHAnsi" w:cstheme="minorHAnsi"/>
                <w:b/>
                <w:sz w:val="16"/>
                <w:szCs w:val="16"/>
              </w:rPr>
              <w:t>Planning File Ref</w:t>
            </w:r>
          </w:p>
          <w:p w14:paraId="1D33A3D8" w14:textId="77777777" w:rsidR="00AB64D2" w:rsidRPr="00866987" w:rsidRDefault="00AB64D2">
            <w:pPr>
              <w:jc w:val="both"/>
              <w:rPr>
                <w:rFonts w:asciiTheme="minorHAnsi" w:hAnsiTheme="minorHAnsi" w:cstheme="minorHAnsi"/>
                <w:b/>
                <w:sz w:val="16"/>
                <w:szCs w:val="16"/>
              </w:rPr>
            </w:pPr>
          </w:p>
        </w:tc>
        <w:tc>
          <w:tcPr>
            <w:tcW w:w="2157" w:type="pct"/>
          </w:tcPr>
          <w:p w14:paraId="61214BF1" w14:textId="77777777" w:rsidR="00AB64D2" w:rsidRPr="00866987" w:rsidRDefault="00AB64D2">
            <w:pPr>
              <w:jc w:val="both"/>
              <w:rPr>
                <w:rFonts w:asciiTheme="minorHAnsi" w:hAnsiTheme="minorHAnsi" w:cstheme="minorHAnsi"/>
              </w:rPr>
            </w:pPr>
          </w:p>
        </w:tc>
      </w:tr>
      <w:tr w:rsidR="00AB64D2" w:rsidRPr="00866987" w14:paraId="213BE108" w14:textId="77777777">
        <w:tc>
          <w:tcPr>
            <w:tcW w:w="5000" w:type="pct"/>
            <w:gridSpan w:val="3"/>
          </w:tcPr>
          <w:p w14:paraId="0D600883" w14:textId="77777777" w:rsidR="00AB64D2" w:rsidRPr="00866987" w:rsidRDefault="00AB64D2">
            <w:pPr>
              <w:jc w:val="both"/>
              <w:rPr>
                <w:rFonts w:asciiTheme="minorHAnsi" w:hAnsiTheme="minorHAnsi" w:cstheme="minorHAnsi"/>
                <w:b/>
                <w:sz w:val="16"/>
                <w:szCs w:val="16"/>
              </w:rPr>
            </w:pPr>
            <w:r w:rsidRPr="00866987">
              <w:rPr>
                <w:rFonts w:asciiTheme="minorHAnsi" w:hAnsiTheme="minorHAnsi" w:cstheme="minorHAnsi"/>
                <w:b/>
                <w:sz w:val="16"/>
                <w:szCs w:val="16"/>
              </w:rPr>
              <w:t xml:space="preserve">Description of the project </w:t>
            </w:r>
          </w:p>
          <w:p w14:paraId="38334070" w14:textId="77777777" w:rsidR="00AB64D2" w:rsidRPr="00866987" w:rsidRDefault="00AB64D2">
            <w:pPr>
              <w:jc w:val="both"/>
              <w:rPr>
                <w:rFonts w:asciiTheme="minorHAnsi" w:hAnsiTheme="minorHAnsi" w:cstheme="minorHAnsi"/>
                <w:sz w:val="16"/>
                <w:szCs w:val="16"/>
              </w:rPr>
            </w:pPr>
          </w:p>
        </w:tc>
      </w:tr>
      <w:tr w:rsidR="00AB64D2" w:rsidRPr="00866987" w14:paraId="2C4FCE0F" w14:textId="77777777">
        <w:tc>
          <w:tcPr>
            <w:tcW w:w="5000" w:type="pct"/>
            <w:gridSpan w:val="3"/>
            <w:shd w:val="clear" w:color="auto" w:fill="FFFFFF" w:themeFill="background1"/>
          </w:tcPr>
          <w:p w14:paraId="1134A94E" w14:textId="77777777" w:rsidR="00AB64D2" w:rsidRPr="00866987" w:rsidRDefault="00AB64D2">
            <w:pPr>
              <w:autoSpaceDE w:val="0"/>
              <w:autoSpaceDN w:val="0"/>
              <w:adjustRightInd w:val="0"/>
              <w:spacing w:line="276" w:lineRule="auto"/>
              <w:jc w:val="both"/>
              <w:rPr>
                <w:rFonts w:asciiTheme="minorHAnsi" w:hAnsiTheme="minorHAnsi" w:cstheme="minorHAnsi"/>
              </w:rPr>
            </w:pPr>
            <w:r w:rsidRPr="00866987">
              <w:rPr>
                <w:rFonts w:asciiTheme="minorHAnsi" w:hAnsiTheme="minorHAnsi" w:cstheme="minorHAnsi"/>
              </w:rPr>
              <w:t xml:space="preserve">To  provide short stay tourism accommodation in the former railway station  at </w:t>
            </w:r>
            <w:proofErr w:type="spellStart"/>
            <w:r w:rsidRPr="00866987">
              <w:rPr>
                <w:rFonts w:asciiTheme="minorHAnsi" w:hAnsiTheme="minorHAnsi" w:cstheme="minorHAnsi"/>
              </w:rPr>
              <w:t>Kilmacthomas</w:t>
            </w:r>
            <w:proofErr w:type="spellEnd"/>
            <w:r w:rsidRPr="00866987">
              <w:rPr>
                <w:rFonts w:asciiTheme="minorHAnsi" w:hAnsiTheme="minorHAnsi" w:cstheme="minorHAnsi"/>
              </w:rPr>
              <w:t xml:space="preserve"> on the Waterford Greenway.</w:t>
            </w:r>
          </w:p>
        </w:tc>
      </w:tr>
      <w:tr w:rsidR="00AB64D2" w:rsidRPr="00866987" w14:paraId="32EC95DB" w14:textId="77777777">
        <w:tc>
          <w:tcPr>
            <w:tcW w:w="5000" w:type="pct"/>
            <w:gridSpan w:val="3"/>
          </w:tcPr>
          <w:p w14:paraId="0CA0DC2F"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Describe how the project or plan (alone or in combination) could affect Natura 2000 site(s)</w:t>
            </w:r>
          </w:p>
          <w:p w14:paraId="122BBC89" w14:textId="77777777" w:rsidR="00AB64D2" w:rsidRPr="00866987" w:rsidRDefault="00AB64D2">
            <w:pPr>
              <w:jc w:val="both"/>
              <w:rPr>
                <w:rFonts w:asciiTheme="minorHAnsi" w:hAnsiTheme="minorHAnsi" w:cstheme="minorHAnsi"/>
                <w:sz w:val="16"/>
                <w:szCs w:val="16"/>
              </w:rPr>
            </w:pPr>
          </w:p>
        </w:tc>
      </w:tr>
      <w:tr w:rsidR="00AB64D2" w:rsidRPr="00866987" w14:paraId="1407E905" w14:textId="77777777">
        <w:tc>
          <w:tcPr>
            <w:tcW w:w="5000" w:type="pct"/>
            <w:gridSpan w:val="3"/>
          </w:tcPr>
          <w:p w14:paraId="393DD457" w14:textId="77777777" w:rsidR="00AB64D2" w:rsidRPr="00866987" w:rsidRDefault="00AB64D2">
            <w:pPr>
              <w:spacing w:line="276" w:lineRule="auto"/>
              <w:jc w:val="both"/>
              <w:rPr>
                <w:rFonts w:asciiTheme="minorHAnsi" w:hAnsiTheme="minorHAnsi" w:cstheme="minorHAnsi"/>
              </w:rPr>
            </w:pPr>
            <w:r w:rsidRPr="00866987">
              <w:rPr>
                <w:rFonts w:asciiTheme="minorHAnsi" w:hAnsiTheme="minorHAnsi" w:cstheme="minorHAnsi"/>
              </w:rPr>
              <w:t xml:space="preserve">The works are within a </w:t>
            </w:r>
            <w:proofErr w:type="spellStart"/>
            <w:r w:rsidRPr="00866987">
              <w:rPr>
                <w:rFonts w:asciiTheme="minorHAnsi" w:hAnsiTheme="minorHAnsi" w:cstheme="minorHAnsi"/>
              </w:rPr>
              <w:t>self contained</w:t>
            </w:r>
            <w:proofErr w:type="spellEnd"/>
            <w:r w:rsidRPr="00866987">
              <w:rPr>
                <w:rFonts w:asciiTheme="minorHAnsi" w:hAnsiTheme="minorHAnsi" w:cstheme="minorHAnsi"/>
              </w:rPr>
              <w:t xml:space="preserve"> site with no physical or hydrological connectivity with Natura 2000 sites.</w:t>
            </w:r>
          </w:p>
        </w:tc>
      </w:tr>
      <w:tr w:rsidR="00AB64D2" w:rsidRPr="00866987" w14:paraId="59BD1F16" w14:textId="77777777">
        <w:tc>
          <w:tcPr>
            <w:tcW w:w="5000" w:type="pct"/>
            <w:gridSpan w:val="3"/>
          </w:tcPr>
          <w:p w14:paraId="0E832F60" w14:textId="77777777" w:rsidR="00AB64D2" w:rsidRPr="00866987" w:rsidRDefault="00AB64D2">
            <w:pPr>
              <w:rPr>
                <w:rFonts w:asciiTheme="minorHAnsi" w:hAnsiTheme="minorHAnsi" w:cstheme="minorHAnsi"/>
                <w:sz w:val="16"/>
                <w:szCs w:val="16"/>
              </w:rPr>
            </w:pPr>
            <w:r w:rsidRPr="00866987">
              <w:rPr>
                <w:rFonts w:asciiTheme="minorHAnsi" w:hAnsiTheme="minorHAnsi" w:cstheme="minorHAnsi"/>
                <w:b/>
                <w:sz w:val="16"/>
                <w:szCs w:val="16"/>
              </w:rPr>
              <w:t>If there are potential negative impacts, explain whether you consider if these are likely to be significant, and if not, why not.</w:t>
            </w:r>
            <w:r w:rsidRPr="00866987">
              <w:rPr>
                <w:rFonts w:asciiTheme="minorHAnsi" w:hAnsiTheme="minorHAnsi" w:cstheme="minorHAnsi"/>
                <w:sz w:val="16"/>
                <w:szCs w:val="16"/>
              </w:rPr>
              <w:t xml:space="preserve"> </w:t>
            </w:r>
          </w:p>
        </w:tc>
      </w:tr>
      <w:tr w:rsidR="00AB64D2" w:rsidRPr="00866987" w14:paraId="0B58CB85" w14:textId="77777777">
        <w:tc>
          <w:tcPr>
            <w:tcW w:w="5000" w:type="pct"/>
            <w:gridSpan w:val="3"/>
          </w:tcPr>
          <w:p w14:paraId="475E6516" w14:textId="77777777" w:rsidR="00AB64D2" w:rsidRPr="00866987" w:rsidRDefault="00AB64D2">
            <w:pPr>
              <w:spacing w:line="276" w:lineRule="auto"/>
              <w:jc w:val="both"/>
              <w:rPr>
                <w:rFonts w:asciiTheme="minorHAnsi" w:hAnsiTheme="minorHAnsi" w:cstheme="minorHAnsi"/>
              </w:rPr>
            </w:pPr>
            <w:r w:rsidRPr="00866987">
              <w:rPr>
                <w:rFonts w:asciiTheme="minorHAnsi" w:hAnsiTheme="minorHAnsi" w:cstheme="minorHAnsi"/>
              </w:rPr>
              <w:t>No physical or hydrological connectivity with Natura 2000 sites. No potential for significant effects on the conservation objectives of the Natura 2000 Network.</w:t>
            </w:r>
          </w:p>
        </w:tc>
      </w:tr>
      <w:tr w:rsidR="00AB64D2" w:rsidRPr="00866987" w14:paraId="768C5CDF" w14:textId="77777777">
        <w:tc>
          <w:tcPr>
            <w:tcW w:w="5000" w:type="pct"/>
            <w:gridSpan w:val="3"/>
          </w:tcPr>
          <w:p w14:paraId="68846E94" w14:textId="77777777" w:rsidR="00AB64D2" w:rsidRPr="00866987" w:rsidRDefault="00AB64D2">
            <w:pPr>
              <w:rPr>
                <w:rFonts w:asciiTheme="minorHAnsi" w:hAnsiTheme="minorHAnsi" w:cstheme="minorHAnsi"/>
                <w:b/>
                <w:sz w:val="16"/>
                <w:szCs w:val="16"/>
              </w:rPr>
            </w:pPr>
          </w:p>
          <w:p w14:paraId="3B93059F" w14:textId="77777777" w:rsidR="00AB64D2" w:rsidRPr="00866987" w:rsidRDefault="00AB64D2">
            <w:pPr>
              <w:rPr>
                <w:rFonts w:asciiTheme="minorHAnsi" w:hAnsiTheme="minorHAnsi" w:cstheme="minorHAnsi"/>
                <w:b/>
                <w:sz w:val="22"/>
                <w:szCs w:val="22"/>
              </w:rPr>
            </w:pPr>
            <w:r w:rsidRPr="00866987">
              <w:rPr>
                <w:rFonts w:asciiTheme="minorHAnsi" w:hAnsiTheme="minorHAnsi" w:cstheme="minorHAnsi"/>
                <w:b/>
                <w:sz w:val="22"/>
                <w:szCs w:val="22"/>
              </w:rPr>
              <w:t>Conclusion of assessment</w:t>
            </w:r>
          </w:p>
          <w:p w14:paraId="124B8725" w14:textId="77777777" w:rsidR="00AB64D2" w:rsidRPr="00866987" w:rsidRDefault="00AB64D2">
            <w:pPr>
              <w:spacing w:line="276" w:lineRule="auto"/>
              <w:jc w:val="both"/>
              <w:rPr>
                <w:rFonts w:asciiTheme="minorHAnsi" w:hAnsiTheme="minorHAnsi" w:cstheme="minorHAnsi"/>
              </w:rPr>
            </w:pPr>
            <w:r w:rsidRPr="00866987">
              <w:rPr>
                <w:rFonts w:asciiTheme="minorHAnsi" w:hAnsiTheme="minorHAnsi" w:cstheme="minorHAnsi"/>
              </w:rPr>
              <w:t xml:space="preserve">The proposed works  will not cause significant effects to the conservation objectives of   Natura 2000 Network including </w:t>
            </w:r>
            <w:proofErr w:type="spellStart"/>
            <w:r w:rsidRPr="00866987">
              <w:rPr>
                <w:rFonts w:asciiTheme="minorHAnsi" w:hAnsiTheme="minorHAnsi" w:cstheme="minorHAnsi"/>
              </w:rPr>
              <w:t>Comeragh</w:t>
            </w:r>
            <w:proofErr w:type="spellEnd"/>
            <w:r w:rsidRPr="00866987">
              <w:rPr>
                <w:rFonts w:asciiTheme="minorHAnsi" w:hAnsiTheme="minorHAnsi" w:cstheme="minorHAnsi"/>
              </w:rPr>
              <w:t xml:space="preserve"> Mountains SAC.</w:t>
            </w:r>
          </w:p>
        </w:tc>
      </w:tr>
      <w:tr w:rsidR="00AB64D2" w:rsidRPr="00866987" w14:paraId="73C9685C" w14:textId="77777777">
        <w:tc>
          <w:tcPr>
            <w:tcW w:w="5000" w:type="pct"/>
            <w:gridSpan w:val="3"/>
          </w:tcPr>
          <w:p w14:paraId="01D3CD54" w14:textId="77777777" w:rsidR="00AB64D2" w:rsidRPr="00866987" w:rsidRDefault="00AB64D2">
            <w:pPr>
              <w:jc w:val="both"/>
              <w:rPr>
                <w:rFonts w:asciiTheme="minorHAnsi" w:hAnsiTheme="minorHAnsi" w:cstheme="minorHAnsi"/>
                <w:b/>
                <w:sz w:val="16"/>
                <w:szCs w:val="16"/>
              </w:rPr>
            </w:pPr>
            <w:r w:rsidRPr="00866987">
              <w:rPr>
                <w:rFonts w:asciiTheme="minorHAnsi" w:hAnsiTheme="minorHAnsi" w:cstheme="minorHAnsi"/>
                <w:b/>
                <w:sz w:val="16"/>
                <w:szCs w:val="16"/>
              </w:rPr>
              <w:t>Documentation reviewed for making of this statement.</w:t>
            </w:r>
          </w:p>
          <w:p w14:paraId="3578BBCD" w14:textId="77777777" w:rsidR="00AB64D2" w:rsidRPr="00866987" w:rsidRDefault="00AB64D2">
            <w:pPr>
              <w:jc w:val="both"/>
              <w:rPr>
                <w:rFonts w:asciiTheme="minorHAnsi" w:hAnsiTheme="minorHAnsi" w:cstheme="minorHAnsi"/>
                <w:b/>
                <w:sz w:val="16"/>
                <w:szCs w:val="16"/>
              </w:rPr>
            </w:pPr>
          </w:p>
        </w:tc>
      </w:tr>
      <w:tr w:rsidR="00AB64D2" w:rsidRPr="00866987" w14:paraId="622A1962" w14:textId="77777777">
        <w:tc>
          <w:tcPr>
            <w:tcW w:w="5000" w:type="pct"/>
            <w:gridSpan w:val="3"/>
          </w:tcPr>
          <w:p w14:paraId="10B58DCE" w14:textId="77777777" w:rsidR="00AB64D2" w:rsidRPr="00866987" w:rsidRDefault="00AB64D2">
            <w:pPr>
              <w:rPr>
                <w:rFonts w:asciiTheme="minorHAnsi" w:hAnsiTheme="minorHAnsi" w:cstheme="minorHAnsi"/>
              </w:rPr>
            </w:pPr>
            <w:r w:rsidRPr="00866987">
              <w:rPr>
                <w:rFonts w:asciiTheme="minorHAnsi" w:hAnsiTheme="minorHAnsi" w:cstheme="minorHAnsi"/>
              </w:rPr>
              <w:t>WCCC Internal GIS</w:t>
            </w:r>
          </w:p>
          <w:p w14:paraId="200DDF65" w14:textId="77777777" w:rsidR="00AB64D2" w:rsidRPr="00866987" w:rsidRDefault="00AB64D2">
            <w:pPr>
              <w:rPr>
                <w:rFonts w:asciiTheme="minorHAnsi" w:hAnsiTheme="minorHAnsi" w:cstheme="minorHAnsi"/>
              </w:rPr>
            </w:pPr>
          </w:p>
          <w:p w14:paraId="4F3FEB13" w14:textId="77777777" w:rsidR="00AB64D2" w:rsidRPr="00866987" w:rsidRDefault="00AB64D2">
            <w:pPr>
              <w:rPr>
                <w:rFonts w:asciiTheme="minorHAnsi" w:hAnsiTheme="minorHAnsi" w:cstheme="minorHAnsi"/>
                <w:b/>
                <w:sz w:val="16"/>
                <w:szCs w:val="16"/>
              </w:rPr>
            </w:pPr>
          </w:p>
        </w:tc>
      </w:tr>
      <w:tr w:rsidR="00AB64D2" w:rsidRPr="00866987" w14:paraId="3CA60C74" w14:textId="77777777">
        <w:tc>
          <w:tcPr>
            <w:tcW w:w="1422" w:type="pct"/>
          </w:tcPr>
          <w:p w14:paraId="041CAA82"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Completed By</w:t>
            </w:r>
          </w:p>
          <w:p w14:paraId="5AC5F1E6" w14:textId="77777777" w:rsidR="00AB64D2" w:rsidRPr="00866987" w:rsidRDefault="00AB64D2">
            <w:pPr>
              <w:rPr>
                <w:rFonts w:asciiTheme="minorHAnsi" w:hAnsiTheme="minorHAnsi" w:cstheme="minorHAnsi"/>
                <w:b/>
                <w:sz w:val="16"/>
                <w:szCs w:val="16"/>
              </w:rPr>
            </w:pPr>
          </w:p>
        </w:tc>
        <w:tc>
          <w:tcPr>
            <w:tcW w:w="3578" w:type="pct"/>
            <w:gridSpan w:val="2"/>
          </w:tcPr>
          <w:p w14:paraId="76DDF8FD" w14:textId="77777777" w:rsidR="00AB64D2" w:rsidRPr="00866987" w:rsidRDefault="00AB64D2">
            <w:pPr>
              <w:rPr>
                <w:rFonts w:asciiTheme="minorHAnsi" w:hAnsiTheme="minorHAnsi" w:cstheme="minorHAnsi"/>
              </w:rPr>
            </w:pPr>
            <w:r w:rsidRPr="00866987">
              <w:rPr>
                <w:rFonts w:asciiTheme="minorHAnsi" w:hAnsiTheme="minorHAnsi" w:cstheme="minorHAnsi"/>
              </w:rPr>
              <w:t xml:space="preserve">  Bernadette Guest</w:t>
            </w:r>
          </w:p>
        </w:tc>
      </w:tr>
      <w:tr w:rsidR="00AB64D2" w:rsidRPr="00866987" w14:paraId="0ED61C80" w14:textId="77777777">
        <w:tc>
          <w:tcPr>
            <w:tcW w:w="1422" w:type="pct"/>
          </w:tcPr>
          <w:p w14:paraId="4938926F" w14:textId="77777777" w:rsidR="00AB64D2" w:rsidRPr="00866987" w:rsidRDefault="00AB64D2">
            <w:pPr>
              <w:rPr>
                <w:rFonts w:asciiTheme="minorHAnsi" w:hAnsiTheme="minorHAnsi" w:cstheme="minorHAnsi"/>
                <w:b/>
                <w:sz w:val="16"/>
                <w:szCs w:val="16"/>
              </w:rPr>
            </w:pPr>
            <w:r w:rsidRPr="00866987">
              <w:rPr>
                <w:rFonts w:asciiTheme="minorHAnsi" w:hAnsiTheme="minorHAnsi" w:cstheme="minorHAnsi"/>
                <w:b/>
                <w:sz w:val="16"/>
                <w:szCs w:val="16"/>
              </w:rPr>
              <w:t>Date</w:t>
            </w:r>
          </w:p>
          <w:p w14:paraId="1A56936E" w14:textId="77777777" w:rsidR="00AB64D2" w:rsidRPr="00866987" w:rsidRDefault="00AB64D2">
            <w:pPr>
              <w:rPr>
                <w:rFonts w:asciiTheme="minorHAnsi" w:hAnsiTheme="minorHAnsi" w:cstheme="minorHAnsi"/>
                <w:b/>
                <w:sz w:val="16"/>
                <w:szCs w:val="16"/>
              </w:rPr>
            </w:pPr>
          </w:p>
        </w:tc>
        <w:tc>
          <w:tcPr>
            <w:tcW w:w="3578" w:type="pct"/>
            <w:gridSpan w:val="2"/>
          </w:tcPr>
          <w:p w14:paraId="0662940B" w14:textId="77777777" w:rsidR="00AB64D2" w:rsidRPr="00866987" w:rsidRDefault="00AB64D2">
            <w:pPr>
              <w:rPr>
                <w:rFonts w:asciiTheme="minorHAnsi" w:hAnsiTheme="minorHAnsi" w:cstheme="minorHAnsi"/>
              </w:rPr>
            </w:pPr>
            <w:r w:rsidRPr="00866987">
              <w:rPr>
                <w:rFonts w:asciiTheme="minorHAnsi" w:hAnsiTheme="minorHAnsi" w:cstheme="minorHAnsi"/>
              </w:rPr>
              <w:t xml:space="preserve"> 26</w:t>
            </w:r>
            <w:r w:rsidRPr="00866987">
              <w:rPr>
                <w:rFonts w:asciiTheme="minorHAnsi" w:hAnsiTheme="minorHAnsi" w:cstheme="minorHAnsi"/>
                <w:vertAlign w:val="superscript"/>
              </w:rPr>
              <w:t>th</w:t>
            </w:r>
            <w:r w:rsidRPr="00866987">
              <w:rPr>
                <w:rFonts w:asciiTheme="minorHAnsi" w:hAnsiTheme="minorHAnsi" w:cstheme="minorHAnsi"/>
              </w:rPr>
              <w:t xml:space="preserve"> February 2024</w:t>
            </w:r>
          </w:p>
        </w:tc>
      </w:tr>
    </w:tbl>
    <w:p w14:paraId="47101E4F" w14:textId="77777777" w:rsidR="00AB64D2" w:rsidRPr="00866987" w:rsidRDefault="00AB64D2" w:rsidP="00AB64D2">
      <w:pPr>
        <w:rPr>
          <w:rFonts w:asciiTheme="minorHAnsi" w:hAnsiTheme="minorHAnsi" w:cstheme="minorHAnsi"/>
          <w:sz w:val="16"/>
          <w:szCs w:val="16"/>
        </w:rPr>
      </w:pPr>
    </w:p>
    <w:p w14:paraId="5067A54C" w14:textId="77777777" w:rsidR="00AB64D2" w:rsidRPr="00866987" w:rsidRDefault="00AB64D2" w:rsidP="00AB64D2">
      <w:pPr>
        <w:rPr>
          <w:rFonts w:asciiTheme="minorHAnsi" w:hAnsiTheme="minorHAnsi" w:cstheme="minorHAnsi"/>
          <w:sz w:val="16"/>
          <w:szCs w:val="16"/>
        </w:rPr>
      </w:pPr>
    </w:p>
    <w:p w14:paraId="333D4454" w14:textId="77777777" w:rsidR="00AB64D2" w:rsidRPr="00866987" w:rsidRDefault="00AB64D2" w:rsidP="00AB64D2">
      <w:pPr>
        <w:rPr>
          <w:rFonts w:asciiTheme="minorHAnsi" w:hAnsiTheme="minorHAnsi" w:cstheme="minorHAnsi"/>
          <w:sz w:val="16"/>
          <w:szCs w:val="16"/>
        </w:rPr>
      </w:pPr>
    </w:p>
    <w:p w14:paraId="50731DAF" w14:textId="77777777" w:rsidR="00AB64D2" w:rsidRPr="00866987" w:rsidRDefault="00AB64D2" w:rsidP="00AB64D2">
      <w:pPr>
        <w:rPr>
          <w:rFonts w:asciiTheme="minorHAnsi" w:hAnsiTheme="minorHAnsi" w:cstheme="minorHAnsi"/>
          <w:sz w:val="16"/>
          <w:szCs w:val="16"/>
        </w:rPr>
      </w:pPr>
    </w:p>
    <w:p w14:paraId="0071A2F7" w14:textId="77777777" w:rsidR="0049615F" w:rsidRPr="00866987" w:rsidRDefault="0049615F" w:rsidP="00AB64D2">
      <w:pPr>
        <w:rPr>
          <w:rFonts w:asciiTheme="minorHAnsi" w:hAnsiTheme="minorHAnsi" w:cstheme="minorHAnsi"/>
          <w:sz w:val="16"/>
          <w:szCs w:val="16"/>
        </w:rPr>
      </w:pPr>
    </w:p>
    <w:p w14:paraId="76299211" w14:textId="77777777" w:rsidR="0049615F" w:rsidRPr="00866987" w:rsidRDefault="0049615F" w:rsidP="00AB64D2">
      <w:pPr>
        <w:rPr>
          <w:rFonts w:asciiTheme="minorHAnsi" w:hAnsiTheme="minorHAnsi" w:cstheme="minorHAnsi"/>
          <w:sz w:val="16"/>
          <w:szCs w:val="16"/>
        </w:rPr>
      </w:pPr>
    </w:p>
    <w:p w14:paraId="21F0005E" w14:textId="77777777" w:rsidR="0049615F" w:rsidRPr="00866987" w:rsidRDefault="0049615F" w:rsidP="00AB64D2">
      <w:pPr>
        <w:rPr>
          <w:rFonts w:asciiTheme="minorHAnsi" w:hAnsiTheme="minorHAnsi" w:cstheme="minorHAnsi"/>
          <w:sz w:val="16"/>
          <w:szCs w:val="16"/>
        </w:rPr>
      </w:pPr>
    </w:p>
    <w:p w14:paraId="46E305BB" w14:textId="77777777" w:rsidR="0049615F" w:rsidRPr="00866987" w:rsidRDefault="0049615F" w:rsidP="00AB64D2">
      <w:pPr>
        <w:rPr>
          <w:rFonts w:asciiTheme="minorHAnsi" w:hAnsiTheme="minorHAnsi" w:cstheme="minorHAnsi"/>
          <w:sz w:val="16"/>
          <w:szCs w:val="16"/>
        </w:rPr>
      </w:pPr>
    </w:p>
    <w:p w14:paraId="094C7F40" w14:textId="77777777" w:rsidR="0049615F" w:rsidRPr="00866987" w:rsidRDefault="0049615F" w:rsidP="00AB64D2">
      <w:pPr>
        <w:rPr>
          <w:rFonts w:asciiTheme="minorHAnsi" w:hAnsiTheme="minorHAnsi" w:cstheme="minorHAnsi"/>
          <w:sz w:val="16"/>
          <w:szCs w:val="16"/>
        </w:rPr>
      </w:pPr>
    </w:p>
    <w:p w14:paraId="496F25F9" w14:textId="77777777" w:rsidR="0049615F" w:rsidRPr="00866987" w:rsidRDefault="0049615F" w:rsidP="00AB64D2">
      <w:pPr>
        <w:rPr>
          <w:rFonts w:asciiTheme="minorHAnsi" w:hAnsiTheme="minorHAnsi" w:cstheme="minorHAnsi"/>
          <w:sz w:val="16"/>
          <w:szCs w:val="16"/>
        </w:rPr>
      </w:pPr>
    </w:p>
    <w:p w14:paraId="42AF06ED" w14:textId="77777777" w:rsidR="0049615F" w:rsidRPr="00866987" w:rsidRDefault="0049615F" w:rsidP="00AB64D2">
      <w:pPr>
        <w:rPr>
          <w:rFonts w:asciiTheme="minorHAnsi" w:hAnsiTheme="minorHAnsi" w:cstheme="minorHAnsi"/>
          <w:sz w:val="16"/>
          <w:szCs w:val="16"/>
        </w:rPr>
      </w:pPr>
    </w:p>
    <w:p w14:paraId="3422C21D" w14:textId="77777777" w:rsidR="0049615F" w:rsidRPr="00866987" w:rsidRDefault="0049615F" w:rsidP="00AB64D2">
      <w:pPr>
        <w:rPr>
          <w:rFonts w:asciiTheme="minorHAnsi" w:hAnsiTheme="minorHAnsi" w:cstheme="minorHAnsi"/>
          <w:sz w:val="16"/>
          <w:szCs w:val="16"/>
        </w:rPr>
      </w:pPr>
    </w:p>
    <w:p w14:paraId="531CDE20" w14:textId="77777777" w:rsidR="0049615F" w:rsidRPr="00866987" w:rsidRDefault="0049615F" w:rsidP="00AB64D2">
      <w:pPr>
        <w:rPr>
          <w:rFonts w:asciiTheme="minorHAnsi" w:hAnsiTheme="minorHAnsi" w:cstheme="minorHAnsi"/>
          <w:sz w:val="16"/>
          <w:szCs w:val="16"/>
        </w:rPr>
      </w:pPr>
    </w:p>
    <w:p w14:paraId="441FB42F" w14:textId="77777777" w:rsidR="0049615F" w:rsidRPr="00866987" w:rsidRDefault="0049615F" w:rsidP="00AB64D2">
      <w:pPr>
        <w:rPr>
          <w:rFonts w:asciiTheme="minorHAnsi" w:hAnsiTheme="minorHAnsi" w:cstheme="minorHAnsi"/>
          <w:sz w:val="16"/>
          <w:szCs w:val="16"/>
        </w:rPr>
      </w:pPr>
    </w:p>
    <w:p w14:paraId="179998B5" w14:textId="77777777" w:rsidR="0049615F" w:rsidRPr="00866987" w:rsidRDefault="0049615F" w:rsidP="00AB64D2">
      <w:pPr>
        <w:rPr>
          <w:rFonts w:asciiTheme="minorHAnsi" w:hAnsiTheme="minorHAnsi" w:cstheme="minorHAnsi"/>
          <w:sz w:val="16"/>
          <w:szCs w:val="16"/>
        </w:rPr>
      </w:pPr>
    </w:p>
    <w:p w14:paraId="3703045B" w14:textId="77777777" w:rsidR="0049615F" w:rsidRPr="00866987" w:rsidRDefault="0049615F" w:rsidP="00AB64D2">
      <w:pPr>
        <w:rPr>
          <w:rFonts w:asciiTheme="minorHAnsi" w:hAnsiTheme="minorHAnsi" w:cstheme="minorHAnsi"/>
          <w:sz w:val="16"/>
          <w:szCs w:val="16"/>
        </w:rPr>
      </w:pPr>
    </w:p>
    <w:p w14:paraId="48D08181" w14:textId="77777777" w:rsidR="0049615F" w:rsidRPr="00866987" w:rsidRDefault="0049615F" w:rsidP="00AB64D2">
      <w:pPr>
        <w:rPr>
          <w:rFonts w:asciiTheme="minorHAnsi" w:hAnsiTheme="minorHAnsi" w:cstheme="minorHAnsi"/>
          <w:sz w:val="16"/>
          <w:szCs w:val="16"/>
        </w:rPr>
      </w:pPr>
    </w:p>
    <w:p w14:paraId="15D5931E" w14:textId="77777777" w:rsidR="0049615F" w:rsidRPr="00866987" w:rsidRDefault="0049615F" w:rsidP="00AB64D2">
      <w:pPr>
        <w:rPr>
          <w:rFonts w:asciiTheme="minorHAnsi" w:hAnsiTheme="minorHAnsi" w:cstheme="minorHAnsi"/>
          <w:sz w:val="16"/>
          <w:szCs w:val="16"/>
        </w:rPr>
      </w:pPr>
    </w:p>
    <w:p w14:paraId="7FE93EEC" w14:textId="77777777" w:rsidR="0049615F" w:rsidRPr="00866987" w:rsidRDefault="0049615F" w:rsidP="00AB64D2">
      <w:pPr>
        <w:rPr>
          <w:rFonts w:asciiTheme="minorHAnsi" w:hAnsiTheme="minorHAnsi" w:cstheme="minorHAnsi"/>
          <w:sz w:val="16"/>
          <w:szCs w:val="16"/>
        </w:rPr>
      </w:pPr>
    </w:p>
    <w:p w14:paraId="0B72ABA2" w14:textId="77777777" w:rsidR="0049615F" w:rsidRPr="00866987" w:rsidRDefault="0049615F" w:rsidP="00AB64D2">
      <w:pPr>
        <w:rPr>
          <w:rFonts w:asciiTheme="minorHAnsi" w:hAnsiTheme="minorHAnsi" w:cstheme="minorHAnsi"/>
          <w:sz w:val="16"/>
          <w:szCs w:val="16"/>
        </w:rPr>
      </w:pPr>
    </w:p>
    <w:p w14:paraId="2D8FACD6" w14:textId="77777777" w:rsidR="0049615F" w:rsidRPr="00866987" w:rsidRDefault="0049615F" w:rsidP="00AB64D2">
      <w:pPr>
        <w:rPr>
          <w:rFonts w:asciiTheme="minorHAnsi" w:hAnsiTheme="minorHAnsi" w:cstheme="minorHAnsi"/>
          <w:sz w:val="16"/>
          <w:szCs w:val="16"/>
        </w:rPr>
      </w:pPr>
    </w:p>
    <w:p w14:paraId="510C71B5" w14:textId="77777777" w:rsidR="0049615F" w:rsidRPr="00866987" w:rsidRDefault="0049615F" w:rsidP="00AB64D2">
      <w:pPr>
        <w:rPr>
          <w:rFonts w:asciiTheme="minorHAnsi" w:hAnsiTheme="minorHAnsi" w:cstheme="minorHAnsi"/>
          <w:sz w:val="16"/>
          <w:szCs w:val="16"/>
        </w:rPr>
      </w:pPr>
    </w:p>
    <w:p w14:paraId="14EABA27" w14:textId="74DAF476" w:rsidR="00AB64D2" w:rsidRPr="00866987" w:rsidRDefault="00AB64D2" w:rsidP="043F1111">
      <w:pPr>
        <w:rPr>
          <w:rFonts w:asciiTheme="minorHAnsi" w:hAnsiTheme="minorHAnsi" w:cstheme="minorBidi"/>
          <w:sz w:val="16"/>
          <w:szCs w:val="16"/>
        </w:rPr>
      </w:pPr>
    </w:p>
    <w:p w14:paraId="0BF42EBB" w14:textId="77777777" w:rsidR="00AB64D2" w:rsidRPr="00866987" w:rsidRDefault="00AB64D2" w:rsidP="00AB64D2">
      <w:pPr>
        <w:shd w:val="clear" w:color="auto" w:fill="FFFFFF" w:themeFill="background1"/>
        <w:jc w:val="center"/>
        <w:rPr>
          <w:rFonts w:asciiTheme="minorHAnsi" w:hAnsiTheme="minorHAnsi" w:cstheme="minorHAnsi"/>
          <w:sz w:val="16"/>
          <w:szCs w:val="16"/>
        </w:rPr>
      </w:pPr>
    </w:p>
    <w:p w14:paraId="77244923" w14:textId="1FAF18B4" w:rsidR="0049615F" w:rsidRPr="00866987" w:rsidRDefault="0049615F" w:rsidP="0049615F">
      <w:pPr>
        <w:jc w:val="center"/>
        <w:rPr>
          <w:rFonts w:asciiTheme="minorHAnsi" w:hAnsiTheme="minorHAnsi" w:cstheme="minorHAnsi"/>
          <w:noProof/>
          <w:lang w:eastAsia="en-IE"/>
        </w:rPr>
      </w:pPr>
    </w:p>
    <w:p w14:paraId="5C4DB76C" w14:textId="77777777" w:rsidR="0049615F" w:rsidRPr="00866987" w:rsidRDefault="0049615F" w:rsidP="0049615F">
      <w:pPr>
        <w:jc w:val="center"/>
        <w:rPr>
          <w:rFonts w:asciiTheme="minorHAnsi" w:hAnsiTheme="minorHAnsi" w:cstheme="minorHAnsi"/>
        </w:rPr>
      </w:pPr>
    </w:p>
    <w:p w14:paraId="7269BFE9" w14:textId="3ABDB0AB" w:rsidR="0049615F" w:rsidRPr="000F40C2" w:rsidRDefault="0049615F" w:rsidP="00866987">
      <w:pPr>
        <w:pStyle w:val="ListParagraph"/>
        <w:numPr>
          <w:ilvl w:val="0"/>
          <w:numId w:val="22"/>
        </w:numPr>
        <w:autoSpaceDE w:val="0"/>
        <w:autoSpaceDN w:val="0"/>
        <w:adjustRightInd w:val="0"/>
        <w:rPr>
          <w:rFonts w:cstheme="minorHAnsi"/>
          <w:b/>
          <w:sz w:val="24"/>
          <w:szCs w:val="24"/>
        </w:rPr>
      </w:pPr>
      <w:r w:rsidRPr="000F40C2">
        <w:rPr>
          <w:rFonts w:cstheme="minorHAnsi"/>
          <w:b/>
          <w:sz w:val="24"/>
          <w:szCs w:val="24"/>
        </w:rPr>
        <w:t>Environmental Impact Assessment  Screening Report</w:t>
      </w:r>
    </w:p>
    <w:p w14:paraId="36F39C3D" w14:textId="77777777" w:rsidR="00866987" w:rsidRPr="00866987" w:rsidRDefault="00866987" w:rsidP="00866987">
      <w:pPr>
        <w:autoSpaceDE w:val="0"/>
        <w:autoSpaceDN w:val="0"/>
        <w:adjustRightInd w:val="0"/>
        <w:rPr>
          <w:rFonts w:cstheme="minorHAnsi"/>
          <w:b/>
          <w:sz w:val="36"/>
          <w:szCs w:val="36"/>
        </w:rPr>
      </w:pPr>
    </w:p>
    <w:p w14:paraId="5DF44946" w14:textId="77777777" w:rsidR="0049615F" w:rsidRPr="00866987" w:rsidRDefault="0049615F" w:rsidP="0049615F">
      <w:pPr>
        <w:rPr>
          <w:rFonts w:asciiTheme="minorHAnsi" w:hAnsiTheme="minorHAnsi" w:cstheme="minorHAnsi"/>
          <w:b/>
          <w:sz w:val="24"/>
        </w:rPr>
      </w:pPr>
      <w:r w:rsidRPr="00866987">
        <w:rPr>
          <w:rFonts w:asciiTheme="minorHAnsi" w:hAnsiTheme="minorHAnsi" w:cstheme="minorHAnsi"/>
          <w:b/>
          <w:sz w:val="24"/>
        </w:rPr>
        <w:t>1.Introduction</w:t>
      </w:r>
    </w:p>
    <w:p w14:paraId="7FABF78A" w14:textId="77777777" w:rsidR="0049615F" w:rsidRPr="00866987" w:rsidRDefault="0049615F" w:rsidP="0049615F">
      <w:pPr>
        <w:jc w:val="both"/>
        <w:rPr>
          <w:rFonts w:asciiTheme="minorHAnsi" w:hAnsiTheme="minorHAnsi" w:cstheme="minorHAnsi"/>
          <w:sz w:val="24"/>
        </w:rPr>
      </w:pPr>
      <w:r w:rsidRPr="00866987">
        <w:rPr>
          <w:rFonts w:asciiTheme="minorHAnsi" w:hAnsiTheme="minorHAnsi" w:cstheme="minorHAnsi"/>
          <w:sz w:val="24"/>
        </w:rPr>
        <w:t xml:space="preserve">The EIA  Directive  85/337/EEC, as amended aims to determine the likely significant effects of a project on the environment.  EIA Screening  determines whether an EIA is required for  a specified project. Projects requiring mandatory EIA  are listed in Schedule 5 of the  Planning and Development Regulations 2001 , as amended. In the case of development  which is under these thresholds , planning authorities are required under Article 103 of the 2001 Regulations, (as amended) to request an EIAR where it considers that the proposed development is likely to have a significant effect on the environment. </w:t>
      </w:r>
    </w:p>
    <w:p w14:paraId="034465AB" w14:textId="77777777" w:rsidR="0049615F" w:rsidRPr="00866987" w:rsidRDefault="0049615F" w:rsidP="0049615F">
      <w:pPr>
        <w:jc w:val="both"/>
        <w:rPr>
          <w:rFonts w:asciiTheme="minorHAnsi" w:hAnsiTheme="minorHAnsi" w:cstheme="minorHAnsi"/>
          <w:sz w:val="24"/>
        </w:rPr>
      </w:pPr>
      <w:r w:rsidRPr="00866987">
        <w:rPr>
          <w:rFonts w:asciiTheme="minorHAnsi" w:hAnsiTheme="minorHAnsi" w:cstheme="minorHAnsi"/>
          <w:sz w:val="24"/>
        </w:rPr>
        <w:t>Under Schedule 5 of the  Planning and Development Regulations 2001 (as amended), the proposed   development is sub-threshold for EIA. The  proposed development  is being  screened  as per Schedule 7 of the regulations to determine if there is likely to be significant effects on the environment. Screening involves appraisal of impacts  from the proposed development according to   three main criteria:-</w:t>
      </w:r>
    </w:p>
    <w:p w14:paraId="71FD0066" w14:textId="77777777" w:rsidR="0049615F" w:rsidRPr="00866987" w:rsidRDefault="0049615F" w:rsidP="0049615F">
      <w:pPr>
        <w:pStyle w:val="ListParagraph"/>
        <w:numPr>
          <w:ilvl w:val="0"/>
          <w:numId w:val="10"/>
        </w:numPr>
        <w:spacing w:after="200" w:line="276" w:lineRule="auto"/>
        <w:rPr>
          <w:rFonts w:cstheme="minorHAnsi"/>
          <w:sz w:val="24"/>
          <w:szCs w:val="24"/>
        </w:rPr>
      </w:pPr>
      <w:r w:rsidRPr="00866987">
        <w:rPr>
          <w:rFonts w:cstheme="minorHAnsi"/>
          <w:sz w:val="24"/>
          <w:szCs w:val="24"/>
        </w:rPr>
        <w:t>Characteristics of the proposed development</w:t>
      </w:r>
    </w:p>
    <w:p w14:paraId="12053A80" w14:textId="77777777" w:rsidR="0049615F" w:rsidRPr="00866987" w:rsidRDefault="0049615F" w:rsidP="0049615F">
      <w:pPr>
        <w:pStyle w:val="ListParagraph"/>
        <w:numPr>
          <w:ilvl w:val="0"/>
          <w:numId w:val="10"/>
        </w:numPr>
        <w:spacing w:after="200" w:line="276" w:lineRule="auto"/>
        <w:rPr>
          <w:rFonts w:cstheme="minorHAnsi"/>
          <w:sz w:val="24"/>
          <w:szCs w:val="24"/>
        </w:rPr>
      </w:pPr>
      <w:r w:rsidRPr="00866987">
        <w:rPr>
          <w:rFonts w:cstheme="minorHAnsi"/>
          <w:sz w:val="24"/>
          <w:szCs w:val="24"/>
        </w:rPr>
        <w:t>Location of proposed development</w:t>
      </w:r>
    </w:p>
    <w:p w14:paraId="6DA20B33" w14:textId="77777777" w:rsidR="0049615F" w:rsidRPr="00866987" w:rsidRDefault="0049615F" w:rsidP="0049615F">
      <w:pPr>
        <w:pStyle w:val="ListParagraph"/>
        <w:numPr>
          <w:ilvl w:val="0"/>
          <w:numId w:val="10"/>
        </w:numPr>
        <w:spacing w:after="200" w:line="276" w:lineRule="auto"/>
        <w:rPr>
          <w:rFonts w:cstheme="minorHAnsi"/>
          <w:sz w:val="24"/>
          <w:szCs w:val="24"/>
        </w:rPr>
      </w:pPr>
      <w:r w:rsidRPr="00866987">
        <w:rPr>
          <w:rFonts w:cstheme="minorHAnsi"/>
          <w:sz w:val="24"/>
          <w:szCs w:val="24"/>
        </w:rPr>
        <w:t>Characteristics of potential impacts.</w:t>
      </w:r>
    </w:p>
    <w:p w14:paraId="7C94A766" w14:textId="77777777" w:rsidR="0049615F" w:rsidRPr="00866987" w:rsidRDefault="0049615F" w:rsidP="0049615F">
      <w:pPr>
        <w:jc w:val="both"/>
        <w:rPr>
          <w:rFonts w:asciiTheme="minorHAnsi" w:hAnsiTheme="minorHAnsi" w:cstheme="minorHAnsi"/>
          <w:sz w:val="24"/>
        </w:rPr>
      </w:pPr>
      <w:r w:rsidRPr="00866987">
        <w:rPr>
          <w:rFonts w:asciiTheme="minorHAnsi" w:hAnsiTheme="minorHAnsi" w:cstheme="minorHAnsi"/>
          <w:sz w:val="24"/>
        </w:rPr>
        <w:t xml:space="preserve">Schedule 6 of the Planning and Development Regulations, 2001 (as amended), outlines the aspects of the environment likely to be significantly affected by a proposed development. These are: human beings, flora and fauna, soil and geology, water, air&amp; climate, landscape, material assets, cultural heritage and the inter-relationships between the range of environmental criteria. EIA screening  involves  assessment of these criteria to determine if the proposed  development is likely to significantly affect the environment. </w:t>
      </w:r>
    </w:p>
    <w:p w14:paraId="6DE6E844" w14:textId="77777777" w:rsidR="0049615F" w:rsidRPr="00866987" w:rsidRDefault="0049615F" w:rsidP="0049615F">
      <w:pPr>
        <w:jc w:val="both"/>
        <w:rPr>
          <w:rFonts w:asciiTheme="minorHAnsi" w:hAnsiTheme="minorHAnsi" w:cstheme="minorHAnsi"/>
          <w:sz w:val="24"/>
        </w:rPr>
      </w:pPr>
    </w:p>
    <w:p w14:paraId="4E696E6A" w14:textId="77777777" w:rsidR="0049615F" w:rsidRPr="00866987" w:rsidRDefault="0049615F" w:rsidP="0049615F">
      <w:pPr>
        <w:jc w:val="both"/>
        <w:rPr>
          <w:rFonts w:asciiTheme="minorHAnsi" w:hAnsiTheme="minorHAnsi" w:cstheme="minorHAnsi"/>
          <w:sz w:val="24"/>
        </w:rPr>
      </w:pPr>
    </w:p>
    <w:p w14:paraId="3DBDC022" w14:textId="77777777" w:rsidR="0049615F" w:rsidRPr="00866987" w:rsidRDefault="0049615F" w:rsidP="0049615F">
      <w:pPr>
        <w:jc w:val="both"/>
        <w:rPr>
          <w:rFonts w:asciiTheme="minorHAnsi" w:hAnsiTheme="minorHAnsi" w:cstheme="minorHAnsi"/>
          <w:sz w:val="24"/>
        </w:rPr>
      </w:pPr>
    </w:p>
    <w:p w14:paraId="3380BA36" w14:textId="77777777" w:rsidR="0049615F" w:rsidRPr="00866987" w:rsidRDefault="0049615F" w:rsidP="0049615F">
      <w:pPr>
        <w:jc w:val="both"/>
        <w:rPr>
          <w:rFonts w:asciiTheme="minorHAnsi" w:hAnsiTheme="minorHAnsi" w:cstheme="minorHAnsi"/>
          <w:sz w:val="24"/>
        </w:rPr>
      </w:pPr>
    </w:p>
    <w:p w14:paraId="6C7465A2" w14:textId="77777777" w:rsidR="0049615F" w:rsidRPr="00866987" w:rsidRDefault="0049615F" w:rsidP="0049615F">
      <w:pPr>
        <w:jc w:val="both"/>
        <w:rPr>
          <w:rFonts w:asciiTheme="minorHAnsi" w:hAnsiTheme="minorHAnsi" w:cstheme="minorHAnsi"/>
          <w:sz w:val="24"/>
        </w:rPr>
      </w:pPr>
    </w:p>
    <w:p w14:paraId="486BE4A6" w14:textId="77777777" w:rsidR="0049615F" w:rsidRPr="00866987" w:rsidRDefault="0049615F" w:rsidP="0049615F">
      <w:pPr>
        <w:jc w:val="both"/>
        <w:rPr>
          <w:rFonts w:asciiTheme="minorHAnsi" w:hAnsiTheme="minorHAnsi" w:cstheme="minorHAnsi"/>
          <w:sz w:val="24"/>
        </w:rPr>
      </w:pPr>
    </w:p>
    <w:p w14:paraId="6E2F8440" w14:textId="77777777" w:rsidR="0049615F" w:rsidRPr="00866987" w:rsidRDefault="0049615F" w:rsidP="0049615F">
      <w:pPr>
        <w:jc w:val="both"/>
        <w:rPr>
          <w:rFonts w:asciiTheme="minorHAnsi" w:hAnsiTheme="minorHAnsi" w:cstheme="minorHAnsi"/>
          <w:sz w:val="24"/>
        </w:rPr>
      </w:pPr>
    </w:p>
    <w:p w14:paraId="2FF18430" w14:textId="77777777" w:rsidR="0049615F" w:rsidRPr="00866987" w:rsidRDefault="0049615F" w:rsidP="0049615F">
      <w:pPr>
        <w:jc w:val="both"/>
        <w:rPr>
          <w:rFonts w:asciiTheme="minorHAnsi" w:hAnsiTheme="minorHAnsi" w:cstheme="minorHAnsi"/>
          <w:sz w:val="24"/>
        </w:rPr>
      </w:pPr>
    </w:p>
    <w:p w14:paraId="5F68DF81" w14:textId="77777777" w:rsidR="0049615F" w:rsidRPr="00866987" w:rsidRDefault="0049615F" w:rsidP="0049615F">
      <w:pPr>
        <w:jc w:val="both"/>
        <w:rPr>
          <w:rFonts w:asciiTheme="minorHAnsi" w:hAnsiTheme="minorHAnsi" w:cstheme="minorHAnsi"/>
          <w:b/>
          <w:sz w:val="24"/>
        </w:rPr>
      </w:pPr>
      <w:r w:rsidRPr="00866987">
        <w:rPr>
          <w:rFonts w:asciiTheme="minorHAnsi" w:hAnsiTheme="minorHAnsi" w:cstheme="minorHAnsi"/>
          <w:b/>
          <w:sz w:val="24"/>
        </w:rPr>
        <w:t xml:space="preserve">2. Screening Assessment </w:t>
      </w:r>
    </w:p>
    <w:p w14:paraId="55534F4C" w14:textId="77777777" w:rsidR="0049615F" w:rsidRPr="00866987" w:rsidRDefault="0049615F" w:rsidP="0049615F">
      <w:pPr>
        <w:jc w:val="both"/>
        <w:rPr>
          <w:rFonts w:asciiTheme="minorHAnsi" w:hAnsiTheme="minorHAnsi" w:cstheme="minorHAnsi"/>
          <w:sz w:val="24"/>
        </w:rPr>
      </w:pPr>
    </w:p>
    <w:p w14:paraId="781604FA" w14:textId="77777777" w:rsidR="0049615F" w:rsidRPr="00866987" w:rsidRDefault="0049615F" w:rsidP="0049615F">
      <w:pPr>
        <w:rPr>
          <w:rFonts w:asciiTheme="minorHAnsi" w:hAnsiTheme="minorHAnsi" w:cstheme="minorHAnsi"/>
          <w:b/>
          <w:sz w:val="24"/>
        </w:rPr>
      </w:pPr>
      <w:r w:rsidRPr="00866987">
        <w:rPr>
          <w:rFonts w:asciiTheme="minorHAnsi" w:hAnsiTheme="minorHAnsi" w:cstheme="minorHAnsi"/>
          <w:b/>
          <w:sz w:val="24"/>
        </w:rPr>
        <w:t xml:space="preserve">Table 1. Characteristics of  proposed development </w:t>
      </w:r>
    </w:p>
    <w:tbl>
      <w:tblPr>
        <w:tblStyle w:val="TableGrid"/>
        <w:tblW w:w="0" w:type="auto"/>
        <w:tblLook w:val="04A0" w:firstRow="1" w:lastRow="0" w:firstColumn="1" w:lastColumn="0" w:noHBand="0" w:noVBand="1"/>
      </w:tblPr>
      <w:tblGrid>
        <w:gridCol w:w="4528"/>
        <w:gridCol w:w="4532"/>
      </w:tblGrid>
      <w:tr w:rsidR="0049615F" w:rsidRPr="00866987" w14:paraId="6CEB9D7A" w14:textId="77777777">
        <w:tc>
          <w:tcPr>
            <w:tcW w:w="4621" w:type="dxa"/>
          </w:tcPr>
          <w:p w14:paraId="7FC9DA03"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Is the size  and design of the proposed works significant ?</w:t>
            </w:r>
          </w:p>
        </w:tc>
        <w:tc>
          <w:tcPr>
            <w:tcW w:w="4621" w:type="dxa"/>
          </w:tcPr>
          <w:p w14:paraId="7DBD9434" w14:textId="77777777" w:rsidR="0049615F" w:rsidRPr="00866987" w:rsidRDefault="0049615F">
            <w:pPr>
              <w:jc w:val="both"/>
              <w:rPr>
                <w:rFonts w:asciiTheme="minorHAnsi" w:hAnsiTheme="minorHAnsi" w:cstheme="minorHAnsi"/>
                <w:sz w:val="24"/>
              </w:rPr>
            </w:pPr>
            <w:r w:rsidRPr="00866987">
              <w:rPr>
                <w:rFonts w:asciiTheme="minorHAnsi" w:hAnsiTheme="minorHAnsi" w:cstheme="minorHAnsi"/>
                <w:sz w:val="24"/>
              </w:rPr>
              <w:t>No the  site is approximately 100m</w:t>
            </w:r>
            <w:r w:rsidRPr="00866987">
              <w:rPr>
                <w:rFonts w:asciiTheme="minorHAnsi" w:hAnsiTheme="minorHAnsi" w:cstheme="minorHAnsi"/>
                <w:sz w:val="24"/>
                <w:vertAlign w:val="superscript"/>
              </w:rPr>
              <w:t>2</w:t>
            </w:r>
            <w:r w:rsidRPr="00866987">
              <w:rPr>
                <w:rFonts w:asciiTheme="minorHAnsi" w:hAnsiTheme="minorHAnsi" w:cstheme="minorHAnsi"/>
                <w:sz w:val="24"/>
              </w:rPr>
              <w:t xml:space="preserve"> .</w:t>
            </w:r>
          </w:p>
        </w:tc>
      </w:tr>
      <w:tr w:rsidR="0049615F" w:rsidRPr="00866987" w14:paraId="76DF37C2" w14:textId="77777777">
        <w:tc>
          <w:tcPr>
            <w:tcW w:w="4621" w:type="dxa"/>
          </w:tcPr>
          <w:p w14:paraId="260544A3"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Use of natural resources in particular land, soil, water and biodiversity ?</w:t>
            </w:r>
          </w:p>
        </w:tc>
        <w:tc>
          <w:tcPr>
            <w:tcW w:w="4621" w:type="dxa"/>
          </w:tcPr>
          <w:p w14:paraId="3326E9AC"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Proposed works involve  provision of tourism accommodation  at the renovated and former </w:t>
            </w:r>
            <w:proofErr w:type="spellStart"/>
            <w:r w:rsidRPr="00866987">
              <w:rPr>
                <w:rFonts w:asciiTheme="minorHAnsi" w:hAnsiTheme="minorHAnsi" w:cstheme="minorHAnsi"/>
                <w:sz w:val="24"/>
              </w:rPr>
              <w:t>Kilmacthomas</w:t>
            </w:r>
            <w:proofErr w:type="spellEnd"/>
            <w:r w:rsidRPr="00866987">
              <w:rPr>
                <w:rFonts w:asciiTheme="minorHAnsi" w:hAnsiTheme="minorHAnsi" w:cstheme="minorHAnsi"/>
                <w:sz w:val="24"/>
              </w:rPr>
              <w:t xml:space="preserve"> Railway Station adjacent to Waterford Greenway.</w:t>
            </w:r>
          </w:p>
        </w:tc>
      </w:tr>
      <w:tr w:rsidR="0049615F" w:rsidRPr="00866987" w14:paraId="49299977" w14:textId="77777777">
        <w:tc>
          <w:tcPr>
            <w:tcW w:w="4621" w:type="dxa"/>
          </w:tcPr>
          <w:p w14:paraId="6C6B0A3B"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Will the works produce waste ? </w:t>
            </w:r>
          </w:p>
        </w:tc>
        <w:tc>
          <w:tcPr>
            <w:tcW w:w="4621" w:type="dxa"/>
          </w:tcPr>
          <w:p w14:paraId="617463E8"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Construction waste during scheme works.</w:t>
            </w:r>
          </w:p>
        </w:tc>
      </w:tr>
      <w:tr w:rsidR="0049615F" w:rsidRPr="00866987" w14:paraId="5C5488F7" w14:textId="77777777">
        <w:tc>
          <w:tcPr>
            <w:tcW w:w="4621" w:type="dxa"/>
          </w:tcPr>
          <w:p w14:paraId="5BF1506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Will the works create a significant amount of pollution  or nuisance ? </w:t>
            </w:r>
          </w:p>
        </w:tc>
        <w:tc>
          <w:tcPr>
            <w:tcW w:w="4621" w:type="dxa"/>
          </w:tcPr>
          <w:p w14:paraId="53A782D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w:t>
            </w:r>
          </w:p>
        </w:tc>
      </w:tr>
      <w:tr w:rsidR="0049615F" w:rsidRPr="00866987" w14:paraId="29DA513C" w14:textId="77777777">
        <w:tc>
          <w:tcPr>
            <w:tcW w:w="4621" w:type="dxa"/>
          </w:tcPr>
          <w:p w14:paraId="32175169"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Risk of  major accidents and/or disasters relevant to the project including those caused by Climate Change in accordance with scientific knowledge ?</w:t>
            </w:r>
          </w:p>
        </w:tc>
        <w:tc>
          <w:tcPr>
            <w:tcW w:w="4621" w:type="dxa"/>
          </w:tcPr>
          <w:p w14:paraId="439AEF47"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Works will be governed by a health and safety statement. Providing best practice is followed the risk of accidents which are  significant in scale is considered low.</w:t>
            </w:r>
          </w:p>
        </w:tc>
      </w:tr>
      <w:tr w:rsidR="0049615F" w:rsidRPr="00866987" w14:paraId="5E57E063" w14:textId="77777777">
        <w:tc>
          <w:tcPr>
            <w:tcW w:w="4621" w:type="dxa"/>
          </w:tcPr>
          <w:p w14:paraId="376B277D"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Risks to human health (water contamination , air pollution)</w:t>
            </w:r>
          </w:p>
        </w:tc>
        <w:tc>
          <w:tcPr>
            <w:tcW w:w="4621" w:type="dxa"/>
          </w:tcPr>
          <w:p w14:paraId="24D6C53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Works  will be governed by a health and safety statement. Providing best practice is followed the risk to human health  is considered low.</w:t>
            </w:r>
          </w:p>
        </w:tc>
      </w:tr>
      <w:tr w:rsidR="0049615F" w:rsidRPr="00866987" w14:paraId="78788973" w14:textId="77777777">
        <w:tc>
          <w:tcPr>
            <w:tcW w:w="4621" w:type="dxa"/>
          </w:tcPr>
          <w:p w14:paraId="6C480BE8"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Potential for cumulative impacts  with other  existing and/or approved  projects? </w:t>
            </w:r>
          </w:p>
        </w:tc>
        <w:tc>
          <w:tcPr>
            <w:tcW w:w="4621" w:type="dxa"/>
          </w:tcPr>
          <w:p w14:paraId="22FDAA3C"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Low risk of significant effects</w:t>
            </w:r>
          </w:p>
        </w:tc>
      </w:tr>
      <w:tr w:rsidR="0049615F" w:rsidRPr="00866987" w14:paraId="658AA7BA" w14:textId="77777777">
        <w:tc>
          <w:tcPr>
            <w:tcW w:w="4621" w:type="dxa"/>
          </w:tcPr>
          <w:p w14:paraId="433DEFD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Potential for  combination  of above factors  to have significant effects</w:t>
            </w:r>
          </w:p>
        </w:tc>
        <w:tc>
          <w:tcPr>
            <w:tcW w:w="4621" w:type="dxa"/>
          </w:tcPr>
          <w:p w14:paraId="3A262C9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Low risk of significant effects</w:t>
            </w:r>
          </w:p>
        </w:tc>
      </w:tr>
    </w:tbl>
    <w:p w14:paraId="13516DDA" w14:textId="77777777" w:rsidR="0049615F" w:rsidRPr="00866987" w:rsidRDefault="0049615F" w:rsidP="0049615F">
      <w:pPr>
        <w:rPr>
          <w:rFonts w:asciiTheme="minorHAnsi" w:hAnsiTheme="minorHAnsi" w:cstheme="minorHAnsi"/>
          <w:b/>
          <w:sz w:val="24"/>
        </w:rPr>
      </w:pPr>
    </w:p>
    <w:p w14:paraId="35F01186" w14:textId="77777777" w:rsidR="0049615F" w:rsidRPr="00866987" w:rsidRDefault="0049615F" w:rsidP="0049615F">
      <w:pPr>
        <w:jc w:val="both"/>
        <w:rPr>
          <w:rFonts w:asciiTheme="minorHAnsi" w:hAnsiTheme="minorHAnsi" w:cstheme="minorHAnsi"/>
          <w:b/>
          <w:sz w:val="24"/>
        </w:rPr>
      </w:pPr>
      <w:r w:rsidRPr="00866987">
        <w:rPr>
          <w:rFonts w:asciiTheme="minorHAnsi" w:hAnsiTheme="minorHAnsi" w:cstheme="minorHAnsi"/>
          <w:b/>
          <w:sz w:val="24"/>
        </w:rPr>
        <w:t xml:space="preserve">Table 2.  Location of Proposed Development </w:t>
      </w:r>
    </w:p>
    <w:tbl>
      <w:tblPr>
        <w:tblStyle w:val="TableGrid"/>
        <w:tblW w:w="0" w:type="auto"/>
        <w:tblLook w:val="04A0" w:firstRow="1" w:lastRow="0" w:firstColumn="1" w:lastColumn="0" w:noHBand="0" w:noVBand="1"/>
      </w:tblPr>
      <w:tblGrid>
        <w:gridCol w:w="4533"/>
        <w:gridCol w:w="4527"/>
      </w:tblGrid>
      <w:tr w:rsidR="0049615F" w:rsidRPr="00866987" w14:paraId="01F787EB" w14:textId="77777777">
        <w:tc>
          <w:tcPr>
            <w:tcW w:w="4621" w:type="dxa"/>
          </w:tcPr>
          <w:p w14:paraId="55DD068A"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Environmental sensitivity of project in relation to existing and approved land use.</w:t>
            </w:r>
          </w:p>
        </w:tc>
        <w:tc>
          <w:tcPr>
            <w:tcW w:w="4621" w:type="dxa"/>
          </w:tcPr>
          <w:p w14:paraId="1B50B334"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The building is a protected structure within an Architectural Conservation Area.</w:t>
            </w:r>
          </w:p>
        </w:tc>
      </w:tr>
      <w:tr w:rsidR="0049615F" w:rsidRPr="00866987" w14:paraId="04D10456" w14:textId="77777777">
        <w:tc>
          <w:tcPr>
            <w:tcW w:w="4621" w:type="dxa"/>
          </w:tcPr>
          <w:p w14:paraId="1025F46D"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Relative abundance, availability, quality and regenerative capacity of natural resources (including soil, land, water and biodiversity) in the area and its underground.</w:t>
            </w:r>
          </w:p>
        </w:tc>
        <w:tc>
          <w:tcPr>
            <w:tcW w:w="4621" w:type="dxa"/>
          </w:tcPr>
          <w:p w14:paraId="1B1EB9F7"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Proposed works involve upgrades to a  protected structure within an Architectural Conservation Area.</w:t>
            </w:r>
          </w:p>
        </w:tc>
      </w:tr>
      <w:tr w:rsidR="0049615F" w:rsidRPr="00866987" w14:paraId="787721EC" w14:textId="77777777">
        <w:tc>
          <w:tcPr>
            <w:tcW w:w="4621" w:type="dxa"/>
          </w:tcPr>
          <w:p w14:paraId="61A01548"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Absorption capacity of the  natural environment  including wetlands, riparian areas, river mouths, coastal zones and the marine environment, mountain and forest area.</w:t>
            </w:r>
          </w:p>
        </w:tc>
        <w:tc>
          <w:tcPr>
            <w:tcW w:w="4621" w:type="dxa"/>
          </w:tcPr>
          <w:p w14:paraId="555D5448"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The </w:t>
            </w:r>
            <w:proofErr w:type="spellStart"/>
            <w:r w:rsidRPr="00866987">
              <w:rPr>
                <w:rFonts w:asciiTheme="minorHAnsi" w:hAnsiTheme="minorHAnsi" w:cstheme="minorHAnsi"/>
                <w:sz w:val="24"/>
              </w:rPr>
              <w:t>self contained</w:t>
            </w:r>
            <w:proofErr w:type="spellEnd"/>
            <w:r w:rsidRPr="00866987">
              <w:rPr>
                <w:rFonts w:asciiTheme="minorHAnsi" w:hAnsiTheme="minorHAnsi" w:cstheme="minorHAnsi"/>
                <w:sz w:val="24"/>
              </w:rPr>
              <w:t xml:space="preserve"> nature of the works will avoid impacts on the natural environment.</w:t>
            </w:r>
          </w:p>
        </w:tc>
      </w:tr>
      <w:tr w:rsidR="0049615F" w:rsidRPr="00866987" w14:paraId="27CABB07" w14:textId="77777777">
        <w:tc>
          <w:tcPr>
            <w:tcW w:w="4621" w:type="dxa"/>
          </w:tcPr>
          <w:p w14:paraId="0D5D5DCA"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Potential of works to impact directly or indirectly on sites designated for nature conservation (NHA/SAC/SPA)</w:t>
            </w:r>
          </w:p>
        </w:tc>
        <w:tc>
          <w:tcPr>
            <w:tcW w:w="4621" w:type="dxa"/>
          </w:tcPr>
          <w:p w14:paraId="51E3B605"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Due to distance of site from  the Mid-Waterford Coast SPA and </w:t>
            </w:r>
            <w:proofErr w:type="spellStart"/>
            <w:r w:rsidRPr="00866987">
              <w:rPr>
                <w:rFonts w:asciiTheme="minorHAnsi" w:hAnsiTheme="minorHAnsi" w:cstheme="minorHAnsi"/>
                <w:sz w:val="24"/>
              </w:rPr>
              <w:t>Comeragh</w:t>
            </w:r>
            <w:proofErr w:type="spellEnd"/>
            <w:r w:rsidRPr="00866987">
              <w:rPr>
                <w:rFonts w:asciiTheme="minorHAnsi" w:hAnsiTheme="minorHAnsi" w:cstheme="minorHAnsi"/>
                <w:sz w:val="24"/>
              </w:rPr>
              <w:t xml:space="preserve"> Mountains SAC there is no potential for significant effects on the  conservation objectives of the SPA. AA screening has been  carried out and has concluded  no  potential for significant effects. </w:t>
            </w:r>
          </w:p>
        </w:tc>
      </w:tr>
      <w:tr w:rsidR="0049615F" w:rsidRPr="00866987" w14:paraId="50802B01" w14:textId="77777777">
        <w:tc>
          <w:tcPr>
            <w:tcW w:w="4621" w:type="dxa"/>
          </w:tcPr>
          <w:p w14:paraId="2775D3E3"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Potential for impacts   directly or  indirectly on  Habitats or Species  listed on Annex 1 of the Habitats Directive</w:t>
            </w:r>
          </w:p>
        </w:tc>
        <w:tc>
          <w:tcPr>
            <w:tcW w:w="4621" w:type="dxa"/>
          </w:tcPr>
          <w:p w14:paraId="6E4E64DB"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AA screening has been  carried out and has concluded  no  potential for significant effects.</w:t>
            </w:r>
          </w:p>
        </w:tc>
      </w:tr>
      <w:tr w:rsidR="0049615F" w:rsidRPr="00866987" w14:paraId="1F0BA87F" w14:textId="77777777">
        <w:tc>
          <w:tcPr>
            <w:tcW w:w="4621" w:type="dxa"/>
          </w:tcPr>
          <w:p w14:paraId="5FFEB288"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Potential for impacts   directly or  indirectly on   Species  listed on Annex  IV of the Habitats Directive</w:t>
            </w:r>
          </w:p>
        </w:tc>
        <w:tc>
          <w:tcPr>
            <w:tcW w:w="4621" w:type="dxa"/>
          </w:tcPr>
          <w:p w14:paraId="4913FE3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w:t>
            </w:r>
          </w:p>
        </w:tc>
      </w:tr>
      <w:tr w:rsidR="0049615F" w:rsidRPr="00866987" w14:paraId="1966F602" w14:textId="77777777">
        <w:tc>
          <w:tcPr>
            <w:tcW w:w="4621" w:type="dxa"/>
          </w:tcPr>
          <w:p w14:paraId="1D4BCBE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Potential for impacts    on breeding places  of any species protected under the Wildlife Act ? </w:t>
            </w:r>
          </w:p>
        </w:tc>
        <w:tc>
          <w:tcPr>
            <w:tcW w:w="4621" w:type="dxa"/>
          </w:tcPr>
          <w:p w14:paraId="7FDB4159"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No </w:t>
            </w:r>
          </w:p>
        </w:tc>
      </w:tr>
      <w:tr w:rsidR="0049615F" w:rsidRPr="00866987" w14:paraId="56345BF7" w14:textId="77777777">
        <w:tc>
          <w:tcPr>
            <w:tcW w:w="4621" w:type="dxa"/>
          </w:tcPr>
          <w:p w14:paraId="1DF87C2D"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Potential to impact directly or indirectly on any listed ACA in the  City Development Plan ? </w:t>
            </w:r>
          </w:p>
        </w:tc>
        <w:tc>
          <w:tcPr>
            <w:tcW w:w="4621" w:type="dxa"/>
          </w:tcPr>
          <w:p w14:paraId="60C08ED5"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Proposed works involve upgrades to a  protected structure within an Architectural Conservation Area.</w:t>
            </w:r>
          </w:p>
        </w:tc>
      </w:tr>
      <w:tr w:rsidR="0049615F" w:rsidRPr="00866987" w14:paraId="170EB91C" w14:textId="77777777">
        <w:tc>
          <w:tcPr>
            <w:tcW w:w="4621" w:type="dxa"/>
          </w:tcPr>
          <w:p w14:paraId="31B903B9"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Potential to impact directly or indirectly on any  protected structure or recorded monuments and places of Archaeological Interest </w:t>
            </w:r>
          </w:p>
        </w:tc>
        <w:tc>
          <w:tcPr>
            <w:tcW w:w="4621" w:type="dxa"/>
          </w:tcPr>
          <w:p w14:paraId="21D0A6C0" w14:textId="77777777" w:rsidR="0049615F" w:rsidRPr="00866987" w:rsidRDefault="0049615F">
            <w:pPr>
              <w:shd w:val="clear" w:color="auto" w:fill="F7F7F7"/>
              <w:rPr>
                <w:rFonts w:asciiTheme="minorHAnsi" w:hAnsiTheme="minorHAnsi" w:cstheme="minorHAnsi"/>
                <w:sz w:val="24"/>
                <w:lang w:eastAsia="en-IE"/>
              </w:rPr>
            </w:pPr>
            <w:r w:rsidRPr="00866987">
              <w:rPr>
                <w:rFonts w:asciiTheme="minorHAnsi" w:hAnsiTheme="minorHAnsi" w:cstheme="minorHAnsi"/>
                <w:sz w:val="24"/>
              </w:rPr>
              <w:t xml:space="preserve">No recorded monuments </w:t>
            </w:r>
            <w:r w:rsidRPr="00866987">
              <w:rPr>
                <w:rFonts w:asciiTheme="minorHAnsi" w:hAnsiTheme="minorHAnsi" w:cstheme="minorHAnsi"/>
                <w:sz w:val="24"/>
                <w:shd w:val="clear" w:color="auto" w:fill="F7F7F7"/>
              </w:rPr>
              <w:t>will be impacted by the works.</w:t>
            </w:r>
          </w:p>
          <w:p w14:paraId="5C99E5B8" w14:textId="77777777" w:rsidR="0049615F" w:rsidRPr="00866987" w:rsidRDefault="0049615F">
            <w:pPr>
              <w:rPr>
                <w:rFonts w:asciiTheme="minorHAnsi" w:hAnsiTheme="minorHAnsi" w:cstheme="minorHAnsi"/>
                <w:sz w:val="24"/>
              </w:rPr>
            </w:pPr>
          </w:p>
        </w:tc>
      </w:tr>
      <w:tr w:rsidR="0049615F" w:rsidRPr="00866987" w14:paraId="44085CC5" w14:textId="77777777">
        <w:tc>
          <w:tcPr>
            <w:tcW w:w="4621" w:type="dxa"/>
          </w:tcPr>
          <w:p w14:paraId="2AE024EA"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Potential to impact directly or indirectly on</w:t>
            </w:r>
          </w:p>
          <w:p w14:paraId="73F4F24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Listed or scenic views or protected landscape in the  County Development Plan ?</w:t>
            </w:r>
          </w:p>
        </w:tc>
        <w:tc>
          <w:tcPr>
            <w:tcW w:w="4621" w:type="dxa"/>
          </w:tcPr>
          <w:p w14:paraId="16FEB23C"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The site is  not within  a scenic view or protected landscape in the City and  County Development Plan 2022-2028.</w:t>
            </w:r>
          </w:p>
        </w:tc>
      </w:tr>
      <w:tr w:rsidR="0049615F" w:rsidRPr="00866987" w14:paraId="764DF805" w14:textId="77777777">
        <w:tc>
          <w:tcPr>
            <w:tcW w:w="4621" w:type="dxa"/>
          </w:tcPr>
          <w:p w14:paraId="0FDBDB85"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Potential to impact on areas in which there has already been a failure to meet the environmental quality standards  and relevant to the project, or in which it is considered that there is such a failure.</w:t>
            </w:r>
          </w:p>
        </w:tc>
        <w:tc>
          <w:tcPr>
            <w:tcW w:w="4621" w:type="dxa"/>
          </w:tcPr>
          <w:p w14:paraId="00812AA7"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None arising.</w:t>
            </w:r>
          </w:p>
        </w:tc>
      </w:tr>
      <w:tr w:rsidR="0049615F" w:rsidRPr="00866987" w14:paraId="6D87611F" w14:textId="77777777">
        <w:tc>
          <w:tcPr>
            <w:tcW w:w="4621" w:type="dxa"/>
          </w:tcPr>
          <w:p w14:paraId="2830D03B"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Potential to impact on densely populated areas.</w:t>
            </w:r>
          </w:p>
        </w:tc>
        <w:tc>
          <w:tcPr>
            <w:tcW w:w="4621" w:type="dxa"/>
          </w:tcPr>
          <w:p w14:paraId="73B1228D"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The site is located in  a rural area with low population density.</w:t>
            </w:r>
          </w:p>
        </w:tc>
      </w:tr>
    </w:tbl>
    <w:p w14:paraId="7DA5E3A9" w14:textId="77777777" w:rsidR="0049615F" w:rsidRPr="00866987" w:rsidRDefault="0049615F" w:rsidP="0049615F">
      <w:pPr>
        <w:rPr>
          <w:rFonts w:asciiTheme="minorHAnsi" w:hAnsiTheme="minorHAnsi" w:cstheme="minorHAnsi"/>
          <w:b/>
          <w:sz w:val="24"/>
        </w:rPr>
      </w:pPr>
    </w:p>
    <w:p w14:paraId="601BBEE8" w14:textId="77777777" w:rsidR="0049615F" w:rsidRPr="00866987" w:rsidRDefault="0049615F" w:rsidP="0049615F">
      <w:pPr>
        <w:rPr>
          <w:rFonts w:asciiTheme="minorHAnsi" w:hAnsiTheme="minorHAnsi" w:cstheme="minorHAnsi"/>
          <w:b/>
          <w:sz w:val="24"/>
        </w:rPr>
      </w:pPr>
      <w:r w:rsidRPr="00866987">
        <w:rPr>
          <w:rFonts w:asciiTheme="minorHAnsi" w:hAnsiTheme="minorHAnsi" w:cstheme="minorHAnsi"/>
          <w:b/>
          <w:sz w:val="24"/>
        </w:rPr>
        <w:t xml:space="preserve">Table  3.  Characteristics of Potential Impacts </w:t>
      </w:r>
    </w:p>
    <w:tbl>
      <w:tblPr>
        <w:tblStyle w:val="TableGrid"/>
        <w:tblW w:w="0" w:type="auto"/>
        <w:tblLook w:val="04A0" w:firstRow="1" w:lastRow="0" w:firstColumn="1" w:lastColumn="0" w:noHBand="0" w:noVBand="1"/>
      </w:tblPr>
      <w:tblGrid>
        <w:gridCol w:w="4522"/>
        <w:gridCol w:w="4538"/>
      </w:tblGrid>
      <w:tr w:rsidR="0049615F" w:rsidRPr="00866987" w14:paraId="00E042DA" w14:textId="77777777">
        <w:tc>
          <w:tcPr>
            <w:tcW w:w="4621" w:type="dxa"/>
          </w:tcPr>
          <w:p w14:paraId="2377B581"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Human Beings</w:t>
            </w:r>
          </w:p>
        </w:tc>
        <w:tc>
          <w:tcPr>
            <w:tcW w:w="4621" w:type="dxa"/>
          </w:tcPr>
          <w:p w14:paraId="427AECE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Provision of tourism accommodation will be a positive effect for the local economy.</w:t>
            </w:r>
          </w:p>
        </w:tc>
      </w:tr>
      <w:tr w:rsidR="0049615F" w:rsidRPr="00866987" w14:paraId="18645777" w14:textId="77777777">
        <w:tc>
          <w:tcPr>
            <w:tcW w:w="4621" w:type="dxa"/>
          </w:tcPr>
          <w:p w14:paraId="36715740"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Flora and Fauna</w:t>
            </w:r>
          </w:p>
        </w:tc>
        <w:tc>
          <w:tcPr>
            <w:tcW w:w="4621" w:type="dxa"/>
          </w:tcPr>
          <w:p w14:paraId="352CF29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AA screening has been  carried out and has concluded  no  potential for significant effects. </w:t>
            </w:r>
          </w:p>
        </w:tc>
      </w:tr>
      <w:tr w:rsidR="0049615F" w:rsidRPr="00866987" w14:paraId="0B56540B" w14:textId="77777777">
        <w:tc>
          <w:tcPr>
            <w:tcW w:w="4621" w:type="dxa"/>
          </w:tcPr>
          <w:p w14:paraId="5C7C2F5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Soils and Geology </w:t>
            </w:r>
          </w:p>
        </w:tc>
        <w:tc>
          <w:tcPr>
            <w:tcW w:w="4621" w:type="dxa"/>
          </w:tcPr>
          <w:p w14:paraId="2330346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No protected geological heritage sites will be impacted. </w:t>
            </w:r>
          </w:p>
        </w:tc>
      </w:tr>
      <w:tr w:rsidR="0049615F" w:rsidRPr="00866987" w14:paraId="36727212" w14:textId="77777777">
        <w:tc>
          <w:tcPr>
            <w:tcW w:w="4621" w:type="dxa"/>
          </w:tcPr>
          <w:p w14:paraId="09E2E591"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Water</w:t>
            </w:r>
          </w:p>
        </w:tc>
        <w:tc>
          <w:tcPr>
            <w:tcW w:w="4621" w:type="dxa"/>
          </w:tcPr>
          <w:p w14:paraId="608DAEA9" w14:textId="77777777" w:rsidR="0049615F" w:rsidRPr="00866987" w:rsidRDefault="0049615F">
            <w:pPr>
              <w:rPr>
                <w:rFonts w:asciiTheme="minorHAnsi" w:hAnsiTheme="minorHAnsi" w:cstheme="minorHAnsi"/>
                <w:color w:val="FF0000"/>
                <w:sz w:val="24"/>
              </w:rPr>
            </w:pPr>
            <w:r w:rsidRPr="00866987">
              <w:rPr>
                <w:rFonts w:asciiTheme="minorHAnsi" w:hAnsiTheme="minorHAnsi" w:cstheme="minorHAnsi"/>
                <w:sz w:val="24"/>
              </w:rPr>
              <w:t>Foul and Grey water will discharge to the existing drainage  network.</w:t>
            </w:r>
          </w:p>
        </w:tc>
      </w:tr>
      <w:tr w:rsidR="0049615F" w:rsidRPr="00866987" w14:paraId="6B6A13EB" w14:textId="77777777">
        <w:tc>
          <w:tcPr>
            <w:tcW w:w="4621" w:type="dxa"/>
          </w:tcPr>
          <w:p w14:paraId="5F8EECDC"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Air &amp; Climate</w:t>
            </w:r>
          </w:p>
        </w:tc>
        <w:tc>
          <w:tcPr>
            <w:tcW w:w="4621" w:type="dxa"/>
          </w:tcPr>
          <w:p w14:paraId="0921A957" w14:textId="77777777" w:rsidR="0049615F" w:rsidRPr="00866987" w:rsidRDefault="0049615F">
            <w:pPr>
              <w:jc w:val="both"/>
              <w:rPr>
                <w:rFonts w:asciiTheme="minorHAnsi" w:hAnsiTheme="minorHAnsi" w:cstheme="minorHAnsi"/>
                <w:sz w:val="24"/>
              </w:rPr>
            </w:pPr>
            <w:r w:rsidRPr="00866987">
              <w:rPr>
                <w:rFonts w:asciiTheme="minorHAnsi" w:hAnsiTheme="minorHAnsi" w:cstheme="minorHAnsi"/>
                <w:sz w:val="24"/>
              </w:rPr>
              <w:t>The proposed development  is located in  a  rural  area and will not negatively impact air quality.</w:t>
            </w:r>
          </w:p>
        </w:tc>
      </w:tr>
      <w:tr w:rsidR="0049615F" w:rsidRPr="00866987" w14:paraId="7DDAF78E" w14:textId="77777777">
        <w:tc>
          <w:tcPr>
            <w:tcW w:w="4621" w:type="dxa"/>
          </w:tcPr>
          <w:p w14:paraId="5F8B09B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Noise &amp; Vibration</w:t>
            </w:r>
          </w:p>
        </w:tc>
        <w:tc>
          <w:tcPr>
            <w:tcW w:w="4621" w:type="dxa"/>
          </w:tcPr>
          <w:p w14:paraId="7401A319" w14:textId="77777777" w:rsidR="0049615F" w:rsidRPr="00866987" w:rsidRDefault="0049615F">
            <w:pPr>
              <w:rPr>
                <w:rFonts w:asciiTheme="minorHAnsi" w:hAnsiTheme="minorHAnsi" w:cstheme="minorHAnsi"/>
                <w:b/>
                <w:sz w:val="24"/>
              </w:rPr>
            </w:pPr>
            <w:r w:rsidRPr="00866987">
              <w:rPr>
                <w:rFonts w:asciiTheme="minorHAnsi" w:hAnsiTheme="minorHAnsi" w:cstheme="minorHAnsi"/>
                <w:sz w:val="24"/>
              </w:rPr>
              <w:t>Small scale and temporary during construction works.</w:t>
            </w:r>
          </w:p>
        </w:tc>
      </w:tr>
      <w:tr w:rsidR="0049615F" w:rsidRPr="00866987" w14:paraId="7E1C4657" w14:textId="77777777">
        <w:tc>
          <w:tcPr>
            <w:tcW w:w="4621" w:type="dxa"/>
          </w:tcPr>
          <w:p w14:paraId="5457FDF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Landscape</w:t>
            </w:r>
          </w:p>
        </w:tc>
        <w:tc>
          <w:tcPr>
            <w:tcW w:w="4621" w:type="dxa"/>
          </w:tcPr>
          <w:p w14:paraId="4EB7D968" w14:textId="77777777" w:rsidR="0049615F" w:rsidRPr="00866987" w:rsidRDefault="0049615F">
            <w:pPr>
              <w:rPr>
                <w:rFonts w:asciiTheme="minorHAnsi" w:hAnsiTheme="minorHAnsi" w:cstheme="minorHAnsi"/>
                <w:b/>
                <w:sz w:val="24"/>
              </w:rPr>
            </w:pPr>
            <w:r w:rsidRPr="00866987">
              <w:rPr>
                <w:rFonts w:asciiTheme="minorHAnsi" w:hAnsiTheme="minorHAnsi" w:cstheme="minorHAnsi"/>
                <w:sz w:val="24"/>
              </w:rPr>
              <w:t>The proposed development  is located in  a  rural  area and will not negatively impact on the existing landscape.</w:t>
            </w:r>
          </w:p>
        </w:tc>
      </w:tr>
      <w:tr w:rsidR="0049615F" w:rsidRPr="00866987" w14:paraId="3141DF3E" w14:textId="77777777">
        <w:tc>
          <w:tcPr>
            <w:tcW w:w="4621" w:type="dxa"/>
          </w:tcPr>
          <w:p w14:paraId="1DC37676"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Material Assets</w:t>
            </w:r>
          </w:p>
        </w:tc>
        <w:tc>
          <w:tcPr>
            <w:tcW w:w="4621" w:type="dxa"/>
          </w:tcPr>
          <w:p w14:paraId="6EA45445"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Works will  be subject to and regulated by a waste management plan.</w:t>
            </w:r>
          </w:p>
        </w:tc>
      </w:tr>
      <w:tr w:rsidR="0049615F" w:rsidRPr="00866987" w14:paraId="647006B1" w14:textId="77777777">
        <w:tc>
          <w:tcPr>
            <w:tcW w:w="4621" w:type="dxa"/>
          </w:tcPr>
          <w:p w14:paraId="471E10E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Cultural Heritage </w:t>
            </w:r>
          </w:p>
        </w:tc>
        <w:tc>
          <w:tcPr>
            <w:tcW w:w="4621" w:type="dxa"/>
          </w:tcPr>
          <w:p w14:paraId="677A9341"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An Architectural Heritage Impact Assessment is required.</w:t>
            </w:r>
          </w:p>
        </w:tc>
      </w:tr>
      <w:tr w:rsidR="0049615F" w:rsidRPr="00866987" w14:paraId="5F8E4A2B" w14:textId="77777777">
        <w:tc>
          <w:tcPr>
            <w:tcW w:w="4621" w:type="dxa"/>
          </w:tcPr>
          <w:p w14:paraId="38BDAB96"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Interaction of Foregoing</w:t>
            </w:r>
          </w:p>
        </w:tc>
        <w:tc>
          <w:tcPr>
            <w:tcW w:w="4621" w:type="dxa"/>
          </w:tcPr>
          <w:p w14:paraId="5F6C79EC"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The  main effect identified is  works involve upgrades to a  protected structure within an Architectural Conservation Area.</w:t>
            </w:r>
          </w:p>
        </w:tc>
      </w:tr>
    </w:tbl>
    <w:p w14:paraId="70C041FD" w14:textId="77777777" w:rsidR="0049615F" w:rsidRPr="00866987" w:rsidRDefault="0049615F" w:rsidP="0049615F">
      <w:pPr>
        <w:rPr>
          <w:rFonts w:asciiTheme="minorHAnsi" w:hAnsiTheme="minorHAnsi" w:cstheme="minorHAnsi"/>
          <w:b/>
          <w:sz w:val="24"/>
        </w:rPr>
      </w:pPr>
    </w:p>
    <w:p w14:paraId="1AB0761B" w14:textId="77777777" w:rsidR="0049615F" w:rsidRPr="00866987" w:rsidRDefault="0049615F" w:rsidP="0049615F">
      <w:pPr>
        <w:rPr>
          <w:rFonts w:asciiTheme="minorHAnsi" w:hAnsiTheme="minorHAnsi" w:cstheme="minorHAnsi"/>
          <w:b/>
          <w:sz w:val="24"/>
        </w:rPr>
      </w:pPr>
      <w:r w:rsidRPr="00866987">
        <w:rPr>
          <w:rFonts w:asciiTheme="minorHAnsi" w:hAnsiTheme="minorHAnsi" w:cstheme="minorHAnsi"/>
          <w:b/>
          <w:sz w:val="24"/>
        </w:rPr>
        <w:t>Table 4. Discussion of Potential Impacts</w:t>
      </w:r>
    </w:p>
    <w:tbl>
      <w:tblPr>
        <w:tblStyle w:val="TableGrid"/>
        <w:tblW w:w="0" w:type="auto"/>
        <w:tblLook w:val="04A0" w:firstRow="1" w:lastRow="0" w:firstColumn="1" w:lastColumn="0" w:noHBand="0" w:noVBand="1"/>
      </w:tblPr>
      <w:tblGrid>
        <w:gridCol w:w="4525"/>
        <w:gridCol w:w="4535"/>
      </w:tblGrid>
      <w:tr w:rsidR="0049615F" w:rsidRPr="00866987" w14:paraId="116A694B" w14:textId="77777777">
        <w:tc>
          <w:tcPr>
            <w:tcW w:w="4621" w:type="dxa"/>
          </w:tcPr>
          <w:p w14:paraId="7EAFB28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a large geographical area be impacted as a result of the proposed works ?</w:t>
            </w:r>
          </w:p>
        </w:tc>
        <w:tc>
          <w:tcPr>
            <w:tcW w:w="4621" w:type="dxa"/>
          </w:tcPr>
          <w:p w14:paraId="35622677"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No, </w:t>
            </w:r>
            <w:proofErr w:type="spellStart"/>
            <w:r w:rsidRPr="00866987">
              <w:rPr>
                <w:rFonts w:asciiTheme="minorHAnsi" w:hAnsiTheme="minorHAnsi" w:cstheme="minorHAnsi"/>
                <w:sz w:val="24"/>
              </w:rPr>
              <w:t>self contained</w:t>
            </w:r>
            <w:proofErr w:type="spellEnd"/>
            <w:r w:rsidRPr="00866987">
              <w:rPr>
                <w:rFonts w:asciiTheme="minorHAnsi" w:hAnsiTheme="minorHAnsi" w:cstheme="minorHAnsi"/>
                <w:sz w:val="24"/>
              </w:rPr>
              <w:t xml:space="preserve"> site of a small scale. </w:t>
            </w:r>
          </w:p>
        </w:tc>
      </w:tr>
      <w:tr w:rsidR="0049615F" w:rsidRPr="00866987" w14:paraId="661B076B" w14:textId="77777777">
        <w:tc>
          <w:tcPr>
            <w:tcW w:w="4621" w:type="dxa"/>
          </w:tcPr>
          <w:p w14:paraId="3A560F5B"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a large population  be impacted as a result of the proposed works ?</w:t>
            </w:r>
          </w:p>
        </w:tc>
        <w:tc>
          <w:tcPr>
            <w:tcW w:w="4621" w:type="dxa"/>
          </w:tcPr>
          <w:p w14:paraId="1297D6E0" w14:textId="77777777" w:rsidR="0049615F" w:rsidRPr="00866987" w:rsidRDefault="0049615F">
            <w:pPr>
              <w:rPr>
                <w:rFonts w:asciiTheme="minorHAnsi" w:hAnsiTheme="minorHAnsi" w:cstheme="minorHAnsi"/>
                <w:b/>
                <w:sz w:val="24"/>
              </w:rPr>
            </w:pPr>
            <w:r w:rsidRPr="00866987">
              <w:rPr>
                <w:rFonts w:asciiTheme="minorHAnsi" w:hAnsiTheme="minorHAnsi" w:cstheme="minorHAnsi"/>
                <w:sz w:val="24"/>
              </w:rPr>
              <w:t>No, site is in a low population area but provision of tourism accommodation will be a positive effect for the local economy.</w:t>
            </w:r>
          </w:p>
        </w:tc>
      </w:tr>
      <w:tr w:rsidR="0049615F" w:rsidRPr="00866987" w14:paraId="49CBB63A" w14:textId="77777777">
        <w:tc>
          <w:tcPr>
            <w:tcW w:w="4621" w:type="dxa"/>
          </w:tcPr>
          <w:p w14:paraId="35F88EFB"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Are any trans-frontier impacts likely to arise from proposed works?</w:t>
            </w:r>
          </w:p>
        </w:tc>
        <w:tc>
          <w:tcPr>
            <w:tcW w:w="4621" w:type="dxa"/>
          </w:tcPr>
          <w:p w14:paraId="1B91F75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w:t>
            </w:r>
          </w:p>
        </w:tc>
      </w:tr>
      <w:tr w:rsidR="0049615F" w:rsidRPr="00866987" w14:paraId="1DFB38F5" w14:textId="77777777">
        <w:tc>
          <w:tcPr>
            <w:tcW w:w="4621" w:type="dxa"/>
          </w:tcPr>
          <w:p w14:paraId="271AAA2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Is the magnitude of impacts associated with the proposed works considered significant ?</w:t>
            </w:r>
          </w:p>
        </w:tc>
        <w:tc>
          <w:tcPr>
            <w:tcW w:w="4621" w:type="dxa"/>
          </w:tcPr>
          <w:p w14:paraId="44FFA21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 short term and temporary in nature</w:t>
            </w:r>
          </w:p>
        </w:tc>
      </w:tr>
      <w:tr w:rsidR="0049615F" w:rsidRPr="00866987" w14:paraId="6B3DE21E" w14:textId="77777777">
        <w:tc>
          <w:tcPr>
            <w:tcW w:w="4621" w:type="dxa"/>
          </w:tcPr>
          <w:p w14:paraId="49C4E399"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Is the intensity and complexity of impacts associated with the proposed works considered significant ? </w:t>
            </w:r>
          </w:p>
        </w:tc>
        <w:tc>
          <w:tcPr>
            <w:tcW w:w="4621" w:type="dxa"/>
          </w:tcPr>
          <w:p w14:paraId="215C4132"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No</w:t>
            </w:r>
          </w:p>
        </w:tc>
      </w:tr>
      <w:tr w:rsidR="0049615F" w:rsidRPr="00866987" w14:paraId="12859944" w14:textId="77777777">
        <w:tc>
          <w:tcPr>
            <w:tcW w:w="4621" w:type="dxa"/>
          </w:tcPr>
          <w:p w14:paraId="401899A0"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 xml:space="preserve"> Is there a high probability that the effects will occur ? </w:t>
            </w:r>
          </w:p>
        </w:tc>
        <w:tc>
          <w:tcPr>
            <w:tcW w:w="4621" w:type="dxa"/>
          </w:tcPr>
          <w:p w14:paraId="0ACA6B5E" w14:textId="77777777" w:rsidR="0049615F" w:rsidRPr="00866987" w:rsidRDefault="0049615F">
            <w:pPr>
              <w:rPr>
                <w:rFonts w:asciiTheme="minorHAnsi" w:hAnsiTheme="minorHAnsi" w:cstheme="minorHAnsi"/>
              </w:rPr>
            </w:pPr>
            <w:r w:rsidRPr="00866987">
              <w:rPr>
                <w:rFonts w:asciiTheme="minorHAnsi" w:hAnsiTheme="minorHAnsi" w:cstheme="minorHAnsi"/>
                <w:sz w:val="24"/>
              </w:rPr>
              <w:t>No significant effects arising.</w:t>
            </w:r>
          </w:p>
        </w:tc>
      </w:tr>
      <w:tr w:rsidR="0049615F" w:rsidRPr="00866987" w14:paraId="764A4D28" w14:textId="77777777">
        <w:tc>
          <w:tcPr>
            <w:tcW w:w="4621" w:type="dxa"/>
          </w:tcPr>
          <w:p w14:paraId="2A558E4F"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the effects continue for a long time ?</w:t>
            </w:r>
          </w:p>
        </w:tc>
        <w:tc>
          <w:tcPr>
            <w:tcW w:w="4621" w:type="dxa"/>
          </w:tcPr>
          <w:p w14:paraId="2F4146EA" w14:textId="77777777" w:rsidR="0049615F" w:rsidRPr="00866987" w:rsidRDefault="0049615F">
            <w:pPr>
              <w:rPr>
                <w:rFonts w:asciiTheme="minorHAnsi" w:hAnsiTheme="minorHAnsi" w:cstheme="minorHAnsi"/>
              </w:rPr>
            </w:pPr>
            <w:r w:rsidRPr="00866987">
              <w:rPr>
                <w:rFonts w:asciiTheme="minorHAnsi" w:hAnsiTheme="minorHAnsi" w:cstheme="minorHAnsi"/>
                <w:sz w:val="24"/>
              </w:rPr>
              <w:t>No significant effects arising.</w:t>
            </w:r>
          </w:p>
        </w:tc>
      </w:tr>
      <w:tr w:rsidR="0049615F" w:rsidRPr="00866987" w14:paraId="1F6A5FF3" w14:textId="77777777">
        <w:tc>
          <w:tcPr>
            <w:tcW w:w="4621" w:type="dxa"/>
          </w:tcPr>
          <w:p w14:paraId="1B7EE2AE"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the effects be permanent rather than temporary ?</w:t>
            </w:r>
          </w:p>
        </w:tc>
        <w:tc>
          <w:tcPr>
            <w:tcW w:w="4621" w:type="dxa"/>
          </w:tcPr>
          <w:p w14:paraId="6DCAFD75" w14:textId="77777777" w:rsidR="0049615F" w:rsidRPr="00866987" w:rsidRDefault="0049615F">
            <w:pPr>
              <w:rPr>
                <w:rFonts w:asciiTheme="minorHAnsi" w:hAnsiTheme="minorHAnsi" w:cstheme="minorHAnsi"/>
              </w:rPr>
            </w:pPr>
            <w:r w:rsidRPr="00866987">
              <w:rPr>
                <w:rFonts w:asciiTheme="minorHAnsi" w:hAnsiTheme="minorHAnsi" w:cstheme="minorHAnsi"/>
                <w:sz w:val="24"/>
              </w:rPr>
              <w:t>No significant effects arising.</w:t>
            </w:r>
          </w:p>
        </w:tc>
      </w:tr>
      <w:tr w:rsidR="0049615F" w:rsidRPr="00866987" w14:paraId="1F2C6FDD" w14:textId="77777777">
        <w:tc>
          <w:tcPr>
            <w:tcW w:w="4621" w:type="dxa"/>
          </w:tcPr>
          <w:p w14:paraId="4EEFBD3A"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the impacts be irreversible?</w:t>
            </w:r>
          </w:p>
        </w:tc>
        <w:tc>
          <w:tcPr>
            <w:tcW w:w="4621" w:type="dxa"/>
          </w:tcPr>
          <w:p w14:paraId="5E3B2CA4" w14:textId="77777777" w:rsidR="0049615F" w:rsidRPr="00866987" w:rsidRDefault="0049615F">
            <w:pPr>
              <w:rPr>
                <w:rFonts w:asciiTheme="minorHAnsi" w:hAnsiTheme="minorHAnsi" w:cstheme="minorHAnsi"/>
              </w:rPr>
            </w:pPr>
            <w:r w:rsidRPr="00866987">
              <w:rPr>
                <w:rFonts w:asciiTheme="minorHAnsi" w:hAnsiTheme="minorHAnsi" w:cstheme="minorHAnsi"/>
                <w:sz w:val="24"/>
              </w:rPr>
              <w:t>No significant effects arising.</w:t>
            </w:r>
          </w:p>
        </w:tc>
      </w:tr>
      <w:tr w:rsidR="0049615F" w:rsidRPr="00866987" w14:paraId="273AD421" w14:textId="77777777">
        <w:tc>
          <w:tcPr>
            <w:tcW w:w="4621" w:type="dxa"/>
          </w:tcPr>
          <w:p w14:paraId="06CC346D" w14:textId="77777777" w:rsidR="0049615F" w:rsidRPr="00866987" w:rsidRDefault="0049615F">
            <w:pPr>
              <w:rPr>
                <w:rFonts w:asciiTheme="minorHAnsi" w:hAnsiTheme="minorHAnsi" w:cstheme="minorHAnsi"/>
                <w:sz w:val="24"/>
              </w:rPr>
            </w:pPr>
            <w:r w:rsidRPr="00866987">
              <w:rPr>
                <w:rFonts w:asciiTheme="minorHAnsi" w:hAnsiTheme="minorHAnsi" w:cstheme="minorHAnsi"/>
                <w:sz w:val="24"/>
              </w:rPr>
              <w:t>Will it be difficult to avoid,  or reduce or repair or compensate for the effects ?</w:t>
            </w:r>
          </w:p>
        </w:tc>
        <w:tc>
          <w:tcPr>
            <w:tcW w:w="4621" w:type="dxa"/>
          </w:tcPr>
          <w:p w14:paraId="6303E37B" w14:textId="77777777" w:rsidR="0049615F" w:rsidRPr="00866987" w:rsidRDefault="0049615F">
            <w:pPr>
              <w:rPr>
                <w:rFonts w:asciiTheme="minorHAnsi" w:hAnsiTheme="minorHAnsi" w:cstheme="minorHAnsi"/>
              </w:rPr>
            </w:pPr>
            <w:r w:rsidRPr="00866987">
              <w:rPr>
                <w:rFonts w:asciiTheme="minorHAnsi" w:hAnsiTheme="minorHAnsi" w:cstheme="minorHAnsi"/>
                <w:sz w:val="24"/>
              </w:rPr>
              <w:t>No significant effects arising.</w:t>
            </w:r>
          </w:p>
        </w:tc>
      </w:tr>
    </w:tbl>
    <w:p w14:paraId="16E8C5CA" w14:textId="77777777" w:rsidR="0049615F" w:rsidRPr="00866987" w:rsidRDefault="0049615F" w:rsidP="0049615F">
      <w:pPr>
        <w:pStyle w:val="ListParagraph"/>
        <w:rPr>
          <w:rFonts w:cstheme="minorHAnsi"/>
          <w:b/>
          <w:sz w:val="24"/>
          <w:szCs w:val="24"/>
        </w:rPr>
      </w:pPr>
    </w:p>
    <w:p w14:paraId="7AF89B04" w14:textId="77777777" w:rsidR="0049615F" w:rsidRPr="00866987" w:rsidRDefault="0049615F" w:rsidP="0049615F">
      <w:pPr>
        <w:jc w:val="both"/>
        <w:rPr>
          <w:rFonts w:asciiTheme="minorHAnsi" w:hAnsiTheme="minorHAnsi" w:cstheme="minorHAnsi"/>
          <w:b/>
          <w:sz w:val="24"/>
        </w:rPr>
      </w:pPr>
      <w:r w:rsidRPr="00866987">
        <w:rPr>
          <w:rFonts w:asciiTheme="minorHAnsi" w:hAnsiTheme="minorHAnsi" w:cstheme="minorHAnsi"/>
          <w:b/>
          <w:sz w:val="24"/>
        </w:rPr>
        <w:t xml:space="preserve">3..Conclusion </w:t>
      </w:r>
    </w:p>
    <w:p w14:paraId="2E5FD0FB" w14:textId="77777777" w:rsidR="0049615F" w:rsidRPr="00866987" w:rsidRDefault="0049615F" w:rsidP="0049615F">
      <w:pPr>
        <w:pStyle w:val="ListParagraph"/>
        <w:ind w:left="-142"/>
        <w:rPr>
          <w:rFonts w:cstheme="minorHAnsi"/>
          <w:sz w:val="24"/>
          <w:szCs w:val="24"/>
        </w:rPr>
      </w:pPr>
      <w:r w:rsidRPr="00866987">
        <w:rPr>
          <w:rFonts w:cstheme="minorHAnsi"/>
          <w:sz w:val="24"/>
          <w:szCs w:val="24"/>
        </w:rPr>
        <w:t xml:space="preserve">The  </w:t>
      </w:r>
      <w:proofErr w:type="spellStart"/>
      <w:r w:rsidRPr="00866987">
        <w:rPr>
          <w:rFonts w:cstheme="minorHAnsi"/>
          <w:sz w:val="24"/>
          <w:szCs w:val="24"/>
        </w:rPr>
        <w:t>DoEHLG</w:t>
      </w:r>
      <w:proofErr w:type="spellEnd"/>
      <w:r w:rsidRPr="00866987">
        <w:rPr>
          <w:rFonts w:cstheme="minorHAnsi"/>
          <w:sz w:val="24"/>
          <w:szCs w:val="24"/>
        </w:rPr>
        <w:t xml:space="preserve"> Guidance Document “Environmental Impact Assessment (EIA) Guidance for Consent Authorities regarding Sub-Threshold Development” notes that “</w:t>
      </w:r>
      <w:r w:rsidRPr="00866987">
        <w:rPr>
          <w:rFonts w:cstheme="minorHAnsi"/>
          <w:i/>
          <w:sz w:val="24"/>
          <w:szCs w:val="24"/>
        </w:rPr>
        <w:t>The greater the number of different aspects of the environment which are likely to be affected and the greater the links  between the effects, the more likely it is that an EIS should be carried out. Where complexity of impacts is deemed to apply in the case of a specific sub-threshold development proposal, there should be  a predisposition towards the  preparation of an EIS”.</w:t>
      </w:r>
      <w:r w:rsidRPr="00866987">
        <w:rPr>
          <w:rFonts w:cstheme="minorHAnsi"/>
          <w:sz w:val="24"/>
          <w:szCs w:val="24"/>
        </w:rPr>
        <w:t xml:space="preserve"> </w:t>
      </w:r>
    </w:p>
    <w:p w14:paraId="2CE0EFA5" w14:textId="77777777" w:rsidR="0049615F" w:rsidRPr="00866987" w:rsidRDefault="0049615F" w:rsidP="0049615F">
      <w:pPr>
        <w:ind w:left="-142"/>
        <w:jc w:val="both"/>
        <w:rPr>
          <w:rFonts w:asciiTheme="minorHAnsi" w:hAnsiTheme="minorHAnsi" w:cstheme="minorHAnsi"/>
          <w:sz w:val="24"/>
        </w:rPr>
      </w:pPr>
      <w:r w:rsidRPr="00866987">
        <w:rPr>
          <w:rFonts w:asciiTheme="minorHAnsi" w:hAnsiTheme="minorHAnsi" w:cstheme="minorHAnsi"/>
          <w:sz w:val="24"/>
        </w:rPr>
        <w:t>In consideration of the above involving appraisal of characteristics and location of proposed development  and characteristics of potential impacts it is  concluded that due to the small scale nature of the works which involve a previously renovated structure that an EIAR  is not required  for the proposed  development. The proposal shall be supported by an Architectural Heritage Impact Assessment.</w:t>
      </w:r>
    </w:p>
    <w:p w14:paraId="4C566B33" w14:textId="77777777" w:rsidR="0049615F" w:rsidRPr="00866987" w:rsidRDefault="0049615F" w:rsidP="0049615F">
      <w:pPr>
        <w:ind w:left="-142"/>
        <w:jc w:val="both"/>
        <w:rPr>
          <w:rFonts w:asciiTheme="minorHAnsi" w:hAnsiTheme="minorHAnsi" w:cstheme="minorHAnsi"/>
          <w:color w:val="FF0000"/>
          <w:sz w:val="24"/>
        </w:rPr>
      </w:pPr>
    </w:p>
    <w:p w14:paraId="2A5B70B3" w14:textId="77777777" w:rsidR="0049615F" w:rsidRPr="00866987" w:rsidRDefault="0049615F" w:rsidP="0049615F">
      <w:pPr>
        <w:ind w:left="-142"/>
        <w:jc w:val="both"/>
        <w:rPr>
          <w:rFonts w:asciiTheme="minorHAnsi" w:hAnsiTheme="minorHAnsi" w:cstheme="minorHAnsi"/>
          <w:color w:val="FF0000"/>
          <w:sz w:val="24"/>
        </w:rPr>
      </w:pPr>
    </w:p>
    <w:p w14:paraId="10FF4F75" w14:textId="77777777" w:rsidR="0049615F" w:rsidRPr="00866987" w:rsidRDefault="0049615F" w:rsidP="0049615F">
      <w:pPr>
        <w:ind w:left="-142"/>
        <w:jc w:val="both"/>
        <w:rPr>
          <w:rFonts w:asciiTheme="minorHAnsi" w:hAnsiTheme="minorHAnsi" w:cstheme="minorHAnsi"/>
          <w:color w:val="FF0000"/>
          <w:sz w:val="24"/>
        </w:rPr>
      </w:pPr>
    </w:p>
    <w:p w14:paraId="2D97F979" w14:textId="77777777" w:rsidR="0049615F" w:rsidRPr="00866987" w:rsidRDefault="0049615F" w:rsidP="0049615F">
      <w:pPr>
        <w:ind w:left="-142"/>
        <w:jc w:val="both"/>
        <w:rPr>
          <w:rFonts w:asciiTheme="minorHAnsi" w:hAnsiTheme="minorHAnsi" w:cstheme="minorHAnsi"/>
          <w:color w:val="FF0000"/>
          <w:sz w:val="24"/>
        </w:rPr>
      </w:pPr>
    </w:p>
    <w:p w14:paraId="3A4A52C0" w14:textId="77777777" w:rsidR="0049615F" w:rsidRPr="00866987" w:rsidRDefault="0049615F" w:rsidP="0049615F">
      <w:pPr>
        <w:ind w:left="-142"/>
        <w:jc w:val="both"/>
        <w:rPr>
          <w:rFonts w:asciiTheme="minorHAnsi" w:hAnsiTheme="minorHAnsi" w:cstheme="minorHAnsi"/>
          <w:color w:val="FF0000"/>
          <w:sz w:val="24"/>
        </w:rPr>
      </w:pPr>
    </w:p>
    <w:p w14:paraId="505567A4" w14:textId="77777777" w:rsidR="0049615F" w:rsidRPr="00866987" w:rsidRDefault="0049615F" w:rsidP="0049615F">
      <w:pPr>
        <w:ind w:left="-142"/>
        <w:jc w:val="both"/>
        <w:rPr>
          <w:rFonts w:asciiTheme="minorHAnsi" w:hAnsiTheme="minorHAnsi" w:cstheme="minorHAnsi"/>
          <w:color w:val="FF0000"/>
          <w:sz w:val="24"/>
        </w:rPr>
      </w:pPr>
    </w:p>
    <w:p w14:paraId="7775DAE3" w14:textId="77777777" w:rsidR="0049615F" w:rsidRPr="00866987" w:rsidRDefault="0049615F" w:rsidP="0049615F">
      <w:pPr>
        <w:ind w:left="-142"/>
        <w:jc w:val="both"/>
        <w:rPr>
          <w:rFonts w:asciiTheme="minorHAnsi" w:hAnsiTheme="minorHAnsi" w:cstheme="minorHAnsi"/>
          <w:color w:val="FF0000"/>
          <w:sz w:val="24"/>
        </w:rPr>
      </w:pPr>
    </w:p>
    <w:p w14:paraId="7F5B2E46" w14:textId="77777777" w:rsidR="0049615F" w:rsidRPr="00866987" w:rsidRDefault="0049615F" w:rsidP="0049615F">
      <w:pPr>
        <w:ind w:left="-142"/>
        <w:jc w:val="both"/>
        <w:rPr>
          <w:rFonts w:asciiTheme="minorHAnsi" w:hAnsiTheme="minorHAnsi" w:cstheme="minorHAnsi"/>
          <w:b/>
          <w:color w:val="FF0000"/>
          <w:sz w:val="24"/>
        </w:rPr>
      </w:pPr>
    </w:p>
    <w:p w14:paraId="1EFBB9F6" w14:textId="77777777" w:rsidR="002D2ADE" w:rsidRDefault="002D2ADE" w:rsidP="002D2ADE">
      <w:pPr>
        <w:autoSpaceDE w:val="0"/>
        <w:autoSpaceDN w:val="0"/>
        <w:adjustRightInd w:val="0"/>
        <w:rPr>
          <w:rFonts w:asciiTheme="minorHAnsi" w:hAnsiTheme="minorHAnsi" w:cstheme="minorHAnsi"/>
          <w:b/>
          <w:szCs w:val="20"/>
          <w:lang w:val="en-GB" w:eastAsia="en-GB"/>
        </w:rPr>
      </w:pPr>
    </w:p>
    <w:p w14:paraId="19ACD531"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1BF2238F"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588608F8"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56341E85"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61B6C3EE"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55C5E81D"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0C34D23F"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7EB5CF4E"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4610C831"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0EB8E436"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34BD7C31"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405BC20A"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1180A0C8"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671D7925"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2F567EA0" w14:textId="77777777" w:rsidR="008F670B" w:rsidRDefault="008F670B" w:rsidP="002D2ADE">
      <w:pPr>
        <w:autoSpaceDE w:val="0"/>
        <w:autoSpaceDN w:val="0"/>
        <w:adjustRightInd w:val="0"/>
        <w:rPr>
          <w:rFonts w:asciiTheme="minorHAnsi" w:hAnsiTheme="minorHAnsi" w:cstheme="minorHAnsi"/>
          <w:b/>
          <w:szCs w:val="20"/>
          <w:lang w:val="en-GB" w:eastAsia="en-GB"/>
        </w:rPr>
      </w:pPr>
    </w:p>
    <w:p w14:paraId="6A7C9501" w14:textId="55A6F3C1" w:rsidR="043F1111" w:rsidRDefault="043F1111" w:rsidP="043F1111">
      <w:pPr>
        <w:jc w:val="center"/>
        <w:rPr>
          <w:rFonts w:asciiTheme="minorHAnsi" w:hAnsiTheme="minorHAnsi" w:cstheme="minorBidi"/>
          <w:b/>
          <w:bCs/>
          <w:sz w:val="24"/>
          <w:lang w:val="en-GB" w:eastAsia="en-GB"/>
        </w:rPr>
      </w:pPr>
    </w:p>
    <w:p w14:paraId="1C7ABC27" w14:textId="719B9C4E" w:rsidR="043F1111" w:rsidRDefault="043F1111" w:rsidP="043F1111">
      <w:pPr>
        <w:jc w:val="center"/>
        <w:rPr>
          <w:rFonts w:asciiTheme="minorHAnsi" w:hAnsiTheme="minorHAnsi" w:cstheme="minorBidi"/>
          <w:b/>
          <w:bCs/>
          <w:sz w:val="24"/>
          <w:lang w:val="en-GB" w:eastAsia="en-GB"/>
        </w:rPr>
      </w:pPr>
    </w:p>
    <w:p w14:paraId="22BA3F09" w14:textId="22AAE706" w:rsidR="043F1111" w:rsidRDefault="043F1111" w:rsidP="043F1111">
      <w:pPr>
        <w:jc w:val="center"/>
        <w:rPr>
          <w:rFonts w:asciiTheme="minorHAnsi" w:hAnsiTheme="minorHAnsi" w:cstheme="minorBidi"/>
          <w:b/>
          <w:bCs/>
          <w:sz w:val="24"/>
          <w:lang w:val="en-GB" w:eastAsia="en-GB"/>
        </w:rPr>
      </w:pPr>
    </w:p>
    <w:p w14:paraId="6F0B2148" w14:textId="0AF24306" w:rsidR="043F1111" w:rsidRDefault="043F1111" w:rsidP="043F1111">
      <w:pPr>
        <w:jc w:val="center"/>
        <w:rPr>
          <w:rFonts w:asciiTheme="minorHAnsi" w:hAnsiTheme="minorHAnsi" w:cstheme="minorBidi"/>
          <w:b/>
          <w:bCs/>
          <w:sz w:val="24"/>
          <w:lang w:val="en-GB" w:eastAsia="en-GB"/>
        </w:rPr>
      </w:pPr>
    </w:p>
    <w:p w14:paraId="557282BF" w14:textId="70D401E0" w:rsidR="043F1111" w:rsidRDefault="043F1111" w:rsidP="043F1111">
      <w:pPr>
        <w:jc w:val="center"/>
        <w:rPr>
          <w:rFonts w:asciiTheme="minorHAnsi" w:hAnsiTheme="minorHAnsi" w:cstheme="minorBidi"/>
          <w:b/>
          <w:bCs/>
          <w:sz w:val="24"/>
          <w:lang w:val="en-GB" w:eastAsia="en-GB"/>
        </w:rPr>
      </w:pPr>
    </w:p>
    <w:p w14:paraId="77527B2E" w14:textId="53B97EC8" w:rsidR="043F1111" w:rsidRDefault="043F1111" w:rsidP="043F1111">
      <w:pPr>
        <w:jc w:val="center"/>
        <w:rPr>
          <w:rFonts w:asciiTheme="minorHAnsi" w:hAnsiTheme="minorHAnsi" w:cstheme="minorBidi"/>
          <w:b/>
          <w:bCs/>
          <w:sz w:val="24"/>
          <w:lang w:val="en-GB" w:eastAsia="en-GB"/>
        </w:rPr>
      </w:pPr>
    </w:p>
    <w:p w14:paraId="668DED46" w14:textId="201B9186" w:rsidR="00F2333A" w:rsidRPr="00F2333A" w:rsidRDefault="008F670B" w:rsidP="00F2333A">
      <w:pPr>
        <w:autoSpaceDE w:val="0"/>
        <w:autoSpaceDN w:val="0"/>
        <w:adjustRightInd w:val="0"/>
        <w:jc w:val="center"/>
        <w:rPr>
          <w:rFonts w:asciiTheme="minorHAnsi" w:hAnsiTheme="minorHAnsi" w:cstheme="minorHAnsi"/>
          <w:b/>
          <w:sz w:val="24"/>
          <w:lang w:val="en-GB" w:eastAsia="en-GB"/>
        </w:rPr>
      </w:pPr>
      <w:r w:rsidRPr="00F2333A">
        <w:rPr>
          <w:rFonts w:asciiTheme="minorHAnsi" w:hAnsiTheme="minorHAnsi" w:cstheme="minorHAnsi"/>
          <w:b/>
          <w:sz w:val="24"/>
          <w:lang w:val="en-GB" w:eastAsia="en-GB"/>
        </w:rPr>
        <w:t>Appendix B – List of Drawings</w:t>
      </w:r>
    </w:p>
    <w:p w14:paraId="0CA13930" w14:textId="77777777" w:rsidR="00F2333A" w:rsidRDefault="00F2333A" w:rsidP="002D2ADE">
      <w:pPr>
        <w:autoSpaceDE w:val="0"/>
        <w:autoSpaceDN w:val="0"/>
        <w:adjustRightInd w:val="0"/>
        <w:rPr>
          <w:rFonts w:asciiTheme="minorHAnsi" w:hAnsiTheme="minorHAnsi" w:cstheme="minorHAnsi"/>
          <w:b/>
          <w:szCs w:val="20"/>
          <w:lang w:val="en-GB" w:eastAsia="en-GB"/>
        </w:rPr>
      </w:pPr>
    </w:p>
    <w:p w14:paraId="759178E2" w14:textId="6DD4828C" w:rsidR="008F670B" w:rsidRPr="00E53A0E" w:rsidRDefault="008F670B"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The drawings that accompany this Part 8 report are as listed below:</w:t>
      </w:r>
    </w:p>
    <w:p w14:paraId="705B070A" w14:textId="77777777" w:rsidR="008F670B" w:rsidRPr="00E53A0E" w:rsidRDefault="008F670B" w:rsidP="002D2ADE">
      <w:pPr>
        <w:autoSpaceDE w:val="0"/>
        <w:autoSpaceDN w:val="0"/>
        <w:adjustRightInd w:val="0"/>
        <w:rPr>
          <w:rFonts w:asciiTheme="minorHAnsi" w:hAnsiTheme="minorHAnsi" w:cstheme="minorHAnsi"/>
          <w:bCs/>
          <w:sz w:val="24"/>
          <w:lang w:val="en-GB" w:eastAsia="en-GB"/>
        </w:rPr>
      </w:pPr>
    </w:p>
    <w:p w14:paraId="395937CD" w14:textId="020A65E9" w:rsidR="008F670B" w:rsidRPr="00E53A0E" w:rsidRDefault="007A3070"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Ordinance Survey Sit Location</w:t>
      </w:r>
      <w:r w:rsidR="00CD38FC" w:rsidRPr="00E53A0E">
        <w:rPr>
          <w:rFonts w:asciiTheme="minorHAnsi" w:hAnsiTheme="minorHAnsi" w:cstheme="minorHAnsi"/>
          <w:bCs/>
          <w:sz w:val="24"/>
          <w:lang w:val="en-GB" w:eastAsia="en-GB"/>
        </w:rPr>
        <w:t xml:space="preserve"> map</w:t>
      </w:r>
      <w:r w:rsidRPr="00E53A0E">
        <w:rPr>
          <w:rFonts w:asciiTheme="minorHAnsi" w:hAnsiTheme="minorHAnsi" w:cstheme="minorHAnsi"/>
          <w:bCs/>
          <w:sz w:val="24"/>
          <w:lang w:val="en-GB" w:eastAsia="en-GB"/>
        </w:rPr>
        <w:t>- 1:1000</w:t>
      </w:r>
    </w:p>
    <w:p w14:paraId="0BBA2171" w14:textId="77777777" w:rsidR="002859C6" w:rsidRPr="00E53A0E" w:rsidRDefault="002859C6" w:rsidP="002D2ADE">
      <w:pPr>
        <w:autoSpaceDE w:val="0"/>
        <w:autoSpaceDN w:val="0"/>
        <w:adjustRightInd w:val="0"/>
        <w:rPr>
          <w:rFonts w:asciiTheme="minorHAnsi" w:hAnsiTheme="minorHAnsi" w:cstheme="minorHAnsi"/>
          <w:bCs/>
          <w:sz w:val="24"/>
          <w:lang w:val="en-GB" w:eastAsia="en-GB"/>
        </w:rPr>
      </w:pPr>
    </w:p>
    <w:p w14:paraId="55E5B012" w14:textId="4A36D738" w:rsidR="007A3070" w:rsidRPr="00E53A0E" w:rsidRDefault="00CD38FC"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Drawing 1 -Site Layout 1:1000</w:t>
      </w:r>
    </w:p>
    <w:p w14:paraId="465E5400" w14:textId="378C435A" w:rsidR="00CD38FC" w:rsidRPr="00E53A0E" w:rsidRDefault="00EF6F37"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Drawing</w:t>
      </w:r>
      <w:r w:rsidR="00CD38FC" w:rsidRPr="00E53A0E">
        <w:rPr>
          <w:rFonts w:asciiTheme="minorHAnsi" w:hAnsiTheme="minorHAnsi" w:cstheme="minorHAnsi"/>
          <w:bCs/>
          <w:sz w:val="24"/>
          <w:lang w:val="en-GB" w:eastAsia="en-GB"/>
        </w:rPr>
        <w:t xml:space="preserve"> 2- </w:t>
      </w:r>
      <w:r w:rsidRPr="00E53A0E">
        <w:rPr>
          <w:rFonts w:asciiTheme="minorHAnsi" w:hAnsiTheme="minorHAnsi" w:cstheme="minorHAnsi"/>
          <w:bCs/>
          <w:sz w:val="24"/>
          <w:lang w:val="en-GB" w:eastAsia="en-GB"/>
        </w:rPr>
        <w:t xml:space="preserve">Overall scheme </w:t>
      </w:r>
      <w:r w:rsidR="003B56F5" w:rsidRPr="00E53A0E">
        <w:rPr>
          <w:rFonts w:asciiTheme="minorHAnsi" w:hAnsiTheme="minorHAnsi" w:cstheme="minorHAnsi"/>
          <w:bCs/>
          <w:sz w:val="24"/>
          <w:lang w:val="en-GB" w:eastAsia="en-GB"/>
        </w:rPr>
        <w:t>1:500</w:t>
      </w:r>
    </w:p>
    <w:p w14:paraId="0430B0E5" w14:textId="33A5F13F" w:rsidR="003B56F5" w:rsidRPr="00E53A0E" w:rsidRDefault="003B56F5"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 xml:space="preserve">Drawing </w:t>
      </w:r>
      <w:r w:rsidR="003C0575" w:rsidRPr="00E53A0E">
        <w:rPr>
          <w:rFonts w:asciiTheme="minorHAnsi" w:hAnsiTheme="minorHAnsi" w:cstheme="minorHAnsi"/>
          <w:bCs/>
          <w:sz w:val="24"/>
          <w:lang w:val="en-GB" w:eastAsia="en-GB"/>
        </w:rPr>
        <w:t>3- Renovation of Rail Station 1:100</w:t>
      </w:r>
    </w:p>
    <w:p w14:paraId="1C97F8BC" w14:textId="2B5605C1" w:rsidR="003C0575" w:rsidRPr="00E53A0E" w:rsidRDefault="003C0575"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 xml:space="preserve">Drawing 4- </w:t>
      </w:r>
      <w:r w:rsidR="00627256" w:rsidRPr="00E53A0E">
        <w:rPr>
          <w:rFonts w:asciiTheme="minorHAnsi" w:hAnsiTheme="minorHAnsi" w:cstheme="minorHAnsi"/>
          <w:bCs/>
          <w:sz w:val="24"/>
          <w:lang w:val="en-GB" w:eastAsia="en-GB"/>
        </w:rPr>
        <w:t>Proposed Line Huts 1:50</w:t>
      </w:r>
    </w:p>
    <w:p w14:paraId="6B701302" w14:textId="612C745D" w:rsidR="00627256" w:rsidRPr="00E53A0E" w:rsidRDefault="00627256" w:rsidP="002D2ADE">
      <w:pPr>
        <w:autoSpaceDE w:val="0"/>
        <w:autoSpaceDN w:val="0"/>
        <w:adjustRightInd w:val="0"/>
        <w:rPr>
          <w:rFonts w:asciiTheme="minorHAnsi" w:hAnsiTheme="minorHAnsi" w:cstheme="minorHAnsi"/>
          <w:bCs/>
          <w:sz w:val="24"/>
          <w:lang w:val="en-GB" w:eastAsia="en-GB"/>
        </w:rPr>
      </w:pPr>
      <w:r w:rsidRPr="00E53A0E">
        <w:rPr>
          <w:rFonts w:asciiTheme="minorHAnsi" w:hAnsiTheme="minorHAnsi" w:cstheme="minorHAnsi"/>
          <w:bCs/>
          <w:sz w:val="24"/>
          <w:lang w:val="en-GB" w:eastAsia="en-GB"/>
        </w:rPr>
        <w:t>Drawing 5- Proposed Exhibition space / Model display</w:t>
      </w:r>
    </w:p>
    <w:p w14:paraId="51A85230" w14:textId="77777777" w:rsidR="002859C6" w:rsidRDefault="002859C6" w:rsidP="002D2ADE">
      <w:pPr>
        <w:autoSpaceDE w:val="0"/>
        <w:autoSpaceDN w:val="0"/>
        <w:adjustRightInd w:val="0"/>
        <w:rPr>
          <w:rFonts w:asciiTheme="minorHAnsi" w:hAnsiTheme="minorHAnsi" w:cstheme="minorHAnsi"/>
          <w:b/>
          <w:szCs w:val="20"/>
          <w:lang w:val="en-GB" w:eastAsia="en-GB"/>
        </w:rPr>
      </w:pPr>
    </w:p>
    <w:p w14:paraId="7D8B15BE" w14:textId="77777777" w:rsidR="002859C6" w:rsidRDefault="002859C6" w:rsidP="002D2ADE">
      <w:pPr>
        <w:autoSpaceDE w:val="0"/>
        <w:autoSpaceDN w:val="0"/>
        <w:adjustRightInd w:val="0"/>
        <w:rPr>
          <w:rFonts w:asciiTheme="minorHAnsi" w:hAnsiTheme="minorHAnsi" w:cstheme="minorHAnsi"/>
          <w:b/>
          <w:szCs w:val="20"/>
          <w:lang w:val="en-GB" w:eastAsia="en-GB"/>
        </w:rPr>
      </w:pPr>
    </w:p>
    <w:p w14:paraId="4C46BBE6"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06625D3"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5AD1A34"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3817624"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26F7013"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03EE9D0"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C36AF1F"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A88E4C2"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F67EBEF"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787A6F35"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5804ABBC"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694F58C"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8498206"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4B71A3B1"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DAC0336"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1D703EF"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B7E08F8"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7E03F709"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4E9DB66"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7B6FBC3"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5257CA6B"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6BB4DD9E"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612D47B3"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EDAF40A"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68406EAD"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AA683F5"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FB79E82"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43B9D8D"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74BDAC67"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15C8A33"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532AEAE"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090D32B1"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750399FC"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2018A32"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4E231D60"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6B961381"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4004D3B"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A8D8E84"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9FA8306"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DC939F1"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34CE419C"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13DC025E"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71889BCF" w14:textId="77777777" w:rsidR="00E53A0E" w:rsidRDefault="00E53A0E" w:rsidP="002D2ADE">
      <w:pPr>
        <w:autoSpaceDE w:val="0"/>
        <w:autoSpaceDN w:val="0"/>
        <w:adjustRightInd w:val="0"/>
        <w:rPr>
          <w:rFonts w:asciiTheme="minorHAnsi" w:hAnsiTheme="minorHAnsi" w:cstheme="minorHAnsi"/>
          <w:b/>
          <w:szCs w:val="20"/>
          <w:lang w:val="en-GB" w:eastAsia="en-GB"/>
        </w:rPr>
      </w:pPr>
    </w:p>
    <w:p w14:paraId="279CB8C0" w14:textId="77777777" w:rsidR="00E53A0E" w:rsidRPr="00866987" w:rsidRDefault="00E53A0E" w:rsidP="002D2ADE">
      <w:pPr>
        <w:autoSpaceDE w:val="0"/>
        <w:autoSpaceDN w:val="0"/>
        <w:adjustRightInd w:val="0"/>
        <w:rPr>
          <w:rFonts w:asciiTheme="minorHAnsi" w:hAnsiTheme="minorHAnsi" w:cstheme="minorHAnsi"/>
          <w:b/>
          <w:szCs w:val="20"/>
          <w:lang w:val="en-GB" w:eastAsia="en-GB"/>
        </w:rPr>
      </w:pPr>
    </w:p>
    <w:sectPr w:rsidR="00E53A0E" w:rsidRPr="00866987" w:rsidSect="00E033BC">
      <w:headerReference w:type="first" r:id="rId29"/>
      <w:footerReference w:type="first" r:id="rId30"/>
      <w:pgSz w:w="11906" w:h="16838"/>
      <w:pgMar w:top="902" w:right="1276" w:bottom="993" w:left="156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2068F" w14:textId="77777777" w:rsidR="00E033BC" w:rsidRDefault="00E033BC" w:rsidP="00C97BDE">
      <w:r>
        <w:separator/>
      </w:r>
    </w:p>
  </w:endnote>
  <w:endnote w:type="continuationSeparator" w:id="0">
    <w:p w14:paraId="73512423" w14:textId="77777777" w:rsidR="00E033BC" w:rsidRDefault="00E033BC" w:rsidP="00C97BDE">
      <w:r>
        <w:continuationSeparator/>
      </w:r>
    </w:p>
  </w:endnote>
  <w:endnote w:type="continuationNotice" w:id="1">
    <w:p w14:paraId="7439B3F2" w14:textId="77777777" w:rsidR="00E033BC" w:rsidRDefault="00E03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uzeitG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seo Sans 10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135673"/>
      <w:docPartObj>
        <w:docPartGallery w:val="Page Numbers (Bottom of Page)"/>
        <w:docPartUnique/>
      </w:docPartObj>
    </w:sdtPr>
    <w:sdtEndPr>
      <w:rPr>
        <w:color w:val="7F7F7F" w:themeColor="background1" w:themeShade="7F"/>
        <w:spacing w:val="60"/>
        <w:sz w:val="18"/>
        <w:szCs w:val="18"/>
      </w:rPr>
    </w:sdtEndPr>
    <w:sdtContent>
      <w:p w14:paraId="5B1D3401" w14:textId="77777777" w:rsidR="00A900E0" w:rsidRDefault="00A900E0" w:rsidP="00911382">
        <w:pPr>
          <w:pStyle w:val="Footer"/>
          <w:pBdr>
            <w:top w:val="single" w:sz="4" w:space="1" w:color="D9D9D9" w:themeColor="background1" w:themeShade="D9"/>
          </w:pBdr>
          <w:jc w:val="right"/>
        </w:pPr>
      </w:p>
      <w:p w14:paraId="43B8661C" w14:textId="2E610583" w:rsidR="00911382" w:rsidRPr="00CA5EAB" w:rsidRDefault="00911382" w:rsidP="00911382">
        <w:pPr>
          <w:pStyle w:val="Footer"/>
          <w:pBdr>
            <w:top w:val="single" w:sz="4" w:space="1" w:color="D9D9D9" w:themeColor="background1" w:themeShade="D9"/>
          </w:pBdr>
          <w:jc w:val="right"/>
          <w:rPr>
            <w:sz w:val="18"/>
            <w:szCs w:val="18"/>
          </w:rPr>
        </w:pPr>
        <w:r w:rsidRPr="00CA5EAB">
          <w:rPr>
            <w:sz w:val="18"/>
            <w:szCs w:val="18"/>
          </w:rPr>
          <w:fldChar w:fldCharType="begin"/>
        </w:r>
        <w:r w:rsidRPr="00CA5EAB">
          <w:rPr>
            <w:sz w:val="18"/>
            <w:szCs w:val="18"/>
          </w:rPr>
          <w:instrText xml:space="preserve"> PAGE   \* MERGEFORMAT </w:instrText>
        </w:r>
        <w:r w:rsidRPr="00CA5EAB">
          <w:rPr>
            <w:sz w:val="18"/>
            <w:szCs w:val="18"/>
          </w:rPr>
          <w:fldChar w:fldCharType="separate"/>
        </w:r>
        <w:r>
          <w:rPr>
            <w:sz w:val="18"/>
            <w:szCs w:val="18"/>
          </w:rPr>
          <w:t>1</w:t>
        </w:r>
        <w:r w:rsidRPr="00CA5EAB">
          <w:rPr>
            <w:noProof/>
            <w:sz w:val="18"/>
            <w:szCs w:val="18"/>
          </w:rPr>
          <w:fldChar w:fldCharType="end"/>
        </w:r>
        <w:r w:rsidRPr="00CA5EAB">
          <w:rPr>
            <w:sz w:val="18"/>
            <w:szCs w:val="18"/>
          </w:rPr>
          <w:t xml:space="preserve"> | </w:t>
        </w:r>
        <w:r w:rsidRPr="00CA5EAB">
          <w:rPr>
            <w:color w:val="7F7F7F" w:themeColor="background1" w:themeShade="7F"/>
            <w:spacing w:val="60"/>
            <w:sz w:val="18"/>
            <w:szCs w:val="18"/>
          </w:rPr>
          <w:t>Page</w:t>
        </w:r>
      </w:p>
    </w:sdtContent>
  </w:sdt>
  <w:p w14:paraId="228B4FF0" w14:textId="77777777" w:rsidR="00911382" w:rsidRDefault="00911382">
    <w:pPr>
      <w:pStyle w:val="Footer"/>
    </w:pPr>
  </w:p>
  <w:p w14:paraId="61CC0EDF" w14:textId="77777777" w:rsidR="00911382" w:rsidRDefault="00911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F1496" w14:textId="77777777" w:rsidR="00CA5EAB" w:rsidRDefault="00CA5EAB">
    <w:pPr>
      <w:pStyle w:val="Footer"/>
      <w:pBdr>
        <w:top w:val="single" w:sz="4" w:space="1" w:color="D9D9D9" w:themeColor="background1" w:themeShade="D9"/>
      </w:pBdr>
      <w:jc w:val="right"/>
    </w:pPr>
  </w:p>
  <w:sdt>
    <w:sdtPr>
      <w:id w:val="661823190"/>
      <w:docPartObj>
        <w:docPartGallery w:val="Page Numbers (Bottom of Page)"/>
        <w:docPartUnique/>
      </w:docPartObj>
    </w:sdtPr>
    <w:sdtEndPr>
      <w:rPr>
        <w:rFonts w:ascii="Century Gothic" w:hAnsi="Century Gothic"/>
        <w:color w:val="7F7F7F" w:themeColor="background1" w:themeShade="7F"/>
        <w:spacing w:val="60"/>
        <w:sz w:val="18"/>
        <w:szCs w:val="18"/>
      </w:rPr>
    </w:sdtEndPr>
    <w:sdtContent>
      <w:p w14:paraId="33C75762" w14:textId="71E269BB" w:rsidR="00CA5EAB" w:rsidRPr="007D389E" w:rsidRDefault="00CA5EAB">
        <w:pPr>
          <w:pStyle w:val="Footer"/>
          <w:pBdr>
            <w:top w:val="single" w:sz="4" w:space="1" w:color="D9D9D9" w:themeColor="background1" w:themeShade="D9"/>
          </w:pBdr>
          <w:jc w:val="right"/>
          <w:rPr>
            <w:rFonts w:ascii="Century Gothic" w:hAnsi="Century Gothic"/>
            <w:sz w:val="18"/>
            <w:szCs w:val="18"/>
          </w:rPr>
        </w:pPr>
        <w:r w:rsidRPr="007D389E">
          <w:rPr>
            <w:rFonts w:ascii="Century Gothic" w:hAnsi="Century Gothic"/>
            <w:sz w:val="18"/>
            <w:szCs w:val="18"/>
          </w:rPr>
          <w:fldChar w:fldCharType="begin"/>
        </w:r>
        <w:r w:rsidRPr="007D389E">
          <w:rPr>
            <w:rFonts w:ascii="Century Gothic" w:hAnsi="Century Gothic"/>
            <w:sz w:val="18"/>
            <w:szCs w:val="18"/>
          </w:rPr>
          <w:instrText xml:space="preserve"> PAGE   \* MERGEFORMAT </w:instrText>
        </w:r>
        <w:r w:rsidRPr="007D389E">
          <w:rPr>
            <w:rFonts w:ascii="Century Gothic" w:hAnsi="Century Gothic"/>
            <w:sz w:val="18"/>
            <w:szCs w:val="18"/>
          </w:rPr>
          <w:fldChar w:fldCharType="separate"/>
        </w:r>
        <w:r w:rsidRPr="007D389E">
          <w:rPr>
            <w:rFonts w:ascii="Century Gothic" w:hAnsi="Century Gothic"/>
            <w:noProof/>
            <w:sz w:val="18"/>
            <w:szCs w:val="18"/>
          </w:rPr>
          <w:t>2</w:t>
        </w:r>
        <w:r w:rsidRPr="007D389E">
          <w:rPr>
            <w:rFonts w:ascii="Century Gothic" w:hAnsi="Century Gothic"/>
            <w:noProof/>
            <w:sz w:val="18"/>
            <w:szCs w:val="18"/>
          </w:rPr>
          <w:fldChar w:fldCharType="end"/>
        </w:r>
        <w:r w:rsidRPr="007D389E">
          <w:rPr>
            <w:rFonts w:ascii="Century Gothic" w:hAnsi="Century Gothic"/>
            <w:sz w:val="18"/>
            <w:szCs w:val="18"/>
          </w:rPr>
          <w:t xml:space="preserve"> | </w:t>
        </w:r>
        <w:r w:rsidRPr="007D389E">
          <w:rPr>
            <w:rFonts w:ascii="Century Gothic" w:hAnsi="Century Gothic"/>
            <w:color w:val="7F7F7F" w:themeColor="background1" w:themeShade="7F"/>
            <w:spacing w:val="60"/>
            <w:sz w:val="18"/>
            <w:szCs w:val="18"/>
          </w:rPr>
          <w:t>Page</w:t>
        </w:r>
      </w:p>
    </w:sdtContent>
  </w:sdt>
  <w:p w14:paraId="30898FA9" w14:textId="77777777" w:rsidR="00CB3C8C" w:rsidRDefault="00CB3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8F9AC" w14:textId="77777777" w:rsidR="00406EE8" w:rsidRDefault="00406EE8">
    <w:pPr>
      <w:pStyle w:val="Footer"/>
      <w:pBdr>
        <w:top w:val="single" w:sz="4" w:space="1" w:color="D9D9D9" w:themeColor="background1" w:themeShade="D9"/>
      </w:pBdr>
      <w:jc w:val="right"/>
    </w:pPr>
  </w:p>
  <w:sdt>
    <w:sdtPr>
      <w:id w:val="-1853327313"/>
      <w:docPartObj>
        <w:docPartGallery w:val="Page Numbers (Bottom of Page)"/>
        <w:docPartUnique/>
      </w:docPartObj>
    </w:sdtPr>
    <w:sdtEndPr>
      <w:rPr>
        <w:rFonts w:ascii="Century Gothic" w:hAnsi="Century Gothic"/>
        <w:color w:val="7F7F7F" w:themeColor="background1" w:themeShade="7F"/>
        <w:spacing w:val="60"/>
        <w:sz w:val="18"/>
        <w:szCs w:val="18"/>
      </w:rPr>
    </w:sdtEndPr>
    <w:sdtContent>
      <w:p w14:paraId="1FEF2F07" w14:textId="77777777" w:rsidR="00406EE8" w:rsidRPr="007D389E" w:rsidRDefault="00406EE8">
        <w:pPr>
          <w:pStyle w:val="Footer"/>
          <w:pBdr>
            <w:top w:val="single" w:sz="4" w:space="1" w:color="D9D9D9" w:themeColor="background1" w:themeShade="D9"/>
          </w:pBdr>
          <w:jc w:val="right"/>
          <w:rPr>
            <w:rFonts w:ascii="Century Gothic" w:hAnsi="Century Gothic"/>
            <w:sz w:val="18"/>
            <w:szCs w:val="18"/>
          </w:rPr>
        </w:pPr>
        <w:r w:rsidRPr="007D389E">
          <w:rPr>
            <w:rFonts w:ascii="Century Gothic" w:hAnsi="Century Gothic"/>
            <w:sz w:val="18"/>
            <w:szCs w:val="18"/>
          </w:rPr>
          <w:fldChar w:fldCharType="begin"/>
        </w:r>
        <w:r w:rsidRPr="007D389E">
          <w:rPr>
            <w:rFonts w:ascii="Century Gothic" w:hAnsi="Century Gothic"/>
            <w:sz w:val="18"/>
            <w:szCs w:val="18"/>
          </w:rPr>
          <w:instrText xml:space="preserve"> PAGE   \* MERGEFORMAT </w:instrText>
        </w:r>
        <w:r w:rsidRPr="007D389E">
          <w:rPr>
            <w:rFonts w:ascii="Century Gothic" w:hAnsi="Century Gothic"/>
            <w:sz w:val="18"/>
            <w:szCs w:val="18"/>
          </w:rPr>
          <w:fldChar w:fldCharType="separate"/>
        </w:r>
        <w:r w:rsidRPr="007D389E">
          <w:rPr>
            <w:rFonts w:ascii="Century Gothic" w:hAnsi="Century Gothic"/>
            <w:noProof/>
            <w:sz w:val="18"/>
            <w:szCs w:val="18"/>
          </w:rPr>
          <w:t>2</w:t>
        </w:r>
        <w:r w:rsidRPr="007D389E">
          <w:rPr>
            <w:rFonts w:ascii="Century Gothic" w:hAnsi="Century Gothic"/>
            <w:noProof/>
            <w:sz w:val="18"/>
            <w:szCs w:val="18"/>
          </w:rPr>
          <w:fldChar w:fldCharType="end"/>
        </w:r>
        <w:r w:rsidRPr="007D389E">
          <w:rPr>
            <w:rFonts w:ascii="Century Gothic" w:hAnsi="Century Gothic"/>
            <w:sz w:val="18"/>
            <w:szCs w:val="18"/>
          </w:rPr>
          <w:t xml:space="preserve"> | </w:t>
        </w:r>
        <w:r w:rsidRPr="007D389E">
          <w:rPr>
            <w:rFonts w:ascii="Century Gothic" w:hAnsi="Century Gothic"/>
            <w:color w:val="7F7F7F" w:themeColor="background1" w:themeShade="7F"/>
            <w:spacing w:val="60"/>
            <w:sz w:val="18"/>
            <w:szCs w:val="18"/>
          </w:rPr>
          <w:t>Page</w:t>
        </w:r>
      </w:p>
    </w:sdtContent>
  </w:sdt>
  <w:p w14:paraId="35EBD69E" w14:textId="77777777" w:rsidR="00406EE8" w:rsidRDefault="00406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750D5" w14:textId="77777777" w:rsidR="00E033BC" w:rsidRDefault="00E033BC" w:rsidP="00C97BDE">
      <w:r>
        <w:separator/>
      </w:r>
    </w:p>
  </w:footnote>
  <w:footnote w:type="continuationSeparator" w:id="0">
    <w:p w14:paraId="2E4A1AB2" w14:textId="77777777" w:rsidR="00E033BC" w:rsidRDefault="00E033BC" w:rsidP="00C97BDE">
      <w:r>
        <w:continuationSeparator/>
      </w:r>
    </w:p>
  </w:footnote>
  <w:footnote w:type="continuationNotice" w:id="1">
    <w:p w14:paraId="46ACA1F8" w14:textId="77777777" w:rsidR="00E033BC" w:rsidRDefault="00E03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BCF87" w14:textId="77777777" w:rsidR="00221F69" w:rsidRDefault="00221F69" w:rsidP="00221F69">
    <w:pPr>
      <w:pStyle w:val="Header"/>
      <w:tabs>
        <w:tab w:val="clear" w:pos="4513"/>
        <w:tab w:val="clear" w:pos="9026"/>
        <w:tab w:val="right" w:pos="9070"/>
      </w:tabs>
      <w:ind w:hanging="709"/>
      <w:rPr>
        <w:rFonts w:ascii="Century Gothic" w:hAnsi="Century Gothic"/>
        <w:b/>
        <w:bCs/>
        <w:i/>
        <w:iCs/>
        <w:sz w:val="20"/>
        <w:szCs w:val="20"/>
      </w:rPr>
    </w:pPr>
    <w:r w:rsidRPr="007D389E">
      <w:rPr>
        <w:rFonts w:ascii="Century Gothic" w:hAnsi="Century Gothic"/>
        <w:b/>
        <w:bCs/>
        <w:i/>
        <w:iCs/>
        <w:sz w:val="20"/>
        <w:szCs w:val="20"/>
      </w:rPr>
      <w:t>Tramore Water Activity Centre</w:t>
    </w:r>
    <w:r w:rsidRPr="007D389E">
      <w:rPr>
        <w:rFonts w:ascii="Century Gothic" w:hAnsi="Century Gothic"/>
        <w:b/>
        <w:bCs/>
        <w:i/>
        <w:iCs/>
        <w:sz w:val="20"/>
        <w:szCs w:val="20"/>
      </w:rPr>
      <w:tab/>
      <w:t>Part 8 Planning Report</w:t>
    </w:r>
  </w:p>
  <w:p w14:paraId="5C352065" w14:textId="77777777" w:rsidR="00221F69" w:rsidRPr="007D389E" w:rsidRDefault="00221F69" w:rsidP="00221F69">
    <w:pPr>
      <w:pStyle w:val="Header"/>
      <w:tabs>
        <w:tab w:val="clear" w:pos="4513"/>
        <w:tab w:val="clear" w:pos="9026"/>
        <w:tab w:val="right" w:pos="9070"/>
      </w:tabs>
      <w:ind w:hanging="709"/>
      <w:rPr>
        <w:rFonts w:ascii="Century Gothic" w:hAnsi="Century Gothic"/>
        <w:b/>
        <w:bCs/>
        <w:i/>
        <w:iCs/>
        <w:sz w:val="20"/>
        <w:szCs w:val="20"/>
      </w:rPr>
    </w:pPr>
    <w:r>
      <w:rPr>
        <w:rFonts w:ascii="Century Gothic" w:hAnsi="Century Gothic"/>
        <w:b/>
        <w:bCs/>
        <w:i/>
        <w:iCs/>
        <w:sz w:val="20"/>
        <w:szCs w:val="20"/>
      </w:rPr>
      <w:tab/>
    </w:r>
    <w:r>
      <w:rPr>
        <w:rFonts w:ascii="Century Gothic" w:hAnsi="Century Gothic"/>
        <w:b/>
        <w:bCs/>
        <w:i/>
        <w:iCs/>
        <w:sz w:val="20"/>
        <w:szCs w:val="20"/>
      </w:rPr>
      <w:tab/>
      <w:t>Appendix A – Environmental Screening Reports</w:t>
    </w:r>
  </w:p>
  <w:p w14:paraId="77AFA20F" w14:textId="77777777" w:rsidR="000E7016" w:rsidRPr="007D389E" w:rsidRDefault="000E7016" w:rsidP="000E7016">
    <w:pPr>
      <w:pStyle w:val="Header"/>
      <w:ind w:hanging="709"/>
      <w:rPr>
        <w:i/>
        <w:iCs/>
      </w:rPr>
    </w:pPr>
  </w:p>
  <w:p w14:paraId="1C1E1A31" w14:textId="77777777" w:rsidR="000E7016" w:rsidRPr="000E7016" w:rsidRDefault="000E7016" w:rsidP="007177FC">
    <w:pPr>
      <w:pStyle w:val="Header"/>
      <w:pBdr>
        <w:bottom w:val="single" w:sz="4" w:space="1" w:color="auto"/>
      </w:pBdr>
      <w:ind w:hanging="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6A3C2" w14:textId="32165013" w:rsidR="001502C7" w:rsidRPr="001502C7" w:rsidRDefault="00C523C1" w:rsidP="001502C7">
    <w:pPr>
      <w:pStyle w:val="Header"/>
      <w:tabs>
        <w:tab w:val="clear" w:pos="4513"/>
        <w:tab w:val="clear" w:pos="9026"/>
        <w:tab w:val="right" w:pos="9070"/>
      </w:tabs>
      <w:ind w:hanging="284"/>
      <w:rPr>
        <w:rFonts w:ascii="Century Gothic" w:hAnsi="Century Gothic"/>
        <w:b/>
        <w:bCs/>
        <w:i/>
        <w:iCs/>
        <w:sz w:val="18"/>
        <w:szCs w:val="18"/>
      </w:rPr>
    </w:pPr>
    <w:proofErr w:type="spellStart"/>
    <w:r>
      <w:rPr>
        <w:rFonts w:ascii="Century Gothic" w:hAnsi="Century Gothic"/>
        <w:b/>
        <w:bCs/>
        <w:i/>
        <w:iCs/>
        <w:sz w:val="18"/>
        <w:szCs w:val="18"/>
      </w:rPr>
      <w:t>Kilmacthomas</w:t>
    </w:r>
    <w:proofErr w:type="spellEnd"/>
    <w:r>
      <w:rPr>
        <w:rFonts w:ascii="Century Gothic" w:hAnsi="Century Gothic"/>
        <w:b/>
        <w:bCs/>
        <w:i/>
        <w:iCs/>
        <w:sz w:val="18"/>
        <w:szCs w:val="18"/>
      </w:rPr>
      <w:t xml:space="preserve"> </w:t>
    </w:r>
    <w:r w:rsidR="00C775A0">
      <w:rPr>
        <w:rFonts w:ascii="Century Gothic" w:hAnsi="Century Gothic"/>
        <w:b/>
        <w:bCs/>
        <w:i/>
        <w:iCs/>
        <w:sz w:val="18"/>
        <w:szCs w:val="18"/>
      </w:rPr>
      <w:t>Railway</w:t>
    </w:r>
    <w:r>
      <w:rPr>
        <w:rFonts w:ascii="Century Gothic" w:hAnsi="Century Gothic"/>
        <w:b/>
        <w:bCs/>
        <w:i/>
        <w:iCs/>
        <w:sz w:val="18"/>
        <w:szCs w:val="18"/>
      </w:rPr>
      <w:t xml:space="preserve"> Station Development</w:t>
    </w:r>
    <w:r w:rsidR="001502C7" w:rsidRPr="001502C7">
      <w:rPr>
        <w:rFonts w:ascii="Century Gothic" w:hAnsi="Century Gothic"/>
        <w:b/>
        <w:bCs/>
        <w:i/>
        <w:iCs/>
        <w:sz w:val="18"/>
        <w:szCs w:val="18"/>
      </w:rPr>
      <w:tab/>
      <w:t>Part 8 Planning Report</w:t>
    </w:r>
  </w:p>
  <w:p w14:paraId="05C52F3C" w14:textId="5AD26A0A" w:rsidR="001502C7" w:rsidRPr="001502C7" w:rsidRDefault="001502C7" w:rsidP="00221F69">
    <w:pPr>
      <w:pStyle w:val="Header"/>
      <w:tabs>
        <w:tab w:val="clear" w:pos="4513"/>
        <w:tab w:val="clear" w:pos="9026"/>
        <w:tab w:val="right" w:pos="9070"/>
      </w:tabs>
      <w:ind w:hanging="709"/>
      <w:rPr>
        <w:rFonts w:ascii="Century Gothic" w:hAnsi="Century Gothic"/>
        <w:b/>
        <w:bCs/>
        <w:i/>
        <w:iCs/>
        <w:sz w:val="18"/>
        <w:szCs w:val="18"/>
      </w:rPr>
    </w:pPr>
    <w:r w:rsidRPr="001502C7">
      <w:rPr>
        <w:rFonts w:ascii="Century Gothic" w:hAnsi="Century Gothic"/>
        <w:b/>
        <w:bCs/>
        <w:i/>
        <w:iCs/>
        <w:sz w:val="18"/>
        <w:szCs w:val="18"/>
      </w:rPr>
      <w:tab/>
    </w:r>
    <w:r w:rsidRPr="001502C7">
      <w:rPr>
        <w:rFonts w:ascii="Century Gothic" w:hAnsi="Century Gothic"/>
        <w:b/>
        <w:bCs/>
        <w:i/>
        <w:iCs/>
        <w:sz w:val="18"/>
        <w:szCs w:val="18"/>
      </w:rPr>
      <w:tab/>
    </w:r>
  </w:p>
  <w:p w14:paraId="54DAD916" w14:textId="77777777" w:rsidR="001502C7" w:rsidRPr="000E7016" w:rsidRDefault="001502C7" w:rsidP="007177FC">
    <w:pPr>
      <w:pStyle w:val="Header"/>
      <w:pBdr>
        <w:bottom w:val="single" w:sz="4" w:space="1" w:color="auto"/>
      </w:pBdr>
      <w:ind w:hanging="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AE637" w14:textId="416BC72F" w:rsidR="00CB3C8C" w:rsidRPr="00BF3FBE" w:rsidRDefault="00C775A0" w:rsidP="00BF3FBE">
    <w:pPr>
      <w:pStyle w:val="Header"/>
      <w:tabs>
        <w:tab w:val="clear" w:pos="4513"/>
        <w:tab w:val="clear" w:pos="9026"/>
        <w:tab w:val="right" w:pos="8789"/>
      </w:tabs>
      <w:ind w:hanging="709"/>
      <w:rPr>
        <w:rFonts w:ascii="Century Gothic" w:hAnsi="Century Gothic"/>
        <w:b/>
        <w:bCs/>
        <w:i/>
        <w:iCs/>
        <w:sz w:val="18"/>
        <w:szCs w:val="18"/>
      </w:rPr>
    </w:pPr>
    <w:proofErr w:type="spellStart"/>
    <w:r>
      <w:rPr>
        <w:rFonts w:ascii="Century Gothic" w:hAnsi="Century Gothic"/>
        <w:b/>
        <w:bCs/>
        <w:i/>
        <w:iCs/>
        <w:sz w:val="18"/>
        <w:szCs w:val="18"/>
      </w:rPr>
      <w:t>Kilmacthomas</w:t>
    </w:r>
    <w:proofErr w:type="spellEnd"/>
    <w:r>
      <w:rPr>
        <w:rFonts w:ascii="Century Gothic" w:hAnsi="Century Gothic"/>
        <w:b/>
        <w:bCs/>
        <w:i/>
        <w:iCs/>
        <w:sz w:val="18"/>
        <w:szCs w:val="18"/>
      </w:rPr>
      <w:t xml:space="preserve"> Railway Station</w:t>
    </w:r>
    <w:r w:rsidR="00D968AF" w:rsidRPr="00BF3FBE">
      <w:rPr>
        <w:rFonts w:ascii="Century Gothic" w:hAnsi="Century Gothic"/>
        <w:b/>
        <w:bCs/>
        <w:i/>
        <w:iCs/>
        <w:sz w:val="18"/>
        <w:szCs w:val="18"/>
      </w:rPr>
      <w:tab/>
      <w:t>Part 8 Planning Report</w:t>
    </w:r>
  </w:p>
  <w:p w14:paraId="7D3F3A96" w14:textId="77777777" w:rsidR="00CB3C8C" w:rsidRDefault="00CB3C8C" w:rsidP="00CB3C8C">
    <w:pPr>
      <w:pStyle w:val="Header"/>
      <w:ind w:hanging="709"/>
    </w:pPr>
  </w:p>
  <w:p w14:paraId="06EACB6A" w14:textId="77777777" w:rsidR="00CB3C8C" w:rsidRDefault="00CB3C8C" w:rsidP="00D968AF">
    <w:pPr>
      <w:pStyle w:val="Header"/>
      <w:pBdr>
        <w:bottom w:val="single" w:sz="4" w:space="1" w:color="auto"/>
      </w:pBdr>
      <w:ind w:hanging="70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53AC3" w14:textId="77777777" w:rsidR="00406EE8" w:rsidRDefault="00406EE8" w:rsidP="00DD5A80">
    <w:pPr>
      <w:pStyle w:val="Header"/>
      <w:tabs>
        <w:tab w:val="clear" w:pos="4513"/>
        <w:tab w:val="clear" w:pos="9026"/>
        <w:tab w:val="right" w:pos="9070"/>
      </w:tabs>
      <w:rPr>
        <w:rFonts w:ascii="Century Gothic" w:hAnsi="Century Gothic"/>
        <w:b/>
        <w:bCs/>
        <w:i/>
        <w:iCs/>
        <w:sz w:val="18"/>
        <w:szCs w:val="18"/>
      </w:rPr>
    </w:pPr>
  </w:p>
  <w:p w14:paraId="1E3C26EE" w14:textId="77777777" w:rsidR="00406EE8" w:rsidRDefault="00406EE8" w:rsidP="00DD5A80">
    <w:pPr>
      <w:pStyle w:val="Header"/>
      <w:tabs>
        <w:tab w:val="clear" w:pos="4513"/>
        <w:tab w:val="clear" w:pos="9026"/>
        <w:tab w:val="right" w:pos="9070"/>
      </w:tabs>
      <w:rPr>
        <w:rFonts w:ascii="Century Gothic" w:hAnsi="Century Gothic"/>
        <w:b/>
        <w:bCs/>
        <w:i/>
        <w:iCs/>
        <w:sz w:val="18"/>
        <w:szCs w:val="18"/>
      </w:rPr>
    </w:pPr>
  </w:p>
  <w:p w14:paraId="04AE3502" w14:textId="77777777" w:rsidR="00406EE8" w:rsidRPr="00833E26" w:rsidRDefault="00406EE8" w:rsidP="00DD5A80">
    <w:pPr>
      <w:pStyle w:val="Header"/>
      <w:tabs>
        <w:tab w:val="clear" w:pos="4513"/>
        <w:tab w:val="clear" w:pos="9026"/>
        <w:tab w:val="right" w:pos="9070"/>
      </w:tabs>
      <w:rPr>
        <w:rFonts w:ascii="Century Gothic" w:hAnsi="Century Gothic"/>
        <w:b/>
        <w:bCs/>
        <w:i/>
        <w:iCs/>
        <w:sz w:val="18"/>
        <w:szCs w:val="18"/>
      </w:rPr>
    </w:pPr>
    <w:r w:rsidRPr="00833E26">
      <w:rPr>
        <w:rFonts w:ascii="Century Gothic" w:hAnsi="Century Gothic"/>
        <w:b/>
        <w:bCs/>
        <w:i/>
        <w:iCs/>
        <w:sz w:val="18"/>
        <w:szCs w:val="18"/>
      </w:rPr>
      <w:t>Tramore Water Activity Centre</w:t>
    </w:r>
    <w:r w:rsidRPr="00833E26">
      <w:rPr>
        <w:rFonts w:ascii="Century Gothic" w:hAnsi="Century Gothic"/>
        <w:b/>
        <w:bCs/>
        <w:i/>
        <w:iCs/>
        <w:sz w:val="18"/>
        <w:szCs w:val="18"/>
      </w:rPr>
      <w:tab/>
      <w:t>Part 8 Planning Report</w:t>
    </w:r>
  </w:p>
  <w:p w14:paraId="2A343836" w14:textId="120D23F6" w:rsidR="00406EE8" w:rsidRPr="00833E26" w:rsidRDefault="00406EE8" w:rsidP="00DD5A80">
    <w:pPr>
      <w:pStyle w:val="Header"/>
      <w:tabs>
        <w:tab w:val="clear" w:pos="4513"/>
        <w:tab w:val="clear" w:pos="9026"/>
        <w:tab w:val="right" w:pos="9070"/>
      </w:tabs>
      <w:rPr>
        <w:rFonts w:ascii="Century Gothic" w:hAnsi="Century Gothic"/>
        <w:b/>
        <w:bCs/>
        <w:i/>
        <w:iCs/>
        <w:sz w:val="18"/>
        <w:szCs w:val="18"/>
      </w:rPr>
    </w:pPr>
    <w:r w:rsidRPr="00833E26">
      <w:rPr>
        <w:rFonts w:ascii="Century Gothic" w:hAnsi="Century Gothic"/>
        <w:b/>
        <w:bCs/>
        <w:i/>
        <w:iCs/>
        <w:sz w:val="18"/>
        <w:szCs w:val="18"/>
      </w:rPr>
      <w:tab/>
      <w:t xml:space="preserve">Appendix </w:t>
    </w:r>
    <w:r>
      <w:rPr>
        <w:rFonts w:ascii="Century Gothic" w:hAnsi="Century Gothic"/>
        <w:b/>
        <w:bCs/>
        <w:i/>
        <w:iCs/>
        <w:sz w:val="18"/>
        <w:szCs w:val="18"/>
      </w:rPr>
      <w:t>B</w:t>
    </w:r>
    <w:r w:rsidRPr="00833E26">
      <w:rPr>
        <w:rFonts w:ascii="Century Gothic" w:hAnsi="Century Gothic"/>
        <w:b/>
        <w:bCs/>
        <w:i/>
        <w:iCs/>
        <w:sz w:val="18"/>
        <w:szCs w:val="18"/>
      </w:rPr>
      <w:t xml:space="preserve"> – </w:t>
    </w:r>
    <w:r>
      <w:rPr>
        <w:rFonts w:ascii="Century Gothic" w:hAnsi="Century Gothic"/>
        <w:b/>
        <w:bCs/>
        <w:i/>
        <w:iCs/>
        <w:sz w:val="18"/>
        <w:szCs w:val="18"/>
      </w:rPr>
      <w:t>List of Drawings</w:t>
    </w:r>
  </w:p>
  <w:p w14:paraId="305D4915" w14:textId="77777777" w:rsidR="00406EE8" w:rsidRPr="00DD5A80" w:rsidRDefault="00406EE8" w:rsidP="00DD5A80">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3266E"/>
    <w:multiLevelType w:val="hybridMultilevel"/>
    <w:tmpl w:val="2A1E275A"/>
    <w:lvl w:ilvl="0" w:tplc="C9C66514">
      <w:numFmt w:val="bullet"/>
      <w:lvlText w:val="•"/>
      <w:lvlJc w:val="left"/>
      <w:pPr>
        <w:ind w:left="924" w:hanging="564"/>
      </w:pPr>
      <w:rPr>
        <w:rFonts w:ascii="Century Gothic" w:eastAsia="Times New Roman" w:hAnsi="Century Gothic"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9F6FE2"/>
    <w:multiLevelType w:val="hybridMultilevel"/>
    <w:tmpl w:val="85300B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8D272B"/>
    <w:multiLevelType w:val="hybridMultilevel"/>
    <w:tmpl w:val="A2F03CB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0E9C224A"/>
    <w:multiLevelType w:val="hybridMultilevel"/>
    <w:tmpl w:val="6C4AC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235338"/>
    <w:multiLevelType w:val="multilevel"/>
    <w:tmpl w:val="9446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21F94"/>
    <w:multiLevelType w:val="hybridMultilevel"/>
    <w:tmpl w:val="64C08C3E"/>
    <w:lvl w:ilvl="0" w:tplc="9F7010BE">
      <w:numFmt w:val="bullet"/>
      <w:lvlText w:val="•"/>
      <w:lvlJc w:val="left"/>
      <w:pPr>
        <w:ind w:left="1080" w:hanging="720"/>
      </w:pPr>
      <w:rPr>
        <w:rFonts w:ascii="Century Gothic" w:eastAsia="Times New Roman" w:hAnsi="Century Gothic"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4140A30"/>
    <w:multiLevelType w:val="hybridMultilevel"/>
    <w:tmpl w:val="DC681122"/>
    <w:lvl w:ilvl="0" w:tplc="FA845798">
      <w:start w:val="2"/>
      <w:numFmt w:val="bullet"/>
      <w:lvlText w:val="-"/>
      <w:lvlJc w:val="left"/>
      <w:pPr>
        <w:ind w:left="1080" w:hanging="360"/>
      </w:pPr>
      <w:rPr>
        <w:rFonts w:ascii="Century Gothic" w:eastAsiaTheme="minorHAnsi" w:hAnsi="Century Gothic" w:cs="NeuzeitGro"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43033C6"/>
    <w:multiLevelType w:val="multilevel"/>
    <w:tmpl w:val="8154DC8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3BCE"/>
    <w:multiLevelType w:val="hybridMultilevel"/>
    <w:tmpl w:val="5C4AF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9FA8B2"/>
    <w:multiLevelType w:val="hybridMultilevel"/>
    <w:tmpl w:val="91A28CB2"/>
    <w:lvl w:ilvl="0" w:tplc="22B623AE">
      <w:start w:val="1"/>
      <w:numFmt w:val="bullet"/>
      <w:lvlText w:val=""/>
      <w:lvlJc w:val="left"/>
      <w:pPr>
        <w:ind w:left="720" w:hanging="360"/>
      </w:pPr>
      <w:rPr>
        <w:rFonts w:ascii="Symbol" w:hAnsi="Symbol" w:hint="default"/>
      </w:rPr>
    </w:lvl>
    <w:lvl w:ilvl="1" w:tplc="1A2EDC64">
      <w:start w:val="1"/>
      <w:numFmt w:val="bullet"/>
      <w:lvlText w:val="o"/>
      <w:lvlJc w:val="left"/>
      <w:pPr>
        <w:ind w:left="1440" w:hanging="360"/>
      </w:pPr>
      <w:rPr>
        <w:rFonts w:ascii="Courier New" w:hAnsi="Courier New" w:hint="default"/>
      </w:rPr>
    </w:lvl>
    <w:lvl w:ilvl="2" w:tplc="658E7D48">
      <w:start w:val="1"/>
      <w:numFmt w:val="bullet"/>
      <w:lvlText w:val=""/>
      <w:lvlJc w:val="left"/>
      <w:pPr>
        <w:ind w:left="2160" w:hanging="360"/>
      </w:pPr>
      <w:rPr>
        <w:rFonts w:ascii="Wingdings" w:hAnsi="Wingdings" w:hint="default"/>
      </w:rPr>
    </w:lvl>
    <w:lvl w:ilvl="3" w:tplc="B6AA0FBC">
      <w:start w:val="1"/>
      <w:numFmt w:val="bullet"/>
      <w:lvlText w:val=""/>
      <w:lvlJc w:val="left"/>
      <w:pPr>
        <w:ind w:left="2880" w:hanging="360"/>
      </w:pPr>
      <w:rPr>
        <w:rFonts w:ascii="Symbol" w:hAnsi="Symbol" w:hint="default"/>
      </w:rPr>
    </w:lvl>
    <w:lvl w:ilvl="4" w:tplc="DCA2BDEA">
      <w:start w:val="1"/>
      <w:numFmt w:val="bullet"/>
      <w:lvlText w:val="o"/>
      <w:lvlJc w:val="left"/>
      <w:pPr>
        <w:ind w:left="3600" w:hanging="360"/>
      </w:pPr>
      <w:rPr>
        <w:rFonts w:ascii="Courier New" w:hAnsi="Courier New" w:hint="default"/>
      </w:rPr>
    </w:lvl>
    <w:lvl w:ilvl="5" w:tplc="54362AE0">
      <w:start w:val="1"/>
      <w:numFmt w:val="bullet"/>
      <w:lvlText w:val=""/>
      <w:lvlJc w:val="left"/>
      <w:pPr>
        <w:ind w:left="4320" w:hanging="360"/>
      </w:pPr>
      <w:rPr>
        <w:rFonts w:ascii="Wingdings" w:hAnsi="Wingdings" w:hint="default"/>
      </w:rPr>
    </w:lvl>
    <w:lvl w:ilvl="6" w:tplc="50C2AB1A">
      <w:start w:val="1"/>
      <w:numFmt w:val="bullet"/>
      <w:lvlText w:val=""/>
      <w:lvlJc w:val="left"/>
      <w:pPr>
        <w:ind w:left="5040" w:hanging="360"/>
      </w:pPr>
      <w:rPr>
        <w:rFonts w:ascii="Symbol" w:hAnsi="Symbol" w:hint="default"/>
      </w:rPr>
    </w:lvl>
    <w:lvl w:ilvl="7" w:tplc="89307B92">
      <w:start w:val="1"/>
      <w:numFmt w:val="bullet"/>
      <w:lvlText w:val="o"/>
      <w:lvlJc w:val="left"/>
      <w:pPr>
        <w:ind w:left="5760" w:hanging="360"/>
      </w:pPr>
      <w:rPr>
        <w:rFonts w:ascii="Courier New" w:hAnsi="Courier New" w:hint="default"/>
      </w:rPr>
    </w:lvl>
    <w:lvl w:ilvl="8" w:tplc="104208EA">
      <w:start w:val="1"/>
      <w:numFmt w:val="bullet"/>
      <w:lvlText w:val=""/>
      <w:lvlJc w:val="left"/>
      <w:pPr>
        <w:ind w:left="6480" w:hanging="360"/>
      </w:pPr>
      <w:rPr>
        <w:rFonts w:ascii="Wingdings" w:hAnsi="Wingdings" w:hint="default"/>
      </w:rPr>
    </w:lvl>
  </w:abstractNum>
  <w:abstractNum w:abstractNumId="10" w15:restartNumberingAfterBreak="0">
    <w:nsid w:val="3F445D80"/>
    <w:multiLevelType w:val="hybridMultilevel"/>
    <w:tmpl w:val="9072EC36"/>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1" w15:restartNumberingAfterBreak="0">
    <w:nsid w:val="4D1F5C44"/>
    <w:multiLevelType w:val="hybridMultilevel"/>
    <w:tmpl w:val="E84413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EC10F55"/>
    <w:multiLevelType w:val="hybridMultilevel"/>
    <w:tmpl w:val="D1E28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EE85062"/>
    <w:multiLevelType w:val="hybridMultilevel"/>
    <w:tmpl w:val="2A10EEB0"/>
    <w:lvl w:ilvl="0" w:tplc="C9C66514">
      <w:numFmt w:val="bullet"/>
      <w:lvlText w:val="•"/>
      <w:lvlJc w:val="left"/>
      <w:pPr>
        <w:ind w:left="924" w:hanging="564"/>
      </w:pPr>
      <w:rPr>
        <w:rFonts w:ascii="Century Gothic" w:eastAsia="Times New Roman" w:hAnsi="Century Gothic"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1340B40"/>
    <w:multiLevelType w:val="hybridMultilevel"/>
    <w:tmpl w:val="0B0C4AAA"/>
    <w:lvl w:ilvl="0" w:tplc="C9C66514">
      <w:numFmt w:val="bullet"/>
      <w:lvlText w:val="•"/>
      <w:lvlJc w:val="left"/>
      <w:pPr>
        <w:ind w:left="924" w:hanging="564"/>
      </w:pPr>
      <w:rPr>
        <w:rFonts w:ascii="Century Gothic" w:eastAsia="Times New Roman" w:hAnsi="Century Gothic"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3697B0C"/>
    <w:multiLevelType w:val="hybridMultilevel"/>
    <w:tmpl w:val="7D280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6121C23"/>
    <w:multiLevelType w:val="hybridMultilevel"/>
    <w:tmpl w:val="E6C6F6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70909F1"/>
    <w:multiLevelType w:val="multilevel"/>
    <w:tmpl w:val="0430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8E7161"/>
    <w:multiLevelType w:val="hybridMultilevel"/>
    <w:tmpl w:val="A5AEA9D4"/>
    <w:lvl w:ilvl="0" w:tplc="A022B8B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6957FF4"/>
    <w:multiLevelType w:val="hybridMultilevel"/>
    <w:tmpl w:val="BA76C33E"/>
    <w:lvl w:ilvl="0" w:tplc="9F7010BE">
      <w:numFmt w:val="bullet"/>
      <w:lvlText w:val="•"/>
      <w:lvlJc w:val="left"/>
      <w:pPr>
        <w:ind w:left="1080" w:hanging="720"/>
      </w:pPr>
      <w:rPr>
        <w:rFonts w:ascii="Century Gothic" w:eastAsia="Times New Roman" w:hAnsi="Century Gothic"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A640CE"/>
    <w:multiLevelType w:val="hybridMultilevel"/>
    <w:tmpl w:val="354853D6"/>
    <w:lvl w:ilvl="0" w:tplc="7CC87FE0">
      <w:start w:val="1"/>
      <w:numFmt w:val="decimal"/>
      <w:lvlText w:val="%1."/>
      <w:lvlJc w:val="left"/>
      <w:pPr>
        <w:ind w:left="720" w:hanging="360"/>
      </w:pPr>
      <w:rPr>
        <w:rFonts w:ascii="Century Gothic" w:hAnsi="Century Gothic" w:cs="Calibri" w:hint="default"/>
        <w:b/>
        <w:sz w:val="22"/>
        <w:u w:val="none"/>
      </w:rPr>
    </w:lvl>
    <w:lvl w:ilvl="1" w:tplc="8898BAFC">
      <w:numFmt w:val="bullet"/>
      <w:lvlText w:val=""/>
      <w:lvlJc w:val="left"/>
      <w:pPr>
        <w:ind w:left="1800" w:hanging="720"/>
      </w:pPr>
      <w:rPr>
        <w:rFonts w:ascii="Symbol" w:eastAsia="Times New Roman" w:hAnsi="Symbol"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CD228A"/>
    <w:multiLevelType w:val="hybridMultilevel"/>
    <w:tmpl w:val="1806EF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69922899">
    <w:abstractNumId w:val="9"/>
  </w:num>
  <w:num w:numId="2" w16cid:durableId="788401913">
    <w:abstractNumId w:val="7"/>
  </w:num>
  <w:num w:numId="3" w16cid:durableId="1856459834">
    <w:abstractNumId w:val="17"/>
  </w:num>
  <w:num w:numId="4" w16cid:durableId="363865394">
    <w:abstractNumId w:val="20"/>
  </w:num>
  <w:num w:numId="5" w16cid:durableId="744644142">
    <w:abstractNumId w:val="15"/>
  </w:num>
  <w:num w:numId="6" w16cid:durableId="865560783">
    <w:abstractNumId w:val="8"/>
  </w:num>
  <w:num w:numId="7" w16cid:durableId="1144928735">
    <w:abstractNumId w:val="19"/>
  </w:num>
  <w:num w:numId="8" w16cid:durableId="740568971">
    <w:abstractNumId w:val="5"/>
  </w:num>
  <w:num w:numId="9" w16cid:durableId="663053517">
    <w:abstractNumId w:val="16"/>
  </w:num>
  <w:num w:numId="10" w16cid:durableId="331109112">
    <w:abstractNumId w:val="21"/>
  </w:num>
  <w:num w:numId="11" w16cid:durableId="1651908978">
    <w:abstractNumId w:val="11"/>
  </w:num>
  <w:num w:numId="12" w16cid:durableId="1894582328">
    <w:abstractNumId w:val="3"/>
  </w:num>
  <w:num w:numId="13" w16cid:durableId="491725889">
    <w:abstractNumId w:val="2"/>
  </w:num>
  <w:num w:numId="14" w16cid:durableId="688213984">
    <w:abstractNumId w:val="6"/>
  </w:num>
  <w:num w:numId="15" w16cid:durableId="1691449975">
    <w:abstractNumId w:val="4"/>
  </w:num>
  <w:num w:numId="16" w16cid:durableId="432281804">
    <w:abstractNumId w:val="1"/>
  </w:num>
  <w:num w:numId="17" w16cid:durableId="1517421245">
    <w:abstractNumId w:val="12"/>
  </w:num>
  <w:num w:numId="18" w16cid:durableId="1217397204">
    <w:abstractNumId w:val="10"/>
  </w:num>
  <w:num w:numId="19" w16cid:durableId="1488784366">
    <w:abstractNumId w:val="14"/>
  </w:num>
  <w:num w:numId="20" w16cid:durableId="232012862">
    <w:abstractNumId w:val="13"/>
  </w:num>
  <w:num w:numId="21" w16cid:durableId="1201241109">
    <w:abstractNumId w:val="0"/>
  </w:num>
  <w:num w:numId="22" w16cid:durableId="28293191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BDE"/>
    <w:rsid w:val="000007F5"/>
    <w:rsid w:val="000058B8"/>
    <w:rsid w:val="000068D5"/>
    <w:rsid w:val="00010249"/>
    <w:rsid w:val="0001177C"/>
    <w:rsid w:val="0001190B"/>
    <w:rsid w:val="00011D81"/>
    <w:rsid w:val="0001216B"/>
    <w:rsid w:val="00012709"/>
    <w:rsid w:val="00013861"/>
    <w:rsid w:val="00014767"/>
    <w:rsid w:val="0001614B"/>
    <w:rsid w:val="000210FA"/>
    <w:rsid w:val="00022477"/>
    <w:rsid w:val="00025046"/>
    <w:rsid w:val="0002741F"/>
    <w:rsid w:val="00027E12"/>
    <w:rsid w:val="000301B1"/>
    <w:rsid w:val="0003179C"/>
    <w:rsid w:val="00031DD6"/>
    <w:rsid w:val="0003627C"/>
    <w:rsid w:val="00042AA7"/>
    <w:rsid w:val="00053694"/>
    <w:rsid w:val="0005647F"/>
    <w:rsid w:val="00056EF1"/>
    <w:rsid w:val="00063C40"/>
    <w:rsid w:val="000640DC"/>
    <w:rsid w:val="00065582"/>
    <w:rsid w:val="00066A6D"/>
    <w:rsid w:val="00066CDE"/>
    <w:rsid w:val="0007171F"/>
    <w:rsid w:val="00075033"/>
    <w:rsid w:val="00075E27"/>
    <w:rsid w:val="00076E62"/>
    <w:rsid w:val="00081AD3"/>
    <w:rsid w:val="00086D9E"/>
    <w:rsid w:val="00095E42"/>
    <w:rsid w:val="000A1E37"/>
    <w:rsid w:val="000A2099"/>
    <w:rsid w:val="000A5A07"/>
    <w:rsid w:val="000A6541"/>
    <w:rsid w:val="000A6698"/>
    <w:rsid w:val="000A7B5D"/>
    <w:rsid w:val="000B0E3C"/>
    <w:rsid w:val="000B2F7A"/>
    <w:rsid w:val="000B7485"/>
    <w:rsid w:val="000C2F57"/>
    <w:rsid w:val="000C3817"/>
    <w:rsid w:val="000D136C"/>
    <w:rsid w:val="000D309A"/>
    <w:rsid w:val="000D5119"/>
    <w:rsid w:val="000D55DE"/>
    <w:rsid w:val="000D6D39"/>
    <w:rsid w:val="000E0551"/>
    <w:rsid w:val="000E4092"/>
    <w:rsid w:val="000E418C"/>
    <w:rsid w:val="000E4B03"/>
    <w:rsid w:val="000E54CF"/>
    <w:rsid w:val="000E5BD2"/>
    <w:rsid w:val="000E62B9"/>
    <w:rsid w:val="000E6313"/>
    <w:rsid w:val="000E6ABB"/>
    <w:rsid w:val="000E7016"/>
    <w:rsid w:val="000F3AA2"/>
    <w:rsid w:val="000F40C2"/>
    <w:rsid w:val="000F41BD"/>
    <w:rsid w:val="000F5017"/>
    <w:rsid w:val="000F6750"/>
    <w:rsid w:val="000F6B33"/>
    <w:rsid w:val="000F7A05"/>
    <w:rsid w:val="00102E70"/>
    <w:rsid w:val="00102EED"/>
    <w:rsid w:val="001047FD"/>
    <w:rsid w:val="00111155"/>
    <w:rsid w:val="00111BEA"/>
    <w:rsid w:val="00120BAA"/>
    <w:rsid w:val="0012566F"/>
    <w:rsid w:val="001266CC"/>
    <w:rsid w:val="00126DC3"/>
    <w:rsid w:val="00131636"/>
    <w:rsid w:val="0013542A"/>
    <w:rsid w:val="00140A65"/>
    <w:rsid w:val="001417F4"/>
    <w:rsid w:val="00142E98"/>
    <w:rsid w:val="00144705"/>
    <w:rsid w:val="00146C4B"/>
    <w:rsid w:val="001502C7"/>
    <w:rsid w:val="001511D9"/>
    <w:rsid w:val="00153621"/>
    <w:rsid w:val="0015544E"/>
    <w:rsid w:val="00155AD5"/>
    <w:rsid w:val="00155EF4"/>
    <w:rsid w:val="00160127"/>
    <w:rsid w:val="00166425"/>
    <w:rsid w:val="00166E5D"/>
    <w:rsid w:val="001674D5"/>
    <w:rsid w:val="00167F09"/>
    <w:rsid w:val="0017255B"/>
    <w:rsid w:val="0017562D"/>
    <w:rsid w:val="00177195"/>
    <w:rsid w:val="00177F3F"/>
    <w:rsid w:val="00181C11"/>
    <w:rsid w:val="001831BB"/>
    <w:rsid w:val="00183A1E"/>
    <w:rsid w:val="00183D6E"/>
    <w:rsid w:val="0018450D"/>
    <w:rsid w:val="00184F24"/>
    <w:rsid w:val="0019259A"/>
    <w:rsid w:val="00193562"/>
    <w:rsid w:val="001937B2"/>
    <w:rsid w:val="00195656"/>
    <w:rsid w:val="00195C5D"/>
    <w:rsid w:val="00196D2D"/>
    <w:rsid w:val="001A083B"/>
    <w:rsid w:val="001A0D8A"/>
    <w:rsid w:val="001A0F6A"/>
    <w:rsid w:val="001A1994"/>
    <w:rsid w:val="001A3D18"/>
    <w:rsid w:val="001A4473"/>
    <w:rsid w:val="001B01A4"/>
    <w:rsid w:val="001B35FB"/>
    <w:rsid w:val="001B4921"/>
    <w:rsid w:val="001B4D01"/>
    <w:rsid w:val="001B54A1"/>
    <w:rsid w:val="001C064C"/>
    <w:rsid w:val="001C081E"/>
    <w:rsid w:val="001C58FF"/>
    <w:rsid w:val="001C6125"/>
    <w:rsid w:val="001C70A6"/>
    <w:rsid w:val="001C78EF"/>
    <w:rsid w:val="001C7E8D"/>
    <w:rsid w:val="001D2583"/>
    <w:rsid w:val="001D3190"/>
    <w:rsid w:val="001D5543"/>
    <w:rsid w:val="001E1232"/>
    <w:rsid w:val="001E211E"/>
    <w:rsid w:val="001E260A"/>
    <w:rsid w:val="001E65BC"/>
    <w:rsid w:val="001E76A9"/>
    <w:rsid w:val="001E7C6E"/>
    <w:rsid w:val="001F44DD"/>
    <w:rsid w:val="001F5007"/>
    <w:rsid w:val="001F5AFD"/>
    <w:rsid w:val="001F63F2"/>
    <w:rsid w:val="00200411"/>
    <w:rsid w:val="0020363C"/>
    <w:rsid w:val="002127BF"/>
    <w:rsid w:val="00213C31"/>
    <w:rsid w:val="0021480A"/>
    <w:rsid w:val="002159BA"/>
    <w:rsid w:val="00216070"/>
    <w:rsid w:val="00221F69"/>
    <w:rsid w:val="00222C08"/>
    <w:rsid w:val="00224A15"/>
    <w:rsid w:val="00225E22"/>
    <w:rsid w:val="00226E0D"/>
    <w:rsid w:val="00230BF7"/>
    <w:rsid w:val="00232410"/>
    <w:rsid w:val="00234708"/>
    <w:rsid w:val="00235621"/>
    <w:rsid w:val="0024194E"/>
    <w:rsid w:val="00243A05"/>
    <w:rsid w:val="00243D5B"/>
    <w:rsid w:val="00244DB2"/>
    <w:rsid w:val="00244FE8"/>
    <w:rsid w:val="00245229"/>
    <w:rsid w:val="002452AF"/>
    <w:rsid w:val="0024748A"/>
    <w:rsid w:val="00250B37"/>
    <w:rsid w:val="00250E74"/>
    <w:rsid w:val="00254A43"/>
    <w:rsid w:val="002575CC"/>
    <w:rsid w:val="00260233"/>
    <w:rsid w:val="0026055D"/>
    <w:rsid w:val="00261AAF"/>
    <w:rsid w:val="00263B84"/>
    <w:rsid w:val="00263F81"/>
    <w:rsid w:val="00263FD5"/>
    <w:rsid w:val="00264AE4"/>
    <w:rsid w:val="00265A95"/>
    <w:rsid w:val="00267AF9"/>
    <w:rsid w:val="002859C6"/>
    <w:rsid w:val="00287150"/>
    <w:rsid w:val="002902D0"/>
    <w:rsid w:val="00291368"/>
    <w:rsid w:val="00292433"/>
    <w:rsid w:val="002926B5"/>
    <w:rsid w:val="00293B56"/>
    <w:rsid w:val="002948D6"/>
    <w:rsid w:val="0029537E"/>
    <w:rsid w:val="00295EAE"/>
    <w:rsid w:val="00296C77"/>
    <w:rsid w:val="00297B6F"/>
    <w:rsid w:val="002A0D02"/>
    <w:rsid w:val="002A2E94"/>
    <w:rsid w:val="002A4D69"/>
    <w:rsid w:val="002A729E"/>
    <w:rsid w:val="002A7E3D"/>
    <w:rsid w:val="002B1AAA"/>
    <w:rsid w:val="002B405A"/>
    <w:rsid w:val="002B509E"/>
    <w:rsid w:val="002B6644"/>
    <w:rsid w:val="002B6958"/>
    <w:rsid w:val="002C15DC"/>
    <w:rsid w:val="002C19EC"/>
    <w:rsid w:val="002C2DD0"/>
    <w:rsid w:val="002C637E"/>
    <w:rsid w:val="002D0412"/>
    <w:rsid w:val="002D1EEF"/>
    <w:rsid w:val="002D2ADE"/>
    <w:rsid w:val="002D402E"/>
    <w:rsid w:val="002D5F60"/>
    <w:rsid w:val="002E08A9"/>
    <w:rsid w:val="002E0958"/>
    <w:rsid w:val="002E1766"/>
    <w:rsid w:val="002E4E99"/>
    <w:rsid w:val="002E552A"/>
    <w:rsid w:val="002E6595"/>
    <w:rsid w:val="002F01F5"/>
    <w:rsid w:val="002F0601"/>
    <w:rsid w:val="002F1DDB"/>
    <w:rsid w:val="002F414F"/>
    <w:rsid w:val="0030008D"/>
    <w:rsid w:val="0030128E"/>
    <w:rsid w:val="0030210F"/>
    <w:rsid w:val="003034EC"/>
    <w:rsid w:val="0030406F"/>
    <w:rsid w:val="00304A0A"/>
    <w:rsid w:val="003054B7"/>
    <w:rsid w:val="003056ED"/>
    <w:rsid w:val="00307E53"/>
    <w:rsid w:val="0031433C"/>
    <w:rsid w:val="00316B51"/>
    <w:rsid w:val="00316D66"/>
    <w:rsid w:val="00321ACE"/>
    <w:rsid w:val="00323074"/>
    <w:rsid w:val="003258D9"/>
    <w:rsid w:val="003265D7"/>
    <w:rsid w:val="00330157"/>
    <w:rsid w:val="00331186"/>
    <w:rsid w:val="00331707"/>
    <w:rsid w:val="00331B21"/>
    <w:rsid w:val="003320D2"/>
    <w:rsid w:val="003328F2"/>
    <w:rsid w:val="00333FE1"/>
    <w:rsid w:val="00334D2A"/>
    <w:rsid w:val="003352F8"/>
    <w:rsid w:val="00336203"/>
    <w:rsid w:val="003365A8"/>
    <w:rsid w:val="00336660"/>
    <w:rsid w:val="00350C27"/>
    <w:rsid w:val="00351255"/>
    <w:rsid w:val="003522E6"/>
    <w:rsid w:val="00352B06"/>
    <w:rsid w:val="00353093"/>
    <w:rsid w:val="00353F23"/>
    <w:rsid w:val="00355144"/>
    <w:rsid w:val="003610E9"/>
    <w:rsid w:val="00362BA5"/>
    <w:rsid w:val="00363ED7"/>
    <w:rsid w:val="00364A82"/>
    <w:rsid w:val="00364AAB"/>
    <w:rsid w:val="003652F7"/>
    <w:rsid w:val="00365A10"/>
    <w:rsid w:val="003669C0"/>
    <w:rsid w:val="00366AAB"/>
    <w:rsid w:val="00367E2B"/>
    <w:rsid w:val="00370313"/>
    <w:rsid w:val="00370C03"/>
    <w:rsid w:val="0037198F"/>
    <w:rsid w:val="00373CFC"/>
    <w:rsid w:val="00374B32"/>
    <w:rsid w:val="003756C1"/>
    <w:rsid w:val="00376616"/>
    <w:rsid w:val="0037785B"/>
    <w:rsid w:val="003823D7"/>
    <w:rsid w:val="00383523"/>
    <w:rsid w:val="00384653"/>
    <w:rsid w:val="00384767"/>
    <w:rsid w:val="00390A65"/>
    <w:rsid w:val="00391313"/>
    <w:rsid w:val="003914E2"/>
    <w:rsid w:val="00391DE4"/>
    <w:rsid w:val="003927A5"/>
    <w:rsid w:val="003951E6"/>
    <w:rsid w:val="003978F3"/>
    <w:rsid w:val="003A2511"/>
    <w:rsid w:val="003A459B"/>
    <w:rsid w:val="003A4629"/>
    <w:rsid w:val="003A4937"/>
    <w:rsid w:val="003A53FD"/>
    <w:rsid w:val="003A669E"/>
    <w:rsid w:val="003A76E4"/>
    <w:rsid w:val="003B19E9"/>
    <w:rsid w:val="003B1C0F"/>
    <w:rsid w:val="003B27C2"/>
    <w:rsid w:val="003B56F5"/>
    <w:rsid w:val="003B6650"/>
    <w:rsid w:val="003C0575"/>
    <w:rsid w:val="003C1AA7"/>
    <w:rsid w:val="003C42D0"/>
    <w:rsid w:val="003C57B8"/>
    <w:rsid w:val="003C72AF"/>
    <w:rsid w:val="003D1FF1"/>
    <w:rsid w:val="003D3286"/>
    <w:rsid w:val="003D3858"/>
    <w:rsid w:val="003D4C73"/>
    <w:rsid w:val="003D6218"/>
    <w:rsid w:val="003D64B7"/>
    <w:rsid w:val="003D71B6"/>
    <w:rsid w:val="003E1562"/>
    <w:rsid w:val="003E22BA"/>
    <w:rsid w:val="003E2D05"/>
    <w:rsid w:val="003E30F4"/>
    <w:rsid w:val="003E7872"/>
    <w:rsid w:val="003E7ADF"/>
    <w:rsid w:val="003F0188"/>
    <w:rsid w:val="003F0342"/>
    <w:rsid w:val="003F23A9"/>
    <w:rsid w:val="003F2C9E"/>
    <w:rsid w:val="003F375D"/>
    <w:rsid w:val="003F38AA"/>
    <w:rsid w:val="003F58A2"/>
    <w:rsid w:val="00402263"/>
    <w:rsid w:val="00402663"/>
    <w:rsid w:val="00402A14"/>
    <w:rsid w:val="00402BEF"/>
    <w:rsid w:val="00402EF4"/>
    <w:rsid w:val="00405559"/>
    <w:rsid w:val="0040594A"/>
    <w:rsid w:val="004069CF"/>
    <w:rsid w:val="00406D6A"/>
    <w:rsid w:val="00406EE8"/>
    <w:rsid w:val="00407137"/>
    <w:rsid w:val="00407529"/>
    <w:rsid w:val="004115C3"/>
    <w:rsid w:val="0041311C"/>
    <w:rsid w:val="00415271"/>
    <w:rsid w:val="0041559D"/>
    <w:rsid w:val="00417BC1"/>
    <w:rsid w:val="004207F9"/>
    <w:rsid w:val="00422C71"/>
    <w:rsid w:val="004257FB"/>
    <w:rsid w:val="00425D94"/>
    <w:rsid w:val="004308BD"/>
    <w:rsid w:val="00436005"/>
    <w:rsid w:val="00441B8B"/>
    <w:rsid w:val="004437FE"/>
    <w:rsid w:val="004508E1"/>
    <w:rsid w:val="0045152C"/>
    <w:rsid w:val="0045462F"/>
    <w:rsid w:val="004553B7"/>
    <w:rsid w:val="00455E82"/>
    <w:rsid w:val="00460ED3"/>
    <w:rsid w:val="004655D8"/>
    <w:rsid w:val="00466F29"/>
    <w:rsid w:val="00471926"/>
    <w:rsid w:val="00471A74"/>
    <w:rsid w:val="00472017"/>
    <w:rsid w:val="00476E61"/>
    <w:rsid w:val="00477690"/>
    <w:rsid w:val="0047779D"/>
    <w:rsid w:val="00480241"/>
    <w:rsid w:val="00480AE8"/>
    <w:rsid w:val="00481231"/>
    <w:rsid w:val="004837BB"/>
    <w:rsid w:val="00483F8C"/>
    <w:rsid w:val="004842B0"/>
    <w:rsid w:val="00485E5D"/>
    <w:rsid w:val="00486721"/>
    <w:rsid w:val="00487098"/>
    <w:rsid w:val="0049023B"/>
    <w:rsid w:val="00492A4B"/>
    <w:rsid w:val="004958FF"/>
    <w:rsid w:val="0049615F"/>
    <w:rsid w:val="00496C78"/>
    <w:rsid w:val="00497F51"/>
    <w:rsid w:val="004A1A52"/>
    <w:rsid w:val="004A4DA8"/>
    <w:rsid w:val="004A71F6"/>
    <w:rsid w:val="004B1FE0"/>
    <w:rsid w:val="004B2376"/>
    <w:rsid w:val="004C3681"/>
    <w:rsid w:val="004C4A37"/>
    <w:rsid w:val="004C6A8C"/>
    <w:rsid w:val="004C74D6"/>
    <w:rsid w:val="004C7F6C"/>
    <w:rsid w:val="004D01A7"/>
    <w:rsid w:val="004D04A3"/>
    <w:rsid w:val="004D450F"/>
    <w:rsid w:val="004D53FF"/>
    <w:rsid w:val="004D5A33"/>
    <w:rsid w:val="004D5CFC"/>
    <w:rsid w:val="004D7381"/>
    <w:rsid w:val="004D7434"/>
    <w:rsid w:val="004E39AA"/>
    <w:rsid w:val="004E6B0B"/>
    <w:rsid w:val="004E7253"/>
    <w:rsid w:val="004E732A"/>
    <w:rsid w:val="004F36E1"/>
    <w:rsid w:val="004F4A7B"/>
    <w:rsid w:val="004F6D71"/>
    <w:rsid w:val="005014DD"/>
    <w:rsid w:val="00502C7F"/>
    <w:rsid w:val="005055A1"/>
    <w:rsid w:val="00507B40"/>
    <w:rsid w:val="00512759"/>
    <w:rsid w:val="005148A7"/>
    <w:rsid w:val="00516DBA"/>
    <w:rsid w:val="00517711"/>
    <w:rsid w:val="00520C11"/>
    <w:rsid w:val="0052187B"/>
    <w:rsid w:val="00523D56"/>
    <w:rsid w:val="0052491C"/>
    <w:rsid w:val="00525363"/>
    <w:rsid w:val="005256AE"/>
    <w:rsid w:val="00525868"/>
    <w:rsid w:val="00525D4C"/>
    <w:rsid w:val="00530811"/>
    <w:rsid w:val="00531BF6"/>
    <w:rsid w:val="00531D06"/>
    <w:rsid w:val="00532599"/>
    <w:rsid w:val="00532B17"/>
    <w:rsid w:val="005335A2"/>
    <w:rsid w:val="005359B2"/>
    <w:rsid w:val="005370BF"/>
    <w:rsid w:val="00542484"/>
    <w:rsid w:val="00542B7C"/>
    <w:rsid w:val="0054501E"/>
    <w:rsid w:val="005510CD"/>
    <w:rsid w:val="00551F56"/>
    <w:rsid w:val="005520CE"/>
    <w:rsid w:val="005531C9"/>
    <w:rsid w:val="005552BE"/>
    <w:rsid w:val="00555815"/>
    <w:rsid w:val="005558FC"/>
    <w:rsid w:val="00556FE5"/>
    <w:rsid w:val="00557224"/>
    <w:rsid w:val="00560019"/>
    <w:rsid w:val="0056179D"/>
    <w:rsid w:val="0056191D"/>
    <w:rsid w:val="00561E52"/>
    <w:rsid w:val="0056256C"/>
    <w:rsid w:val="00565EE8"/>
    <w:rsid w:val="00566618"/>
    <w:rsid w:val="00570528"/>
    <w:rsid w:val="00571537"/>
    <w:rsid w:val="00572346"/>
    <w:rsid w:val="00572441"/>
    <w:rsid w:val="00573FCD"/>
    <w:rsid w:val="00574575"/>
    <w:rsid w:val="00574F94"/>
    <w:rsid w:val="0057769E"/>
    <w:rsid w:val="00577A28"/>
    <w:rsid w:val="0058060B"/>
    <w:rsid w:val="00582CB8"/>
    <w:rsid w:val="00584504"/>
    <w:rsid w:val="00584684"/>
    <w:rsid w:val="005855EC"/>
    <w:rsid w:val="0058649C"/>
    <w:rsid w:val="00586857"/>
    <w:rsid w:val="00586F56"/>
    <w:rsid w:val="00587E39"/>
    <w:rsid w:val="00591596"/>
    <w:rsid w:val="0059278D"/>
    <w:rsid w:val="00593033"/>
    <w:rsid w:val="005944D0"/>
    <w:rsid w:val="005946E4"/>
    <w:rsid w:val="00594F63"/>
    <w:rsid w:val="0059613C"/>
    <w:rsid w:val="005974E6"/>
    <w:rsid w:val="00597989"/>
    <w:rsid w:val="005A21BC"/>
    <w:rsid w:val="005A27BF"/>
    <w:rsid w:val="005A72AA"/>
    <w:rsid w:val="005B142E"/>
    <w:rsid w:val="005B3F68"/>
    <w:rsid w:val="005B4BE2"/>
    <w:rsid w:val="005B688A"/>
    <w:rsid w:val="005B6C93"/>
    <w:rsid w:val="005B6F34"/>
    <w:rsid w:val="005C0A0E"/>
    <w:rsid w:val="005C4FBF"/>
    <w:rsid w:val="005D0B2D"/>
    <w:rsid w:val="005D156B"/>
    <w:rsid w:val="005D17E8"/>
    <w:rsid w:val="005D2EA7"/>
    <w:rsid w:val="005D42FF"/>
    <w:rsid w:val="005D66DE"/>
    <w:rsid w:val="005D740A"/>
    <w:rsid w:val="005D747B"/>
    <w:rsid w:val="005E097E"/>
    <w:rsid w:val="005E15CC"/>
    <w:rsid w:val="005E1CE5"/>
    <w:rsid w:val="005E2462"/>
    <w:rsid w:val="005E3442"/>
    <w:rsid w:val="005E472D"/>
    <w:rsid w:val="005F0586"/>
    <w:rsid w:val="005F21F8"/>
    <w:rsid w:val="005F28F8"/>
    <w:rsid w:val="005F2D7A"/>
    <w:rsid w:val="005F2F16"/>
    <w:rsid w:val="005F49BA"/>
    <w:rsid w:val="005F4AD0"/>
    <w:rsid w:val="005F4C29"/>
    <w:rsid w:val="006002F7"/>
    <w:rsid w:val="00601C5B"/>
    <w:rsid w:val="00601F53"/>
    <w:rsid w:val="006042AB"/>
    <w:rsid w:val="00605200"/>
    <w:rsid w:val="006058D2"/>
    <w:rsid w:val="0062624A"/>
    <w:rsid w:val="0062665A"/>
    <w:rsid w:val="00627256"/>
    <w:rsid w:val="00627DE4"/>
    <w:rsid w:val="00635D67"/>
    <w:rsid w:val="00637F5D"/>
    <w:rsid w:val="006400C2"/>
    <w:rsid w:val="006400DD"/>
    <w:rsid w:val="00640F33"/>
    <w:rsid w:val="006410FF"/>
    <w:rsid w:val="00641B1E"/>
    <w:rsid w:val="00642350"/>
    <w:rsid w:val="00642EBD"/>
    <w:rsid w:val="00645A01"/>
    <w:rsid w:val="00650648"/>
    <w:rsid w:val="00653708"/>
    <w:rsid w:val="00654E78"/>
    <w:rsid w:val="00656A85"/>
    <w:rsid w:val="00661E59"/>
    <w:rsid w:val="00661FD5"/>
    <w:rsid w:val="00662317"/>
    <w:rsid w:val="0066243F"/>
    <w:rsid w:val="00663326"/>
    <w:rsid w:val="006648E9"/>
    <w:rsid w:val="00664A83"/>
    <w:rsid w:val="00667301"/>
    <w:rsid w:val="00671B5D"/>
    <w:rsid w:val="00671CB8"/>
    <w:rsid w:val="00673934"/>
    <w:rsid w:val="006741FE"/>
    <w:rsid w:val="00674332"/>
    <w:rsid w:val="0067706B"/>
    <w:rsid w:val="006940F6"/>
    <w:rsid w:val="00696091"/>
    <w:rsid w:val="0069653A"/>
    <w:rsid w:val="006A063C"/>
    <w:rsid w:val="006A5262"/>
    <w:rsid w:val="006B1AC9"/>
    <w:rsid w:val="006B3E6E"/>
    <w:rsid w:val="006B479B"/>
    <w:rsid w:val="006B530F"/>
    <w:rsid w:val="006C26C9"/>
    <w:rsid w:val="006C36F7"/>
    <w:rsid w:val="006C3C2A"/>
    <w:rsid w:val="006C565B"/>
    <w:rsid w:val="006C7A52"/>
    <w:rsid w:val="006D0F3E"/>
    <w:rsid w:val="006D1C69"/>
    <w:rsid w:val="006D2107"/>
    <w:rsid w:val="006D3ED2"/>
    <w:rsid w:val="006D3EDF"/>
    <w:rsid w:val="006D679D"/>
    <w:rsid w:val="006E12E3"/>
    <w:rsid w:val="006E3438"/>
    <w:rsid w:val="006E6772"/>
    <w:rsid w:val="006E70C6"/>
    <w:rsid w:val="006F13F1"/>
    <w:rsid w:val="006F2175"/>
    <w:rsid w:val="006F3621"/>
    <w:rsid w:val="006F5C08"/>
    <w:rsid w:val="006F5C27"/>
    <w:rsid w:val="006F6629"/>
    <w:rsid w:val="006F70BD"/>
    <w:rsid w:val="006F75A7"/>
    <w:rsid w:val="00702C3D"/>
    <w:rsid w:val="007035BF"/>
    <w:rsid w:val="0070676C"/>
    <w:rsid w:val="0070718C"/>
    <w:rsid w:val="00707482"/>
    <w:rsid w:val="007101E8"/>
    <w:rsid w:val="00711A99"/>
    <w:rsid w:val="00712C19"/>
    <w:rsid w:val="0071425C"/>
    <w:rsid w:val="007177FC"/>
    <w:rsid w:val="00723975"/>
    <w:rsid w:val="00727D49"/>
    <w:rsid w:val="00736525"/>
    <w:rsid w:val="00744DAF"/>
    <w:rsid w:val="00745068"/>
    <w:rsid w:val="00747DC4"/>
    <w:rsid w:val="00753590"/>
    <w:rsid w:val="00761345"/>
    <w:rsid w:val="00764E8C"/>
    <w:rsid w:val="0076514C"/>
    <w:rsid w:val="007655BB"/>
    <w:rsid w:val="00765800"/>
    <w:rsid w:val="00767BFD"/>
    <w:rsid w:val="007734F0"/>
    <w:rsid w:val="007737B0"/>
    <w:rsid w:val="00773A93"/>
    <w:rsid w:val="00773C94"/>
    <w:rsid w:val="00774B40"/>
    <w:rsid w:val="00774BF4"/>
    <w:rsid w:val="00774CD4"/>
    <w:rsid w:val="00775144"/>
    <w:rsid w:val="007756E4"/>
    <w:rsid w:val="007773E9"/>
    <w:rsid w:val="0077791E"/>
    <w:rsid w:val="0078115D"/>
    <w:rsid w:val="007823EF"/>
    <w:rsid w:val="007863B7"/>
    <w:rsid w:val="00791A6E"/>
    <w:rsid w:val="00791CEE"/>
    <w:rsid w:val="007926DF"/>
    <w:rsid w:val="007952A1"/>
    <w:rsid w:val="00795959"/>
    <w:rsid w:val="0079D4F7"/>
    <w:rsid w:val="007A3070"/>
    <w:rsid w:val="007A425A"/>
    <w:rsid w:val="007A5F3F"/>
    <w:rsid w:val="007A73B6"/>
    <w:rsid w:val="007B0356"/>
    <w:rsid w:val="007B0502"/>
    <w:rsid w:val="007B4BC5"/>
    <w:rsid w:val="007B77F3"/>
    <w:rsid w:val="007C140D"/>
    <w:rsid w:val="007D254A"/>
    <w:rsid w:val="007D389E"/>
    <w:rsid w:val="007D5E01"/>
    <w:rsid w:val="007D62ED"/>
    <w:rsid w:val="007D7612"/>
    <w:rsid w:val="007E09D8"/>
    <w:rsid w:val="007E3889"/>
    <w:rsid w:val="007F0D6F"/>
    <w:rsid w:val="007F16BC"/>
    <w:rsid w:val="007F1878"/>
    <w:rsid w:val="007F23CA"/>
    <w:rsid w:val="007F339E"/>
    <w:rsid w:val="007F3591"/>
    <w:rsid w:val="007F35E7"/>
    <w:rsid w:val="007F46C9"/>
    <w:rsid w:val="007F69BC"/>
    <w:rsid w:val="007F733A"/>
    <w:rsid w:val="00801F3E"/>
    <w:rsid w:val="008060DE"/>
    <w:rsid w:val="00806C6C"/>
    <w:rsid w:val="00807879"/>
    <w:rsid w:val="00807C3B"/>
    <w:rsid w:val="00807F70"/>
    <w:rsid w:val="00812A1D"/>
    <w:rsid w:val="00815A55"/>
    <w:rsid w:val="008178CE"/>
    <w:rsid w:val="00817D2C"/>
    <w:rsid w:val="008209BD"/>
    <w:rsid w:val="00821E44"/>
    <w:rsid w:val="00822098"/>
    <w:rsid w:val="00823321"/>
    <w:rsid w:val="00826FDF"/>
    <w:rsid w:val="00833230"/>
    <w:rsid w:val="00833E26"/>
    <w:rsid w:val="0083576E"/>
    <w:rsid w:val="008405C1"/>
    <w:rsid w:val="00840D34"/>
    <w:rsid w:val="00841320"/>
    <w:rsid w:val="00843795"/>
    <w:rsid w:val="00844A8B"/>
    <w:rsid w:val="008451CD"/>
    <w:rsid w:val="00845572"/>
    <w:rsid w:val="0084602C"/>
    <w:rsid w:val="0084683B"/>
    <w:rsid w:val="00847569"/>
    <w:rsid w:val="00847E98"/>
    <w:rsid w:val="008512E7"/>
    <w:rsid w:val="008523EC"/>
    <w:rsid w:val="00852580"/>
    <w:rsid w:val="008552B8"/>
    <w:rsid w:val="0085615A"/>
    <w:rsid w:val="00860D78"/>
    <w:rsid w:val="008622AB"/>
    <w:rsid w:val="00862484"/>
    <w:rsid w:val="00862FC3"/>
    <w:rsid w:val="00863D41"/>
    <w:rsid w:val="008664E4"/>
    <w:rsid w:val="00866987"/>
    <w:rsid w:val="00867450"/>
    <w:rsid w:val="00870D42"/>
    <w:rsid w:val="008721E2"/>
    <w:rsid w:val="0087352B"/>
    <w:rsid w:val="0087456F"/>
    <w:rsid w:val="00874679"/>
    <w:rsid w:val="00874AF1"/>
    <w:rsid w:val="00874DDE"/>
    <w:rsid w:val="0087514D"/>
    <w:rsid w:val="00886DC0"/>
    <w:rsid w:val="00887CBC"/>
    <w:rsid w:val="00887D88"/>
    <w:rsid w:val="00891D1B"/>
    <w:rsid w:val="00896ECC"/>
    <w:rsid w:val="008976F7"/>
    <w:rsid w:val="008A030F"/>
    <w:rsid w:val="008A31FC"/>
    <w:rsid w:val="008A3447"/>
    <w:rsid w:val="008A3943"/>
    <w:rsid w:val="008A4CFD"/>
    <w:rsid w:val="008A62EF"/>
    <w:rsid w:val="008B2095"/>
    <w:rsid w:val="008B2528"/>
    <w:rsid w:val="008B3A7D"/>
    <w:rsid w:val="008B4853"/>
    <w:rsid w:val="008B49C1"/>
    <w:rsid w:val="008B56F9"/>
    <w:rsid w:val="008B692A"/>
    <w:rsid w:val="008C1B91"/>
    <w:rsid w:val="008C207B"/>
    <w:rsid w:val="008C24E0"/>
    <w:rsid w:val="008C2BB6"/>
    <w:rsid w:val="008C567B"/>
    <w:rsid w:val="008C70E7"/>
    <w:rsid w:val="008C7C04"/>
    <w:rsid w:val="008D0539"/>
    <w:rsid w:val="008D1ABB"/>
    <w:rsid w:val="008D3A5B"/>
    <w:rsid w:val="008D4A5B"/>
    <w:rsid w:val="008E1579"/>
    <w:rsid w:val="008E17CA"/>
    <w:rsid w:val="008E1CA0"/>
    <w:rsid w:val="008E2245"/>
    <w:rsid w:val="008E76D8"/>
    <w:rsid w:val="008F32CF"/>
    <w:rsid w:val="008F670B"/>
    <w:rsid w:val="008F721F"/>
    <w:rsid w:val="0090195E"/>
    <w:rsid w:val="00903942"/>
    <w:rsid w:val="00905962"/>
    <w:rsid w:val="00911382"/>
    <w:rsid w:val="009114C3"/>
    <w:rsid w:val="00912C1B"/>
    <w:rsid w:val="0091406D"/>
    <w:rsid w:val="0091443F"/>
    <w:rsid w:val="00914651"/>
    <w:rsid w:val="00914D43"/>
    <w:rsid w:val="00920C60"/>
    <w:rsid w:val="00921302"/>
    <w:rsid w:val="00921641"/>
    <w:rsid w:val="00922805"/>
    <w:rsid w:val="00923504"/>
    <w:rsid w:val="0092405B"/>
    <w:rsid w:val="00926839"/>
    <w:rsid w:val="00930178"/>
    <w:rsid w:val="009344CF"/>
    <w:rsid w:val="009352A6"/>
    <w:rsid w:val="00935A07"/>
    <w:rsid w:val="009364F5"/>
    <w:rsid w:val="009378AA"/>
    <w:rsid w:val="00940BBE"/>
    <w:rsid w:val="00941746"/>
    <w:rsid w:val="00942420"/>
    <w:rsid w:val="00944C02"/>
    <w:rsid w:val="00945A3E"/>
    <w:rsid w:val="009469DE"/>
    <w:rsid w:val="00947176"/>
    <w:rsid w:val="00947E1C"/>
    <w:rsid w:val="00951C79"/>
    <w:rsid w:val="009529B5"/>
    <w:rsid w:val="00953A4A"/>
    <w:rsid w:val="009605C6"/>
    <w:rsid w:val="00960906"/>
    <w:rsid w:val="00960B9E"/>
    <w:rsid w:val="00961504"/>
    <w:rsid w:val="00961F3E"/>
    <w:rsid w:val="00970162"/>
    <w:rsid w:val="0097148B"/>
    <w:rsid w:val="009723EF"/>
    <w:rsid w:val="00973E1F"/>
    <w:rsid w:val="0097475C"/>
    <w:rsid w:val="009750B1"/>
    <w:rsid w:val="00981DA5"/>
    <w:rsid w:val="00984F34"/>
    <w:rsid w:val="009869CA"/>
    <w:rsid w:val="009871AB"/>
    <w:rsid w:val="009906B2"/>
    <w:rsid w:val="0099201C"/>
    <w:rsid w:val="00992078"/>
    <w:rsid w:val="0099281B"/>
    <w:rsid w:val="009A1CFC"/>
    <w:rsid w:val="009A1D04"/>
    <w:rsid w:val="009A4F46"/>
    <w:rsid w:val="009A67DE"/>
    <w:rsid w:val="009A7A28"/>
    <w:rsid w:val="009A7A2D"/>
    <w:rsid w:val="009B0591"/>
    <w:rsid w:val="009B0775"/>
    <w:rsid w:val="009B30F1"/>
    <w:rsid w:val="009B3105"/>
    <w:rsid w:val="009B3BD5"/>
    <w:rsid w:val="009B537E"/>
    <w:rsid w:val="009C0497"/>
    <w:rsid w:val="009C153E"/>
    <w:rsid w:val="009C2E9E"/>
    <w:rsid w:val="009C3223"/>
    <w:rsid w:val="009C3DF9"/>
    <w:rsid w:val="009C452B"/>
    <w:rsid w:val="009C55D7"/>
    <w:rsid w:val="009C7DF3"/>
    <w:rsid w:val="009D05A6"/>
    <w:rsid w:val="009D2707"/>
    <w:rsid w:val="009D2EE9"/>
    <w:rsid w:val="009D3F12"/>
    <w:rsid w:val="009E1A91"/>
    <w:rsid w:val="009E1EC8"/>
    <w:rsid w:val="009E2CA7"/>
    <w:rsid w:val="009E2D40"/>
    <w:rsid w:val="009E4E94"/>
    <w:rsid w:val="009E5C5B"/>
    <w:rsid w:val="009E7DF6"/>
    <w:rsid w:val="009F05EA"/>
    <w:rsid w:val="009F22F0"/>
    <w:rsid w:val="009F5ADA"/>
    <w:rsid w:val="00A006EC"/>
    <w:rsid w:val="00A02403"/>
    <w:rsid w:val="00A0292B"/>
    <w:rsid w:val="00A04E20"/>
    <w:rsid w:val="00A06044"/>
    <w:rsid w:val="00A13648"/>
    <w:rsid w:val="00A13C77"/>
    <w:rsid w:val="00A13DED"/>
    <w:rsid w:val="00A14A74"/>
    <w:rsid w:val="00A20DBE"/>
    <w:rsid w:val="00A21906"/>
    <w:rsid w:val="00A21B4B"/>
    <w:rsid w:val="00A229FF"/>
    <w:rsid w:val="00A244E1"/>
    <w:rsid w:val="00A2450A"/>
    <w:rsid w:val="00A24A75"/>
    <w:rsid w:val="00A27D43"/>
    <w:rsid w:val="00A30B48"/>
    <w:rsid w:val="00A315FC"/>
    <w:rsid w:val="00A32A15"/>
    <w:rsid w:val="00A36562"/>
    <w:rsid w:val="00A372C1"/>
    <w:rsid w:val="00A37D33"/>
    <w:rsid w:val="00A40DF2"/>
    <w:rsid w:val="00A4117C"/>
    <w:rsid w:val="00A42544"/>
    <w:rsid w:val="00A44C6B"/>
    <w:rsid w:val="00A44EBE"/>
    <w:rsid w:val="00A4577D"/>
    <w:rsid w:val="00A46A9B"/>
    <w:rsid w:val="00A46F85"/>
    <w:rsid w:val="00A50C19"/>
    <w:rsid w:val="00A522AE"/>
    <w:rsid w:val="00A524D6"/>
    <w:rsid w:val="00A5700A"/>
    <w:rsid w:val="00A57374"/>
    <w:rsid w:val="00A60AEA"/>
    <w:rsid w:val="00A60B17"/>
    <w:rsid w:val="00A62904"/>
    <w:rsid w:val="00A70F95"/>
    <w:rsid w:val="00A71CA4"/>
    <w:rsid w:val="00A72301"/>
    <w:rsid w:val="00A732CA"/>
    <w:rsid w:val="00A76554"/>
    <w:rsid w:val="00A77CC7"/>
    <w:rsid w:val="00A80C13"/>
    <w:rsid w:val="00A82A4D"/>
    <w:rsid w:val="00A82AE2"/>
    <w:rsid w:val="00A82CF5"/>
    <w:rsid w:val="00A83AAC"/>
    <w:rsid w:val="00A83F63"/>
    <w:rsid w:val="00A840A5"/>
    <w:rsid w:val="00A84846"/>
    <w:rsid w:val="00A870DC"/>
    <w:rsid w:val="00A900E0"/>
    <w:rsid w:val="00A91DC6"/>
    <w:rsid w:val="00A9241A"/>
    <w:rsid w:val="00A928C4"/>
    <w:rsid w:val="00A936D0"/>
    <w:rsid w:val="00A93A6D"/>
    <w:rsid w:val="00A9643A"/>
    <w:rsid w:val="00AA1497"/>
    <w:rsid w:val="00AA1FC3"/>
    <w:rsid w:val="00AA2B6E"/>
    <w:rsid w:val="00AA7661"/>
    <w:rsid w:val="00AA7968"/>
    <w:rsid w:val="00AB0513"/>
    <w:rsid w:val="00AB0EE6"/>
    <w:rsid w:val="00AB13E4"/>
    <w:rsid w:val="00AB2BB2"/>
    <w:rsid w:val="00AB2BB7"/>
    <w:rsid w:val="00AB2E2D"/>
    <w:rsid w:val="00AB43B3"/>
    <w:rsid w:val="00AB64D2"/>
    <w:rsid w:val="00AB71C6"/>
    <w:rsid w:val="00AC0249"/>
    <w:rsid w:val="00AC0E57"/>
    <w:rsid w:val="00AC2BCB"/>
    <w:rsid w:val="00AC2CF3"/>
    <w:rsid w:val="00AC431C"/>
    <w:rsid w:val="00AC5EBC"/>
    <w:rsid w:val="00AD085A"/>
    <w:rsid w:val="00AD0C50"/>
    <w:rsid w:val="00AD1450"/>
    <w:rsid w:val="00AD222E"/>
    <w:rsid w:val="00AD3C39"/>
    <w:rsid w:val="00AD4258"/>
    <w:rsid w:val="00AD699F"/>
    <w:rsid w:val="00AD6FBD"/>
    <w:rsid w:val="00AD7DAA"/>
    <w:rsid w:val="00AE18D6"/>
    <w:rsid w:val="00AE261B"/>
    <w:rsid w:val="00AE39BC"/>
    <w:rsid w:val="00AE4C83"/>
    <w:rsid w:val="00AE5F2E"/>
    <w:rsid w:val="00AE6010"/>
    <w:rsid w:val="00AE6F94"/>
    <w:rsid w:val="00AF04BF"/>
    <w:rsid w:val="00AF16AA"/>
    <w:rsid w:val="00AF182E"/>
    <w:rsid w:val="00AF4BC3"/>
    <w:rsid w:val="00B0412D"/>
    <w:rsid w:val="00B04F41"/>
    <w:rsid w:val="00B0504C"/>
    <w:rsid w:val="00B06288"/>
    <w:rsid w:val="00B0630F"/>
    <w:rsid w:val="00B0778A"/>
    <w:rsid w:val="00B1532B"/>
    <w:rsid w:val="00B15987"/>
    <w:rsid w:val="00B16EC8"/>
    <w:rsid w:val="00B22131"/>
    <w:rsid w:val="00B231C2"/>
    <w:rsid w:val="00B24E2E"/>
    <w:rsid w:val="00B26ADD"/>
    <w:rsid w:val="00B271A1"/>
    <w:rsid w:val="00B273F5"/>
    <w:rsid w:val="00B27B29"/>
    <w:rsid w:val="00B303C4"/>
    <w:rsid w:val="00B30C0D"/>
    <w:rsid w:val="00B412F5"/>
    <w:rsid w:val="00B4467A"/>
    <w:rsid w:val="00B46013"/>
    <w:rsid w:val="00B556FF"/>
    <w:rsid w:val="00B57182"/>
    <w:rsid w:val="00B577BF"/>
    <w:rsid w:val="00B60E9B"/>
    <w:rsid w:val="00B63371"/>
    <w:rsid w:val="00B64D44"/>
    <w:rsid w:val="00B66C63"/>
    <w:rsid w:val="00B7092A"/>
    <w:rsid w:val="00B70979"/>
    <w:rsid w:val="00B73692"/>
    <w:rsid w:val="00B75C2F"/>
    <w:rsid w:val="00B75EF6"/>
    <w:rsid w:val="00B76037"/>
    <w:rsid w:val="00B8081F"/>
    <w:rsid w:val="00B8096B"/>
    <w:rsid w:val="00B84256"/>
    <w:rsid w:val="00B8588B"/>
    <w:rsid w:val="00B859C5"/>
    <w:rsid w:val="00B9163F"/>
    <w:rsid w:val="00B91F82"/>
    <w:rsid w:val="00B93C3F"/>
    <w:rsid w:val="00B94188"/>
    <w:rsid w:val="00BA2020"/>
    <w:rsid w:val="00BA3FF3"/>
    <w:rsid w:val="00BA55A1"/>
    <w:rsid w:val="00BB2727"/>
    <w:rsid w:val="00BB3EC9"/>
    <w:rsid w:val="00BB405F"/>
    <w:rsid w:val="00BB606B"/>
    <w:rsid w:val="00BC0AD8"/>
    <w:rsid w:val="00BC1F79"/>
    <w:rsid w:val="00BC65FC"/>
    <w:rsid w:val="00BC6B63"/>
    <w:rsid w:val="00BD0FB4"/>
    <w:rsid w:val="00BD156E"/>
    <w:rsid w:val="00BD1771"/>
    <w:rsid w:val="00BD1BCB"/>
    <w:rsid w:val="00BD36A7"/>
    <w:rsid w:val="00BD3798"/>
    <w:rsid w:val="00BD4AFB"/>
    <w:rsid w:val="00BD5D44"/>
    <w:rsid w:val="00BD6A0C"/>
    <w:rsid w:val="00BD6D5B"/>
    <w:rsid w:val="00BE4FCC"/>
    <w:rsid w:val="00BE7423"/>
    <w:rsid w:val="00BE7882"/>
    <w:rsid w:val="00BF39F4"/>
    <w:rsid w:val="00BF3FBE"/>
    <w:rsid w:val="00BF48DC"/>
    <w:rsid w:val="00C02BEF"/>
    <w:rsid w:val="00C059A7"/>
    <w:rsid w:val="00C06D4A"/>
    <w:rsid w:val="00C1316A"/>
    <w:rsid w:val="00C1391B"/>
    <w:rsid w:val="00C13ACF"/>
    <w:rsid w:val="00C14295"/>
    <w:rsid w:val="00C20D7C"/>
    <w:rsid w:val="00C22006"/>
    <w:rsid w:val="00C244CC"/>
    <w:rsid w:val="00C300C7"/>
    <w:rsid w:val="00C31E1F"/>
    <w:rsid w:val="00C32065"/>
    <w:rsid w:val="00C32498"/>
    <w:rsid w:val="00C327E0"/>
    <w:rsid w:val="00C34C3C"/>
    <w:rsid w:val="00C35F86"/>
    <w:rsid w:val="00C40026"/>
    <w:rsid w:val="00C40707"/>
    <w:rsid w:val="00C42150"/>
    <w:rsid w:val="00C435F4"/>
    <w:rsid w:val="00C45A5B"/>
    <w:rsid w:val="00C523C1"/>
    <w:rsid w:val="00C5544A"/>
    <w:rsid w:val="00C574DF"/>
    <w:rsid w:val="00C5750C"/>
    <w:rsid w:val="00C60488"/>
    <w:rsid w:val="00C6058B"/>
    <w:rsid w:val="00C6268F"/>
    <w:rsid w:val="00C63D7C"/>
    <w:rsid w:val="00C663C9"/>
    <w:rsid w:val="00C7304D"/>
    <w:rsid w:val="00C739AF"/>
    <w:rsid w:val="00C745D9"/>
    <w:rsid w:val="00C775A0"/>
    <w:rsid w:val="00C779FD"/>
    <w:rsid w:val="00C8175D"/>
    <w:rsid w:val="00C832FE"/>
    <w:rsid w:val="00C86234"/>
    <w:rsid w:val="00C86912"/>
    <w:rsid w:val="00C901E4"/>
    <w:rsid w:val="00C91317"/>
    <w:rsid w:val="00C91CE0"/>
    <w:rsid w:val="00C92DA7"/>
    <w:rsid w:val="00C93B39"/>
    <w:rsid w:val="00C97BDE"/>
    <w:rsid w:val="00CA1032"/>
    <w:rsid w:val="00CA22E2"/>
    <w:rsid w:val="00CA246B"/>
    <w:rsid w:val="00CA298B"/>
    <w:rsid w:val="00CA2B24"/>
    <w:rsid w:val="00CA341B"/>
    <w:rsid w:val="00CA5EAB"/>
    <w:rsid w:val="00CA69E6"/>
    <w:rsid w:val="00CA7C7A"/>
    <w:rsid w:val="00CB3C8C"/>
    <w:rsid w:val="00CB79B2"/>
    <w:rsid w:val="00CB79CB"/>
    <w:rsid w:val="00CC02DD"/>
    <w:rsid w:val="00CC2F06"/>
    <w:rsid w:val="00CC3390"/>
    <w:rsid w:val="00CC6AAA"/>
    <w:rsid w:val="00CD29D8"/>
    <w:rsid w:val="00CD3232"/>
    <w:rsid w:val="00CD3339"/>
    <w:rsid w:val="00CD38FC"/>
    <w:rsid w:val="00CD425D"/>
    <w:rsid w:val="00CD6D5F"/>
    <w:rsid w:val="00CE0CCE"/>
    <w:rsid w:val="00CE39F0"/>
    <w:rsid w:val="00CE51DD"/>
    <w:rsid w:val="00CE61BB"/>
    <w:rsid w:val="00CF0A7E"/>
    <w:rsid w:val="00CF136A"/>
    <w:rsid w:val="00CF17AD"/>
    <w:rsid w:val="00CF2D44"/>
    <w:rsid w:val="00CF733C"/>
    <w:rsid w:val="00CF7537"/>
    <w:rsid w:val="00D01AA2"/>
    <w:rsid w:val="00D01DAC"/>
    <w:rsid w:val="00D03C1E"/>
    <w:rsid w:val="00D11D9D"/>
    <w:rsid w:val="00D12A71"/>
    <w:rsid w:val="00D1383B"/>
    <w:rsid w:val="00D14C11"/>
    <w:rsid w:val="00D15F28"/>
    <w:rsid w:val="00D162D0"/>
    <w:rsid w:val="00D1750A"/>
    <w:rsid w:val="00D17A8E"/>
    <w:rsid w:val="00D216D2"/>
    <w:rsid w:val="00D21BDC"/>
    <w:rsid w:val="00D22216"/>
    <w:rsid w:val="00D22DE8"/>
    <w:rsid w:val="00D307D7"/>
    <w:rsid w:val="00D31495"/>
    <w:rsid w:val="00D34686"/>
    <w:rsid w:val="00D34CF8"/>
    <w:rsid w:val="00D35BF7"/>
    <w:rsid w:val="00D42665"/>
    <w:rsid w:val="00D46C3B"/>
    <w:rsid w:val="00D51A16"/>
    <w:rsid w:val="00D51B26"/>
    <w:rsid w:val="00D53617"/>
    <w:rsid w:val="00D56C88"/>
    <w:rsid w:val="00D610CD"/>
    <w:rsid w:val="00D6123B"/>
    <w:rsid w:val="00D61B89"/>
    <w:rsid w:val="00D63EAE"/>
    <w:rsid w:val="00D655BD"/>
    <w:rsid w:val="00D6716C"/>
    <w:rsid w:val="00D674DD"/>
    <w:rsid w:val="00D718A2"/>
    <w:rsid w:val="00D7521A"/>
    <w:rsid w:val="00D75A78"/>
    <w:rsid w:val="00D77BC4"/>
    <w:rsid w:val="00D8074D"/>
    <w:rsid w:val="00D8184F"/>
    <w:rsid w:val="00D81E6E"/>
    <w:rsid w:val="00D85C85"/>
    <w:rsid w:val="00D863EC"/>
    <w:rsid w:val="00D865A5"/>
    <w:rsid w:val="00D875A9"/>
    <w:rsid w:val="00D9090C"/>
    <w:rsid w:val="00D91D6C"/>
    <w:rsid w:val="00D968AF"/>
    <w:rsid w:val="00DA19E3"/>
    <w:rsid w:val="00DA2FB9"/>
    <w:rsid w:val="00DA336F"/>
    <w:rsid w:val="00DA4F6A"/>
    <w:rsid w:val="00DA6B9B"/>
    <w:rsid w:val="00DB1283"/>
    <w:rsid w:val="00DB4679"/>
    <w:rsid w:val="00DB4A57"/>
    <w:rsid w:val="00DB50A3"/>
    <w:rsid w:val="00DB6019"/>
    <w:rsid w:val="00DB7137"/>
    <w:rsid w:val="00DB77A7"/>
    <w:rsid w:val="00DC0898"/>
    <w:rsid w:val="00DC08E7"/>
    <w:rsid w:val="00DC24D8"/>
    <w:rsid w:val="00DC5384"/>
    <w:rsid w:val="00DC585D"/>
    <w:rsid w:val="00DC5934"/>
    <w:rsid w:val="00DC6CB4"/>
    <w:rsid w:val="00DC7051"/>
    <w:rsid w:val="00DC7B21"/>
    <w:rsid w:val="00DC7D54"/>
    <w:rsid w:val="00DD08F3"/>
    <w:rsid w:val="00DD0BD0"/>
    <w:rsid w:val="00DD3755"/>
    <w:rsid w:val="00DD3ABD"/>
    <w:rsid w:val="00DD4D68"/>
    <w:rsid w:val="00DD5A80"/>
    <w:rsid w:val="00DD5B57"/>
    <w:rsid w:val="00DD5D11"/>
    <w:rsid w:val="00DE0B1C"/>
    <w:rsid w:val="00DE0DBE"/>
    <w:rsid w:val="00DE1333"/>
    <w:rsid w:val="00DE13A3"/>
    <w:rsid w:val="00DE415F"/>
    <w:rsid w:val="00DE5C86"/>
    <w:rsid w:val="00DE6FEA"/>
    <w:rsid w:val="00DE707D"/>
    <w:rsid w:val="00DE7F1D"/>
    <w:rsid w:val="00DF0A28"/>
    <w:rsid w:val="00DF11AE"/>
    <w:rsid w:val="00DF1EB5"/>
    <w:rsid w:val="00DF4EA7"/>
    <w:rsid w:val="00DF5625"/>
    <w:rsid w:val="00DF5727"/>
    <w:rsid w:val="00DF6C27"/>
    <w:rsid w:val="00DF6F8F"/>
    <w:rsid w:val="00E0100F"/>
    <w:rsid w:val="00E0276F"/>
    <w:rsid w:val="00E02864"/>
    <w:rsid w:val="00E02A88"/>
    <w:rsid w:val="00E02D57"/>
    <w:rsid w:val="00E033BC"/>
    <w:rsid w:val="00E06D28"/>
    <w:rsid w:val="00E1267C"/>
    <w:rsid w:val="00E15F69"/>
    <w:rsid w:val="00E160A0"/>
    <w:rsid w:val="00E17833"/>
    <w:rsid w:val="00E2690C"/>
    <w:rsid w:val="00E30D49"/>
    <w:rsid w:val="00E3142C"/>
    <w:rsid w:val="00E3231A"/>
    <w:rsid w:val="00E3370E"/>
    <w:rsid w:val="00E34AB6"/>
    <w:rsid w:val="00E35F8F"/>
    <w:rsid w:val="00E36B66"/>
    <w:rsid w:val="00E36CA1"/>
    <w:rsid w:val="00E37500"/>
    <w:rsid w:val="00E4077D"/>
    <w:rsid w:val="00E41176"/>
    <w:rsid w:val="00E53A0E"/>
    <w:rsid w:val="00E54387"/>
    <w:rsid w:val="00E55820"/>
    <w:rsid w:val="00E5671D"/>
    <w:rsid w:val="00E57384"/>
    <w:rsid w:val="00E60249"/>
    <w:rsid w:val="00E610A2"/>
    <w:rsid w:val="00E612D8"/>
    <w:rsid w:val="00E612E7"/>
    <w:rsid w:val="00E61E0B"/>
    <w:rsid w:val="00E62330"/>
    <w:rsid w:val="00E64092"/>
    <w:rsid w:val="00E643DC"/>
    <w:rsid w:val="00E64B89"/>
    <w:rsid w:val="00E6548A"/>
    <w:rsid w:val="00E65F3B"/>
    <w:rsid w:val="00E70C07"/>
    <w:rsid w:val="00E721B8"/>
    <w:rsid w:val="00E72BCE"/>
    <w:rsid w:val="00E749DF"/>
    <w:rsid w:val="00E75335"/>
    <w:rsid w:val="00E762CE"/>
    <w:rsid w:val="00E8107D"/>
    <w:rsid w:val="00E81D03"/>
    <w:rsid w:val="00E82F03"/>
    <w:rsid w:val="00E85081"/>
    <w:rsid w:val="00E869F0"/>
    <w:rsid w:val="00E8738A"/>
    <w:rsid w:val="00E91CE7"/>
    <w:rsid w:val="00E96193"/>
    <w:rsid w:val="00E96B2D"/>
    <w:rsid w:val="00EA0988"/>
    <w:rsid w:val="00EA0D89"/>
    <w:rsid w:val="00EA1B8D"/>
    <w:rsid w:val="00EA1E71"/>
    <w:rsid w:val="00EA267D"/>
    <w:rsid w:val="00EA2C10"/>
    <w:rsid w:val="00EA4611"/>
    <w:rsid w:val="00EA57B8"/>
    <w:rsid w:val="00EA65FF"/>
    <w:rsid w:val="00EB01A1"/>
    <w:rsid w:val="00EB07AF"/>
    <w:rsid w:val="00EB16A8"/>
    <w:rsid w:val="00EB2F91"/>
    <w:rsid w:val="00EB3579"/>
    <w:rsid w:val="00EB4E55"/>
    <w:rsid w:val="00EC15BB"/>
    <w:rsid w:val="00EC264E"/>
    <w:rsid w:val="00EC5824"/>
    <w:rsid w:val="00EC5D13"/>
    <w:rsid w:val="00ED14D7"/>
    <w:rsid w:val="00ED14D9"/>
    <w:rsid w:val="00ED17A2"/>
    <w:rsid w:val="00ED1BD5"/>
    <w:rsid w:val="00ED328A"/>
    <w:rsid w:val="00ED34C3"/>
    <w:rsid w:val="00ED48DA"/>
    <w:rsid w:val="00ED495B"/>
    <w:rsid w:val="00EE069F"/>
    <w:rsid w:val="00EE134A"/>
    <w:rsid w:val="00EE25A3"/>
    <w:rsid w:val="00EE276C"/>
    <w:rsid w:val="00EE296C"/>
    <w:rsid w:val="00EE4E01"/>
    <w:rsid w:val="00EE5938"/>
    <w:rsid w:val="00EE65CA"/>
    <w:rsid w:val="00EF072A"/>
    <w:rsid w:val="00EF2F67"/>
    <w:rsid w:val="00EF3BE3"/>
    <w:rsid w:val="00EF3BFC"/>
    <w:rsid w:val="00EF3EE5"/>
    <w:rsid w:val="00EF5AD2"/>
    <w:rsid w:val="00EF6F37"/>
    <w:rsid w:val="00EF7A26"/>
    <w:rsid w:val="00F0095C"/>
    <w:rsid w:val="00F01EA9"/>
    <w:rsid w:val="00F04D12"/>
    <w:rsid w:val="00F066BE"/>
    <w:rsid w:val="00F11F4E"/>
    <w:rsid w:val="00F132D7"/>
    <w:rsid w:val="00F174B2"/>
    <w:rsid w:val="00F17621"/>
    <w:rsid w:val="00F17B29"/>
    <w:rsid w:val="00F20DD8"/>
    <w:rsid w:val="00F22E6F"/>
    <w:rsid w:val="00F2333A"/>
    <w:rsid w:val="00F249D6"/>
    <w:rsid w:val="00F24B94"/>
    <w:rsid w:val="00F27D5D"/>
    <w:rsid w:val="00F323F8"/>
    <w:rsid w:val="00F34C2A"/>
    <w:rsid w:val="00F36E07"/>
    <w:rsid w:val="00F411EE"/>
    <w:rsid w:val="00F41CA0"/>
    <w:rsid w:val="00F436C4"/>
    <w:rsid w:val="00F43BF4"/>
    <w:rsid w:val="00F46337"/>
    <w:rsid w:val="00F54622"/>
    <w:rsid w:val="00F54CF6"/>
    <w:rsid w:val="00F55CB2"/>
    <w:rsid w:val="00F61126"/>
    <w:rsid w:val="00F625A5"/>
    <w:rsid w:val="00F63EC7"/>
    <w:rsid w:val="00F732E8"/>
    <w:rsid w:val="00F77FB7"/>
    <w:rsid w:val="00F805A6"/>
    <w:rsid w:val="00F80EAC"/>
    <w:rsid w:val="00F816C8"/>
    <w:rsid w:val="00F84D99"/>
    <w:rsid w:val="00F87713"/>
    <w:rsid w:val="00F90712"/>
    <w:rsid w:val="00F90797"/>
    <w:rsid w:val="00F9270D"/>
    <w:rsid w:val="00F93219"/>
    <w:rsid w:val="00F93816"/>
    <w:rsid w:val="00F93E2A"/>
    <w:rsid w:val="00F95159"/>
    <w:rsid w:val="00F97642"/>
    <w:rsid w:val="00FA0022"/>
    <w:rsid w:val="00FA0239"/>
    <w:rsid w:val="00FA0D0B"/>
    <w:rsid w:val="00FA0F8E"/>
    <w:rsid w:val="00FA23B7"/>
    <w:rsid w:val="00FB18AF"/>
    <w:rsid w:val="00FB196C"/>
    <w:rsid w:val="00FB21EB"/>
    <w:rsid w:val="00FB2FB5"/>
    <w:rsid w:val="00FB4F33"/>
    <w:rsid w:val="00FB52B1"/>
    <w:rsid w:val="00FB59E4"/>
    <w:rsid w:val="00FB629F"/>
    <w:rsid w:val="00FB62FB"/>
    <w:rsid w:val="00FB6DE4"/>
    <w:rsid w:val="00FC2246"/>
    <w:rsid w:val="00FC227B"/>
    <w:rsid w:val="00FC5A53"/>
    <w:rsid w:val="00FC732D"/>
    <w:rsid w:val="00FD0051"/>
    <w:rsid w:val="00FD0D0B"/>
    <w:rsid w:val="00FD15B5"/>
    <w:rsid w:val="00FD17E1"/>
    <w:rsid w:val="00FD3E7F"/>
    <w:rsid w:val="00FD4A4D"/>
    <w:rsid w:val="00FD56AC"/>
    <w:rsid w:val="00FD6602"/>
    <w:rsid w:val="00FD68F8"/>
    <w:rsid w:val="00FD69BC"/>
    <w:rsid w:val="00FD70CB"/>
    <w:rsid w:val="00FD7EB0"/>
    <w:rsid w:val="00FE07D8"/>
    <w:rsid w:val="00FE3C89"/>
    <w:rsid w:val="00FE47F2"/>
    <w:rsid w:val="00FE4F4E"/>
    <w:rsid w:val="00FE696D"/>
    <w:rsid w:val="00FE69E1"/>
    <w:rsid w:val="00FF21E8"/>
    <w:rsid w:val="00FF2DF2"/>
    <w:rsid w:val="00FF5068"/>
    <w:rsid w:val="010564A6"/>
    <w:rsid w:val="025876C0"/>
    <w:rsid w:val="02A9B058"/>
    <w:rsid w:val="043F1111"/>
    <w:rsid w:val="04DADD13"/>
    <w:rsid w:val="04F74468"/>
    <w:rsid w:val="05A54EF7"/>
    <w:rsid w:val="067DB377"/>
    <w:rsid w:val="06BA7F39"/>
    <w:rsid w:val="07CDBB51"/>
    <w:rsid w:val="09E8B2CE"/>
    <w:rsid w:val="0AB789D4"/>
    <w:rsid w:val="0AD9A8AA"/>
    <w:rsid w:val="0B20FA42"/>
    <w:rsid w:val="0BEB581D"/>
    <w:rsid w:val="0E007176"/>
    <w:rsid w:val="0E69539A"/>
    <w:rsid w:val="0F1DD16B"/>
    <w:rsid w:val="10379718"/>
    <w:rsid w:val="103C5508"/>
    <w:rsid w:val="11269982"/>
    <w:rsid w:val="121A8E4B"/>
    <w:rsid w:val="124987AF"/>
    <w:rsid w:val="1281478A"/>
    <w:rsid w:val="12A22173"/>
    <w:rsid w:val="137A2074"/>
    <w:rsid w:val="15D42599"/>
    <w:rsid w:val="164CA9C3"/>
    <w:rsid w:val="16DF6B2A"/>
    <w:rsid w:val="1762C6AC"/>
    <w:rsid w:val="17989C58"/>
    <w:rsid w:val="179DFA62"/>
    <w:rsid w:val="17BE509C"/>
    <w:rsid w:val="1BE25830"/>
    <w:rsid w:val="1C7DEB97"/>
    <w:rsid w:val="1CF2A587"/>
    <w:rsid w:val="1D1F1C53"/>
    <w:rsid w:val="1D5B39B8"/>
    <w:rsid w:val="1D7E2891"/>
    <w:rsid w:val="1E02558D"/>
    <w:rsid w:val="1FD9E8B7"/>
    <w:rsid w:val="223BC4C2"/>
    <w:rsid w:val="22901E54"/>
    <w:rsid w:val="2316C9F9"/>
    <w:rsid w:val="244EDECE"/>
    <w:rsid w:val="25A2D531"/>
    <w:rsid w:val="2669274D"/>
    <w:rsid w:val="27A7EE49"/>
    <w:rsid w:val="2804663D"/>
    <w:rsid w:val="29D9CC21"/>
    <w:rsid w:val="2B74E676"/>
    <w:rsid w:val="2C314C99"/>
    <w:rsid w:val="2C69C554"/>
    <w:rsid w:val="2CC7AD6A"/>
    <w:rsid w:val="2CD7D760"/>
    <w:rsid w:val="2D2AEA64"/>
    <w:rsid w:val="2D3BA785"/>
    <w:rsid w:val="2E4F5E6F"/>
    <w:rsid w:val="2E73A7C1"/>
    <w:rsid w:val="2FEF3603"/>
    <w:rsid w:val="30534021"/>
    <w:rsid w:val="318FC685"/>
    <w:rsid w:val="329F0B76"/>
    <w:rsid w:val="33230513"/>
    <w:rsid w:val="343BE70A"/>
    <w:rsid w:val="3572A21A"/>
    <w:rsid w:val="35FDEE1E"/>
    <w:rsid w:val="3663894E"/>
    <w:rsid w:val="37764F20"/>
    <w:rsid w:val="377B6715"/>
    <w:rsid w:val="378CF891"/>
    <w:rsid w:val="385BCE46"/>
    <w:rsid w:val="388B50FC"/>
    <w:rsid w:val="3956078F"/>
    <w:rsid w:val="3A46133D"/>
    <w:rsid w:val="3B2C825A"/>
    <w:rsid w:val="3BEABB18"/>
    <w:rsid w:val="3C04F033"/>
    <w:rsid w:val="3C684CAD"/>
    <w:rsid w:val="3CF03B58"/>
    <w:rsid w:val="3CFB604D"/>
    <w:rsid w:val="3D784DAF"/>
    <w:rsid w:val="3F103C6E"/>
    <w:rsid w:val="3F532CB2"/>
    <w:rsid w:val="3F646621"/>
    <w:rsid w:val="3FAAF0A7"/>
    <w:rsid w:val="40215BE0"/>
    <w:rsid w:val="403C6BDF"/>
    <w:rsid w:val="4087761E"/>
    <w:rsid w:val="410069A0"/>
    <w:rsid w:val="418755E6"/>
    <w:rsid w:val="446E6E8E"/>
    <w:rsid w:val="4601B853"/>
    <w:rsid w:val="465C38D8"/>
    <w:rsid w:val="47437877"/>
    <w:rsid w:val="47692706"/>
    <w:rsid w:val="48CD87AF"/>
    <w:rsid w:val="497E8DDB"/>
    <w:rsid w:val="498E7E9B"/>
    <w:rsid w:val="49D07ECE"/>
    <w:rsid w:val="4A130AC9"/>
    <w:rsid w:val="4A8DC4E9"/>
    <w:rsid w:val="4B335600"/>
    <w:rsid w:val="4B9CCAE2"/>
    <w:rsid w:val="4C789EE5"/>
    <w:rsid w:val="4E115DB0"/>
    <w:rsid w:val="4E690C0F"/>
    <w:rsid w:val="4EA31C0B"/>
    <w:rsid w:val="4FDE1B2C"/>
    <w:rsid w:val="5004DC70"/>
    <w:rsid w:val="50988363"/>
    <w:rsid w:val="512631DE"/>
    <w:rsid w:val="5142B97C"/>
    <w:rsid w:val="525E7B74"/>
    <w:rsid w:val="533C7D32"/>
    <w:rsid w:val="53DECD17"/>
    <w:rsid w:val="54D82AE6"/>
    <w:rsid w:val="55030AC3"/>
    <w:rsid w:val="5599ED8D"/>
    <w:rsid w:val="55C50427"/>
    <w:rsid w:val="5629FD01"/>
    <w:rsid w:val="564EEAFC"/>
    <w:rsid w:val="5737EA1F"/>
    <w:rsid w:val="578CC842"/>
    <w:rsid w:val="57C5CD62"/>
    <w:rsid w:val="587DBE1E"/>
    <w:rsid w:val="58B67BB3"/>
    <w:rsid w:val="59098807"/>
    <w:rsid w:val="59619DC3"/>
    <w:rsid w:val="59DB63E1"/>
    <w:rsid w:val="5CCB9638"/>
    <w:rsid w:val="5EC713A0"/>
    <w:rsid w:val="5F4DFDCF"/>
    <w:rsid w:val="601F57C5"/>
    <w:rsid w:val="605DD1A2"/>
    <w:rsid w:val="60F59AD0"/>
    <w:rsid w:val="6101181E"/>
    <w:rsid w:val="61B0A721"/>
    <w:rsid w:val="620718AC"/>
    <w:rsid w:val="6240FB56"/>
    <w:rsid w:val="62AA862A"/>
    <w:rsid w:val="63E68C9D"/>
    <w:rsid w:val="6480F4AF"/>
    <w:rsid w:val="655F8620"/>
    <w:rsid w:val="65C90BF3"/>
    <w:rsid w:val="66A1F949"/>
    <w:rsid w:val="68D62841"/>
    <w:rsid w:val="69C9D006"/>
    <w:rsid w:val="6AA1E366"/>
    <w:rsid w:val="6AA39E4C"/>
    <w:rsid w:val="6AEB9664"/>
    <w:rsid w:val="6CDF112C"/>
    <w:rsid w:val="6D7E2067"/>
    <w:rsid w:val="6DF53E16"/>
    <w:rsid w:val="6E1717F1"/>
    <w:rsid w:val="6F5FE3A0"/>
    <w:rsid w:val="70BE0A25"/>
    <w:rsid w:val="71145F6E"/>
    <w:rsid w:val="711F028D"/>
    <w:rsid w:val="712CA639"/>
    <w:rsid w:val="71419E21"/>
    <w:rsid w:val="715CED6A"/>
    <w:rsid w:val="72372263"/>
    <w:rsid w:val="72DF040E"/>
    <w:rsid w:val="73112931"/>
    <w:rsid w:val="7358E90C"/>
    <w:rsid w:val="7363DA1E"/>
    <w:rsid w:val="746446FB"/>
    <w:rsid w:val="74FDE8FA"/>
    <w:rsid w:val="7573E202"/>
    <w:rsid w:val="76C547A1"/>
    <w:rsid w:val="76CE3953"/>
    <w:rsid w:val="782AFB12"/>
    <w:rsid w:val="78BB217E"/>
    <w:rsid w:val="7BC567DF"/>
    <w:rsid w:val="7D7BFC9F"/>
    <w:rsid w:val="7E03722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27594CB1"/>
  <w15:docId w15:val="{282B9A58-7B47-4990-9D96-E945DC1B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ADE"/>
    <w:pPr>
      <w:spacing w:after="0" w:line="240" w:lineRule="auto"/>
    </w:pPr>
    <w:rPr>
      <w:rFonts w:ascii="Century Gothic" w:eastAsia="Times New Roman" w:hAnsi="Century Gothic" w:cs="Times New Roman"/>
      <w:sz w:val="20"/>
      <w:szCs w:val="24"/>
    </w:rPr>
  </w:style>
  <w:style w:type="paragraph" w:styleId="Heading1">
    <w:name w:val="heading 1"/>
    <w:basedOn w:val="Normal"/>
    <w:next w:val="Normal"/>
    <w:link w:val="Heading1Char"/>
    <w:qFormat/>
    <w:rsid w:val="009424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610C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97BD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C97BDE"/>
  </w:style>
  <w:style w:type="paragraph" w:styleId="Footer">
    <w:name w:val="footer"/>
    <w:basedOn w:val="Normal"/>
    <w:link w:val="FooterChar"/>
    <w:uiPriority w:val="99"/>
    <w:unhideWhenUsed/>
    <w:rsid w:val="00C97BD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7BDE"/>
  </w:style>
  <w:style w:type="paragraph" w:styleId="BalloonText">
    <w:name w:val="Balloon Text"/>
    <w:basedOn w:val="Normal"/>
    <w:link w:val="BalloonTextChar"/>
    <w:unhideWhenUsed/>
    <w:rsid w:val="00C97BDE"/>
    <w:rPr>
      <w:rFonts w:ascii="Tahoma" w:eastAsiaTheme="minorHAnsi" w:hAnsi="Tahoma" w:cs="Tahoma"/>
      <w:sz w:val="16"/>
      <w:szCs w:val="16"/>
    </w:rPr>
  </w:style>
  <w:style w:type="character" w:customStyle="1" w:styleId="BalloonTextChar">
    <w:name w:val="Balloon Text Char"/>
    <w:basedOn w:val="DefaultParagraphFont"/>
    <w:link w:val="BalloonText"/>
    <w:rsid w:val="00C97BDE"/>
    <w:rPr>
      <w:rFonts w:ascii="Tahoma" w:hAnsi="Tahoma" w:cs="Tahoma"/>
      <w:sz w:val="16"/>
      <w:szCs w:val="16"/>
    </w:rPr>
  </w:style>
  <w:style w:type="table" w:styleId="TableGrid">
    <w:name w:val="Table Grid"/>
    <w:basedOn w:val="TableNormal"/>
    <w:uiPriority w:val="59"/>
    <w:rsid w:val="00C97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7BDE"/>
    <w:rPr>
      <w:color w:val="0000FF" w:themeColor="hyperlink"/>
      <w:u w:val="single"/>
    </w:rPr>
  </w:style>
  <w:style w:type="paragraph" w:styleId="BodyText">
    <w:name w:val="Body Text"/>
    <w:basedOn w:val="Normal"/>
    <w:link w:val="BodyTextChar"/>
    <w:rsid w:val="009E5C5B"/>
    <w:pPr>
      <w:jc w:val="both"/>
    </w:pPr>
    <w:rPr>
      <w:rFonts w:ascii="Arial" w:hAnsi="Arial" w:cs="Arial"/>
      <w:color w:val="FF0000"/>
    </w:rPr>
  </w:style>
  <w:style w:type="character" w:customStyle="1" w:styleId="BodyTextChar">
    <w:name w:val="Body Text Char"/>
    <w:basedOn w:val="DefaultParagraphFont"/>
    <w:link w:val="BodyText"/>
    <w:rsid w:val="009E5C5B"/>
    <w:rPr>
      <w:rFonts w:ascii="Arial" w:eastAsia="Times New Roman" w:hAnsi="Arial" w:cs="Arial"/>
      <w:color w:val="FF0000"/>
      <w:sz w:val="24"/>
      <w:szCs w:val="24"/>
    </w:rPr>
  </w:style>
  <w:style w:type="paragraph" w:styleId="ListParagraph">
    <w:name w:val="List Paragraph"/>
    <w:basedOn w:val="Normal"/>
    <w:uiPriority w:val="34"/>
    <w:qFormat/>
    <w:rsid w:val="00B75C2F"/>
    <w:pPr>
      <w:ind w:left="720"/>
      <w:contextualSpacing/>
      <w:jc w:val="both"/>
    </w:pPr>
    <w:rPr>
      <w:rFonts w:asciiTheme="minorHAnsi" w:eastAsiaTheme="minorHAnsi" w:hAnsiTheme="minorHAnsi" w:cstheme="minorBidi"/>
      <w:sz w:val="22"/>
      <w:szCs w:val="22"/>
      <w:lang w:val="en-GB"/>
    </w:rPr>
  </w:style>
  <w:style w:type="paragraph" w:customStyle="1" w:styleId="Pa2">
    <w:name w:val="Pa2"/>
    <w:basedOn w:val="Normal"/>
    <w:next w:val="Normal"/>
    <w:uiPriority w:val="99"/>
    <w:rsid w:val="000E62B9"/>
    <w:pPr>
      <w:autoSpaceDE w:val="0"/>
      <w:autoSpaceDN w:val="0"/>
      <w:adjustRightInd w:val="0"/>
      <w:spacing w:line="181" w:lineRule="atLeast"/>
    </w:pPr>
    <w:rPr>
      <w:rFonts w:ascii="Museo Sans 100" w:eastAsiaTheme="minorHAnsi" w:hAnsi="Museo Sans 100" w:cstheme="minorBidi"/>
      <w:lang w:val="en-GB"/>
    </w:rPr>
  </w:style>
  <w:style w:type="paragraph" w:customStyle="1" w:styleId="Default">
    <w:name w:val="Default"/>
    <w:rsid w:val="000E62B9"/>
    <w:pPr>
      <w:autoSpaceDE w:val="0"/>
      <w:autoSpaceDN w:val="0"/>
      <w:adjustRightInd w:val="0"/>
      <w:spacing w:after="0" w:line="240" w:lineRule="auto"/>
    </w:pPr>
    <w:rPr>
      <w:rFonts w:ascii="Museo Sans 100" w:hAnsi="Museo Sans 100" w:cs="Museo Sans 100"/>
      <w:color w:val="000000"/>
      <w:sz w:val="24"/>
      <w:szCs w:val="24"/>
      <w:lang w:val="en-GB"/>
    </w:rPr>
  </w:style>
  <w:style w:type="paragraph" w:customStyle="1" w:styleId="msonormal0">
    <w:name w:val="msonormal"/>
    <w:basedOn w:val="Normal"/>
    <w:rsid w:val="00C244CC"/>
    <w:pPr>
      <w:spacing w:before="100" w:beforeAutospacing="1" w:after="100" w:afterAutospacing="1"/>
    </w:pPr>
    <w:rPr>
      <w:lang w:eastAsia="en-IE"/>
    </w:rPr>
  </w:style>
  <w:style w:type="paragraph" w:customStyle="1" w:styleId="paragraph">
    <w:name w:val="paragraph"/>
    <w:basedOn w:val="Normal"/>
    <w:rsid w:val="00C244CC"/>
    <w:pPr>
      <w:spacing w:before="100" w:beforeAutospacing="1" w:after="100" w:afterAutospacing="1"/>
    </w:pPr>
    <w:rPr>
      <w:lang w:eastAsia="en-IE"/>
    </w:rPr>
  </w:style>
  <w:style w:type="character" w:customStyle="1" w:styleId="eop">
    <w:name w:val="eop"/>
    <w:basedOn w:val="DefaultParagraphFont"/>
    <w:rsid w:val="00C244CC"/>
  </w:style>
  <w:style w:type="character" w:customStyle="1" w:styleId="textrun">
    <w:name w:val="textrun"/>
    <w:basedOn w:val="DefaultParagraphFont"/>
    <w:rsid w:val="00C244CC"/>
  </w:style>
  <w:style w:type="character" w:customStyle="1" w:styleId="normaltextrun">
    <w:name w:val="normaltextrun"/>
    <w:basedOn w:val="DefaultParagraphFont"/>
    <w:rsid w:val="00870D42"/>
    <w:rPr>
      <w:rFonts w:ascii="Century Gothic" w:hAnsi="Century Gothic"/>
      <w:sz w:val="20"/>
    </w:rPr>
  </w:style>
  <w:style w:type="character" w:customStyle="1" w:styleId="wacimagecontainer">
    <w:name w:val="wacimagecontainer"/>
    <w:basedOn w:val="DefaultParagraphFont"/>
    <w:rsid w:val="00C244CC"/>
  </w:style>
  <w:style w:type="character" w:customStyle="1" w:styleId="wacimageborder">
    <w:name w:val="wacimageborder"/>
    <w:basedOn w:val="DefaultParagraphFont"/>
    <w:rsid w:val="00C244CC"/>
  </w:style>
  <w:style w:type="paragraph" w:customStyle="1" w:styleId="outlineelement">
    <w:name w:val="outlineelement"/>
    <w:basedOn w:val="Normal"/>
    <w:rsid w:val="00C244CC"/>
    <w:pPr>
      <w:spacing w:before="100" w:beforeAutospacing="1" w:after="100" w:afterAutospacing="1"/>
    </w:pPr>
    <w:rPr>
      <w:lang w:eastAsia="en-IE"/>
    </w:rPr>
  </w:style>
  <w:style w:type="character" w:customStyle="1" w:styleId="tabrun">
    <w:name w:val="tabrun"/>
    <w:basedOn w:val="DefaultParagraphFont"/>
    <w:rsid w:val="00C244CC"/>
  </w:style>
  <w:style w:type="character" w:customStyle="1" w:styleId="tabchar">
    <w:name w:val="tabchar"/>
    <w:basedOn w:val="DefaultParagraphFont"/>
    <w:rsid w:val="00C244CC"/>
  </w:style>
  <w:style w:type="character" w:customStyle="1" w:styleId="tableaderchars">
    <w:name w:val="tableaderchars"/>
    <w:basedOn w:val="DefaultParagraphFont"/>
    <w:rsid w:val="00C244CC"/>
  </w:style>
  <w:style w:type="character" w:customStyle="1" w:styleId="Heading1Char">
    <w:name w:val="Heading 1 Char"/>
    <w:basedOn w:val="DefaultParagraphFont"/>
    <w:link w:val="Heading1"/>
    <w:rsid w:val="00942420"/>
    <w:rPr>
      <w:rFonts w:asciiTheme="majorHAnsi" w:eastAsiaTheme="majorEastAsia" w:hAnsiTheme="majorHAnsi" w:cstheme="majorBidi"/>
      <w:color w:val="365F91" w:themeColor="accent1" w:themeShade="BF"/>
      <w:sz w:val="32"/>
      <w:szCs w:val="32"/>
      <w:lang w:val="en-US"/>
    </w:rPr>
  </w:style>
  <w:style w:type="paragraph" w:styleId="Subtitle">
    <w:name w:val="Subtitle"/>
    <w:basedOn w:val="Normal"/>
    <w:next w:val="Normal"/>
    <w:link w:val="SubtitleChar"/>
    <w:uiPriority w:val="11"/>
    <w:qFormat/>
    <w:rsid w:val="0012566F"/>
    <w:pPr>
      <w:numPr>
        <w:ilvl w:val="1"/>
      </w:numPr>
      <w:spacing w:after="160"/>
    </w:pPr>
    <w:rPr>
      <w:rFonts w:eastAsiaTheme="minorEastAsia" w:cstheme="minorBidi"/>
      <w:i/>
      <w:color w:val="5A5A5A" w:themeColor="text1" w:themeTint="A5"/>
      <w:spacing w:val="15"/>
      <w:sz w:val="18"/>
      <w:szCs w:val="22"/>
    </w:rPr>
  </w:style>
  <w:style w:type="character" w:customStyle="1" w:styleId="SubtitleChar">
    <w:name w:val="Subtitle Char"/>
    <w:basedOn w:val="DefaultParagraphFont"/>
    <w:link w:val="Subtitle"/>
    <w:uiPriority w:val="11"/>
    <w:rsid w:val="0012566F"/>
    <w:rPr>
      <w:rFonts w:ascii="Century Gothic" w:eastAsiaTheme="minorEastAsia" w:hAnsi="Century Gothic"/>
      <w:i/>
      <w:color w:val="5A5A5A" w:themeColor="text1" w:themeTint="A5"/>
      <w:spacing w:val="15"/>
      <w:sz w:val="18"/>
      <w:lang w:val="en-US"/>
    </w:rPr>
  </w:style>
  <w:style w:type="paragraph" w:customStyle="1" w:styleId="FigureList">
    <w:name w:val="Figure List"/>
    <w:basedOn w:val="Subtitle"/>
    <w:link w:val="FigureListChar"/>
    <w:qFormat/>
    <w:rsid w:val="00A4117C"/>
  </w:style>
  <w:style w:type="character" w:styleId="Emphasis">
    <w:name w:val="Emphasis"/>
    <w:basedOn w:val="DefaultParagraphFont"/>
    <w:uiPriority w:val="20"/>
    <w:qFormat/>
    <w:rsid w:val="00C300C7"/>
    <w:rPr>
      <w:i/>
      <w:iCs/>
    </w:rPr>
  </w:style>
  <w:style w:type="character" w:customStyle="1" w:styleId="FigureListChar">
    <w:name w:val="Figure List Char"/>
    <w:basedOn w:val="SubtitleChar"/>
    <w:link w:val="FigureList"/>
    <w:rsid w:val="00A4117C"/>
    <w:rPr>
      <w:rFonts w:ascii="Century Gothic" w:eastAsiaTheme="minorEastAsia" w:hAnsi="Century Gothic"/>
      <w:i/>
      <w:color w:val="5A5A5A" w:themeColor="text1" w:themeTint="A5"/>
      <w:spacing w:val="15"/>
      <w:sz w:val="18"/>
      <w:lang w:val="en-US"/>
    </w:rPr>
  </w:style>
  <w:style w:type="character" w:customStyle="1" w:styleId="Heading2Char">
    <w:name w:val="Heading 2 Char"/>
    <w:basedOn w:val="DefaultParagraphFont"/>
    <w:link w:val="Heading2"/>
    <w:uiPriority w:val="9"/>
    <w:rsid w:val="00D610CD"/>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rsid w:val="002D2ADE"/>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D2ADE"/>
  </w:style>
  <w:style w:type="paragraph" w:styleId="BodyText2">
    <w:name w:val="Body Text 2"/>
    <w:basedOn w:val="Normal"/>
    <w:link w:val="BodyText2Char"/>
    <w:unhideWhenUsed/>
    <w:rsid w:val="002D2ADE"/>
    <w:pPr>
      <w:spacing w:after="120" w:line="480" w:lineRule="auto"/>
    </w:pPr>
    <w:rPr>
      <w:rFonts w:ascii="Times New Roman" w:hAnsi="Times New Roman"/>
      <w:sz w:val="24"/>
      <w:lang w:val="en-GB"/>
    </w:rPr>
  </w:style>
  <w:style w:type="character" w:customStyle="1" w:styleId="BodyText2Char">
    <w:name w:val="Body Text 2 Char"/>
    <w:basedOn w:val="DefaultParagraphFont"/>
    <w:link w:val="BodyText2"/>
    <w:rsid w:val="002D2ADE"/>
    <w:rPr>
      <w:rFonts w:ascii="Times New Roman" w:eastAsia="Times New Roman" w:hAnsi="Times New Roman" w:cs="Times New Roman"/>
      <w:sz w:val="24"/>
      <w:szCs w:val="24"/>
      <w:lang w:val="en-GB"/>
    </w:rPr>
  </w:style>
  <w:style w:type="character" w:customStyle="1" w:styleId="FootnoteTextChar">
    <w:name w:val="Footnote Text Char"/>
    <w:aliases w:val="Schriftart: 9 pt Char,Schriftart: 10 pt Char,Schriftart: 8 pt Char,o Char,F-t Char"/>
    <w:basedOn w:val="DefaultParagraphFont"/>
    <w:link w:val="FootnoteText"/>
    <w:locked/>
    <w:rsid w:val="002D2ADE"/>
    <w:rPr>
      <w:lang w:val="en-GB" w:eastAsia="en-GB"/>
    </w:rPr>
  </w:style>
  <w:style w:type="paragraph" w:styleId="FootnoteText">
    <w:name w:val="footnote text"/>
    <w:aliases w:val="Schriftart: 9 pt,Schriftart: 10 pt,Schriftart: 8 pt,o,F-t"/>
    <w:basedOn w:val="Normal"/>
    <w:link w:val="FootnoteTextChar"/>
    <w:unhideWhenUsed/>
    <w:rsid w:val="002D2ADE"/>
    <w:rPr>
      <w:rFonts w:asciiTheme="minorHAnsi" w:eastAsiaTheme="minorHAnsi" w:hAnsiTheme="minorHAnsi" w:cstheme="minorBidi"/>
      <w:sz w:val="22"/>
      <w:szCs w:val="22"/>
      <w:lang w:val="en-GB" w:eastAsia="en-GB"/>
    </w:rPr>
  </w:style>
  <w:style w:type="character" w:customStyle="1" w:styleId="FootnoteTextChar1">
    <w:name w:val="Footnote Text Char1"/>
    <w:basedOn w:val="DefaultParagraphFont"/>
    <w:rsid w:val="002D2ADE"/>
    <w:rPr>
      <w:rFonts w:ascii="Century Gothic" w:eastAsia="Times New Roman" w:hAnsi="Century Gothic" w:cs="Times New Roman"/>
      <w:sz w:val="20"/>
      <w:szCs w:val="20"/>
    </w:rPr>
  </w:style>
  <w:style w:type="paragraph" w:styleId="NormalWeb">
    <w:name w:val="Normal (Web)"/>
    <w:basedOn w:val="Normal"/>
    <w:uiPriority w:val="99"/>
    <w:unhideWhenUsed/>
    <w:rsid w:val="002D2ADE"/>
    <w:pPr>
      <w:spacing w:before="100" w:beforeAutospacing="1" w:after="100" w:afterAutospacing="1"/>
    </w:pPr>
    <w:rPr>
      <w:rFonts w:ascii="Times New Roman" w:hAnsi="Times New Roman"/>
      <w:sz w:val="24"/>
      <w:lang w:eastAsia="en-IE"/>
    </w:rPr>
  </w:style>
  <w:style w:type="paragraph" w:styleId="TOCHeading">
    <w:name w:val="TOC Heading"/>
    <w:basedOn w:val="Heading1"/>
    <w:next w:val="Normal"/>
    <w:uiPriority w:val="39"/>
    <w:unhideWhenUsed/>
    <w:qFormat/>
    <w:rsid w:val="009B3105"/>
    <w:pPr>
      <w:spacing w:line="259" w:lineRule="auto"/>
      <w:outlineLvl w:val="9"/>
    </w:pPr>
    <w:rPr>
      <w:lang w:val="en-US"/>
    </w:rPr>
  </w:style>
  <w:style w:type="paragraph" w:styleId="TOC1">
    <w:name w:val="toc 1"/>
    <w:basedOn w:val="Normal"/>
    <w:next w:val="Normal"/>
    <w:autoRedefine/>
    <w:uiPriority w:val="39"/>
    <w:unhideWhenUsed/>
    <w:rsid w:val="007D7612"/>
    <w:pPr>
      <w:tabs>
        <w:tab w:val="left" w:pos="440"/>
        <w:tab w:val="right" w:leader="dot" w:pos="8825"/>
      </w:tabs>
      <w:spacing w:after="100"/>
    </w:pPr>
  </w:style>
  <w:style w:type="paragraph" w:styleId="TOC2">
    <w:name w:val="toc 2"/>
    <w:basedOn w:val="Normal"/>
    <w:next w:val="Normal"/>
    <w:autoRedefine/>
    <w:uiPriority w:val="39"/>
    <w:unhideWhenUsed/>
    <w:rsid w:val="009B3105"/>
    <w:pPr>
      <w:spacing w:after="100"/>
      <w:ind w:left="200"/>
    </w:pPr>
  </w:style>
  <w:style w:type="paragraph" w:customStyle="1" w:styleId="Pa0">
    <w:name w:val="Pa0"/>
    <w:basedOn w:val="Default"/>
    <w:next w:val="Default"/>
    <w:uiPriority w:val="99"/>
    <w:rsid w:val="004C74D6"/>
    <w:pPr>
      <w:spacing w:line="201" w:lineRule="atLeast"/>
    </w:pPr>
    <w:rPr>
      <w:rFonts w:ascii="NeuzeitGro" w:hAnsi="NeuzeitGro" w:cstheme="minorBidi"/>
      <w:color w:val="auto"/>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91172">
      <w:bodyDiv w:val="1"/>
      <w:marLeft w:val="0"/>
      <w:marRight w:val="0"/>
      <w:marTop w:val="0"/>
      <w:marBottom w:val="0"/>
      <w:divBdr>
        <w:top w:val="none" w:sz="0" w:space="0" w:color="auto"/>
        <w:left w:val="none" w:sz="0" w:space="0" w:color="auto"/>
        <w:bottom w:val="none" w:sz="0" w:space="0" w:color="auto"/>
        <w:right w:val="none" w:sz="0" w:space="0" w:color="auto"/>
      </w:divBdr>
    </w:div>
    <w:div w:id="333534975">
      <w:bodyDiv w:val="1"/>
      <w:marLeft w:val="0"/>
      <w:marRight w:val="0"/>
      <w:marTop w:val="0"/>
      <w:marBottom w:val="0"/>
      <w:divBdr>
        <w:top w:val="none" w:sz="0" w:space="0" w:color="auto"/>
        <w:left w:val="none" w:sz="0" w:space="0" w:color="auto"/>
        <w:bottom w:val="none" w:sz="0" w:space="0" w:color="auto"/>
        <w:right w:val="none" w:sz="0" w:space="0" w:color="auto"/>
      </w:divBdr>
    </w:div>
    <w:div w:id="383986062">
      <w:bodyDiv w:val="1"/>
      <w:marLeft w:val="0"/>
      <w:marRight w:val="0"/>
      <w:marTop w:val="0"/>
      <w:marBottom w:val="0"/>
      <w:divBdr>
        <w:top w:val="none" w:sz="0" w:space="0" w:color="auto"/>
        <w:left w:val="none" w:sz="0" w:space="0" w:color="auto"/>
        <w:bottom w:val="none" w:sz="0" w:space="0" w:color="auto"/>
        <w:right w:val="none" w:sz="0" w:space="0" w:color="auto"/>
      </w:divBdr>
      <w:divsChild>
        <w:div w:id="479883392">
          <w:marLeft w:val="0"/>
          <w:marRight w:val="0"/>
          <w:marTop w:val="0"/>
          <w:marBottom w:val="0"/>
          <w:divBdr>
            <w:top w:val="none" w:sz="0" w:space="0" w:color="auto"/>
            <w:left w:val="none" w:sz="0" w:space="0" w:color="auto"/>
            <w:bottom w:val="none" w:sz="0" w:space="0" w:color="auto"/>
            <w:right w:val="none" w:sz="0" w:space="0" w:color="auto"/>
          </w:divBdr>
        </w:div>
        <w:div w:id="1053306647">
          <w:marLeft w:val="0"/>
          <w:marRight w:val="0"/>
          <w:marTop w:val="0"/>
          <w:marBottom w:val="0"/>
          <w:divBdr>
            <w:top w:val="none" w:sz="0" w:space="0" w:color="auto"/>
            <w:left w:val="none" w:sz="0" w:space="0" w:color="auto"/>
            <w:bottom w:val="none" w:sz="0" w:space="0" w:color="auto"/>
            <w:right w:val="none" w:sz="0" w:space="0" w:color="auto"/>
          </w:divBdr>
        </w:div>
        <w:div w:id="1057122640">
          <w:marLeft w:val="0"/>
          <w:marRight w:val="0"/>
          <w:marTop w:val="0"/>
          <w:marBottom w:val="0"/>
          <w:divBdr>
            <w:top w:val="none" w:sz="0" w:space="0" w:color="auto"/>
            <w:left w:val="none" w:sz="0" w:space="0" w:color="auto"/>
            <w:bottom w:val="none" w:sz="0" w:space="0" w:color="auto"/>
            <w:right w:val="none" w:sz="0" w:space="0" w:color="auto"/>
          </w:divBdr>
        </w:div>
      </w:divsChild>
    </w:div>
    <w:div w:id="387151168">
      <w:bodyDiv w:val="1"/>
      <w:marLeft w:val="0"/>
      <w:marRight w:val="0"/>
      <w:marTop w:val="0"/>
      <w:marBottom w:val="0"/>
      <w:divBdr>
        <w:top w:val="none" w:sz="0" w:space="0" w:color="auto"/>
        <w:left w:val="none" w:sz="0" w:space="0" w:color="auto"/>
        <w:bottom w:val="none" w:sz="0" w:space="0" w:color="auto"/>
        <w:right w:val="none" w:sz="0" w:space="0" w:color="auto"/>
      </w:divBdr>
    </w:div>
    <w:div w:id="535848549">
      <w:bodyDiv w:val="1"/>
      <w:marLeft w:val="0"/>
      <w:marRight w:val="0"/>
      <w:marTop w:val="0"/>
      <w:marBottom w:val="0"/>
      <w:divBdr>
        <w:top w:val="none" w:sz="0" w:space="0" w:color="auto"/>
        <w:left w:val="none" w:sz="0" w:space="0" w:color="auto"/>
        <w:bottom w:val="none" w:sz="0" w:space="0" w:color="auto"/>
        <w:right w:val="none" w:sz="0" w:space="0" w:color="auto"/>
      </w:divBdr>
    </w:div>
    <w:div w:id="716927644">
      <w:bodyDiv w:val="1"/>
      <w:marLeft w:val="0"/>
      <w:marRight w:val="0"/>
      <w:marTop w:val="0"/>
      <w:marBottom w:val="0"/>
      <w:divBdr>
        <w:top w:val="none" w:sz="0" w:space="0" w:color="auto"/>
        <w:left w:val="none" w:sz="0" w:space="0" w:color="auto"/>
        <w:bottom w:val="none" w:sz="0" w:space="0" w:color="auto"/>
        <w:right w:val="none" w:sz="0" w:space="0" w:color="auto"/>
      </w:divBdr>
    </w:div>
    <w:div w:id="774591411">
      <w:bodyDiv w:val="1"/>
      <w:marLeft w:val="0"/>
      <w:marRight w:val="0"/>
      <w:marTop w:val="0"/>
      <w:marBottom w:val="0"/>
      <w:divBdr>
        <w:top w:val="none" w:sz="0" w:space="0" w:color="auto"/>
        <w:left w:val="none" w:sz="0" w:space="0" w:color="auto"/>
        <w:bottom w:val="none" w:sz="0" w:space="0" w:color="auto"/>
        <w:right w:val="none" w:sz="0" w:space="0" w:color="auto"/>
      </w:divBdr>
    </w:div>
    <w:div w:id="789399761">
      <w:bodyDiv w:val="1"/>
      <w:marLeft w:val="0"/>
      <w:marRight w:val="0"/>
      <w:marTop w:val="0"/>
      <w:marBottom w:val="0"/>
      <w:divBdr>
        <w:top w:val="none" w:sz="0" w:space="0" w:color="auto"/>
        <w:left w:val="none" w:sz="0" w:space="0" w:color="auto"/>
        <w:bottom w:val="none" w:sz="0" w:space="0" w:color="auto"/>
        <w:right w:val="none" w:sz="0" w:space="0" w:color="auto"/>
      </w:divBdr>
    </w:div>
    <w:div w:id="798837540">
      <w:bodyDiv w:val="1"/>
      <w:marLeft w:val="0"/>
      <w:marRight w:val="0"/>
      <w:marTop w:val="0"/>
      <w:marBottom w:val="0"/>
      <w:divBdr>
        <w:top w:val="none" w:sz="0" w:space="0" w:color="auto"/>
        <w:left w:val="none" w:sz="0" w:space="0" w:color="auto"/>
        <w:bottom w:val="none" w:sz="0" w:space="0" w:color="auto"/>
        <w:right w:val="none" w:sz="0" w:space="0" w:color="auto"/>
      </w:divBdr>
    </w:div>
    <w:div w:id="1116607455">
      <w:bodyDiv w:val="1"/>
      <w:marLeft w:val="0"/>
      <w:marRight w:val="0"/>
      <w:marTop w:val="0"/>
      <w:marBottom w:val="0"/>
      <w:divBdr>
        <w:top w:val="none" w:sz="0" w:space="0" w:color="auto"/>
        <w:left w:val="none" w:sz="0" w:space="0" w:color="auto"/>
        <w:bottom w:val="none" w:sz="0" w:space="0" w:color="auto"/>
        <w:right w:val="none" w:sz="0" w:space="0" w:color="auto"/>
      </w:divBdr>
    </w:div>
    <w:div w:id="1122379628">
      <w:bodyDiv w:val="1"/>
      <w:marLeft w:val="0"/>
      <w:marRight w:val="0"/>
      <w:marTop w:val="0"/>
      <w:marBottom w:val="0"/>
      <w:divBdr>
        <w:top w:val="none" w:sz="0" w:space="0" w:color="auto"/>
        <w:left w:val="none" w:sz="0" w:space="0" w:color="auto"/>
        <w:bottom w:val="none" w:sz="0" w:space="0" w:color="auto"/>
        <w:right w:val="none" w:sz="0" w:space="0" w:color="auto"/>
      </w:divBdr>
    </w:div>
    <w:div w:id="1128352285">
      <w:bodyDiv w:val="1"/>
      <w:marLeft w:val="0"/>
      <w:marRight w:val="0"/>
      <w:marTop w:val="0"/>
      <w:marBottom w:val="0"/>
      <w:divBdr>
        <w:top w:val="none" w:sz="0" w:space="0" w:color="auto"/>
        <w:left w:val="none" w:sz="0" w:space="0" w:color="auto"/>
        <w:bottom w:val="none" w:sz="0" w:space="0" w:color="auto"/>
        <w:right w:val="none" w:sz="0" w:space="0" w:color="auto"/>
      </w:divBdr>
    </w:div>
    <w:div w:id="1192063124">
      <w:bodyDiv w:val="1"/>
      <w:marLeft w:val="0"/>
      <w:marRight w:val="0"/>
      <w:marTop w:val="0"/>
      <w:marBottom w:val="0"/>
      <w:divBdr>
        <w:top w:val="none" w:sz="0" w:space="0" w:color="auto"/>
        <w:left w:val="none" w:sz="0" w:space="0" w:color="auto"/>
        <w:bottom w:val="none" w:sz="0" w:space="0" w:color="auto"/>
        <w:right w:val="none" w:sz="0" w:space="0" w:color="auto"/>
      </w:divBdr>
      <w:divsChild>
        <w:div w:id="414129092">
          <w:marLeft w:val="0"/>
          <w:marRight w:val="0"/>
          <w:marTop w:val="0"/>
          <w:marBottom w:val="0"/>
          <w:divBdr>
            <w:top w:val="none" w:sz="0" w:space="0" w:color="auto"/>
            <w:left w:val="none" w:sz="0" w:space="0" w:color="auto"/>
            <w:bottom w:val="none" w:sz="0" w:space="0" w:color="auto"/>
            <w:right w:val="none" w:sz="0" w:space="0" w:color="auto"/>
          </w:divBdr>
        </w:div>
        <w:div w:id="1261646109">
          <w:marLeft w:val="0"/>
          <w:marRight w:val="0"/>
          <w:marTop w:val="0"/>
          <w:marBottom w:val="0"/>
          <w:divBdr>
            <w:top w:val="none" w:sz="0" w:space="0" w:color="auto"/>
            <w:left w:val="none" w:sz="0" w:space="0" w:color="auto"/>
            <w:bottom w:val="none" w:sz="0" w:space="0" w:color="auto"/>
            <w:right w:val="none" w:sz="0" w:space="0" w:color="auto"/>
          </w:divBdr>
        </w:div>
        <w:div w:id="1525900791">
          <w:marLeft w:val="0"/>
          <w:marRight w:val="0"/>
          <w:marTop w:val="0"/>
          <w:marBottom w:val="0"/>
          <w:divBdr>
            <w:top w:val="none" w:sz="0" w:space="0" w:color="auto"/>
            <w:left w:val="none" w:sz="0" w:space="0" w:color="auto"/>
            <w:bottom w:val="none" w:sz="0" w:space="0" w:color="auto"/>
            <w:right w:val="none" w:sz="0" w:space="0" w:color="auto"/>
          </w:divBdr>
        </w:div>
        <w:div w:id="1544974545">
          <w:marLeft w:val="0"/>
          <w:marRight w:val="0"/>
          <w:marTop w:val="0"/>
          <w:marBottom w:val="0"/>
          <w:divBdr>
            <w:top w:val="none" w:sz="0" w:space="0" w:color="auto"/>
            <w:left w:val="none" w:sz="0" w:space="0" w:color="auto"/>
            <w:bottom w:val="none" w:sz="0" w:space="0" w:color="auto"/>
            <w:right w:val="none" w:sz="0" w:space="0" w:color="auto"/>
          </w:divBdr>
        </w:div>
      </w:divsChild>
    </w:div>
    <w:div w:id="1501458918">
      <w:bodyDiv w:val="1"/>
      <w:marLeft w:val="0"/>
      <w:marRight w:val="0"/>
      <w:marTop w:val="0"/>
      <w:marBottom w:val="0"/>
      <w:divBdr>
        <w:top w:val="none" w:sz="0" w:space="0" w:color="auto"/>
        <w:left w:val="none" w:sz="0" w:space="0" w:color="auto"/>
        <w:bottom w:val="none" w:sz="0" w:space="0" w:color="auto"/>
        <w:right w:val="none" w:sz="0" w:space="0" w:color="auto"/>
      </w:divBdr>
    </w:div>
    <w:div w:id="1674986228">
      <w:bodyDiv w:val="1"/>
      <w:marLeft w:val="0"/>
      <w:marRight w:val="0"/>
      <w:marTop w:val="0"/>
      <w:marBottom w:val="0"/>
      <w:divBdr>
        <w:top w:val="none" w:sz="0" w:space="0" w:color="auto"/>
        <w:left w:val="none" w:sz="0" w:space="0" w:color="auto"/>
        <w:bottom w:val="none" w:sz="0" w:space="0" w:color="auto"/>
        <w:right w:val="none" w:sz="0" w:space="0" w:color="auto"/>
      </w:divBdr>
      <w:divsChild>
        <w:div w:id="20514278">
          <w:marLeft w:val="0"/>
          <w:marRight w:val="0"/>
          <w:marTop w:val="0"/>
          <w:marBottom w:val="0"/>
          <w:divBdr>
            <w:top w:val="none" w:sz="0" w:space="0" w:color="auto"/>
            <w:left w:val="none" w:sz="0" w:space="0" w:color="auto"/>
            <w:bottom w:val="none" w:sz="0" w:space="0" w:color="auto"/>
            <w:right w:val="none" w:sz="0" w:space="0" w:color="auto"/>
          </w:divBdr>
        </w:div>
        <w:div w:id="22875757">
          <w:marLeft w:val="0"/>
          <w:marRight w:val="0"/>
          <w:marTop w:val="0"/>
          <w:marBottom w:val="0"/>
          <w:divBdr>
            <w:top w:val="none" w:sz="0" w:space="0" w:color="auto"/>
            <w:left w:val="none" w:sz="0" w:space="0" w:color="auto"/>
            <w:bottom w:val="none" w:sz="0" w:space="0" w:color="auto"/>
            <w:right w:val="none" w:sz="0" w:space="0" w:color="auto"/>
          </w:divBdr>
        </w:div>
        <w:div w:id="40134081">
          <w:marLeft w:val="0"/>
          <w:marRight w:val="0"/>
          <w:marTop w:val="0"/>
          <w:marBottom w:val="0"/>
          <w:divBdr>
            <w:top w:val="none" w:sz="0" w:space="0" w:color="auto"/>
            <w:left w:val="none" w:sz="0" w:space="0" w:color="auto"/>
            <w:bottom w:val="none" w:sz="0" w:space="0" w:color="auto"/>
            <w:right w:val="none" w:sz="0" w:space="0" w:color="auto"/>
          </w:divBdr>
        </w:div>
        <w:div w:id="50425685">
          <w:marLeft w:val="0"/>
          <w:marRight w:val="0"/>
          <w:marTop w:val="0"/>
          <w:marBottom w:val="0"/>
          <w:divBdr>
            <w:top w:val="none" w:sz="0" w:space="0" w:color="auto"/>
            <w:left w:val="none" w:sz="0" w:space="0" w:color="auto"/>
            <w:bottom w:val="none" w:sz="0" w:space="0" w:color="auto"/>
            <w:right w:val="none" w:sz="0" w:space="0" w:color="auto"/>
          </w:divBdr>
          <w:divsChild>
            <w:div w:id="766538045">
              <w:marLeft w:val="0"/>
              <w:marRight w:val="0"/>
              <w:marTop w:val="0"/>
              <w:marBottom w:val="0"/>
              <w:divBdr>
                <w:top w:val="none" w:sz="0" w:space="0" w:color="auto"/>
                <w:left w:val="none" w:sz="0" w:space="0" w:color="auto"/>
                <w:bottom w:val="none" w:sz="0" w:space="0" w:color="auto"/>
                <w:right w:val="none" w:sz="0" w:space="0" w:color="auto"/>
              </w:divBdr>
            </w:div>
            <w:div w:id="864682320">
              <w:marLeft w:val="0"/>
              <w:marRight w:val="0"/>
              <w:marTop w:val="0"/>
              <w:marBottom w:val="0"/>
              <w:divBdr>
                <w:top w:val="none" w:sz="0" w:space="0" w:color="auto"/>
                <w:left w:val="none" w:sz="0" w:space="0" w:color="auto"/>
                <w:bottom w:val="none" w:sz="0" w:space="0" w:color="auto"/>
                <w:right w:val="none" w:sz="0" w:space="0" w:color="auto"/>
              </w:divBdr>
            </w:div>
            <w:div w:id="1061173890">
              <w:marLeft w:val="0"/>
              <w:marRight w:val="0"/>
              <w:marTop w:val="0"/>
              <w:marBottom w:val="0"/>
              <w:divBdr>
                <w:top w:val="none" w:sz="0" w:space="0" w:color="auto"/>
                <w:left w:val="none" w:sz="0" w:space="0" w:color="auto"/>
                <w:bottom w:val="none" w:sz="0" w:space="0" w:color="auto"/>
                <w:right w:val="none" w:sz="0" w:space="0" w:color="auto"/>
              </w:divBdr>
            </w:div>
            <w:div w:id="1737044175">
              <w:marLeft w:val="0"/>
              <w:marRight w:val="0"/>
              <w:marTop w:val="0"/>
              <w:marBottom w:val="0"/>
              <w:divBdr>
                <w:top w:val="none" w:sz="0" w:space="0" w:color="auto"/>
                <w:left w:val="none" w:sz="0" w:space="0" w:color="auto"/>
                <w:bottom w:val="none" w:sz="0" w:space="0" w:color="auto"/>
                <w:right w:val="none" w:sz="0" w:space="0" w:color="auto"/>
              </w:divBdr>
            </w:div>
            <w:div w:id="1887134143">
              <w:marLeft w:val="0"/>
              <w:marRight w:val="0"/>
              <w:marTop w:val="0"/>
              <w:marBottom w:val="0"/>
              <w:divBdr>
                <w:top w:val="none" w:sz="0" w:space="0" w:color="auto"/>
                <w:left w:val="none" w:sz="0" w:space="0" w:color="auto"/>
                <w:bottom w:val="none" w:sz="0" w:space="0" w:color="auto"/>
                <w:right w:val="none" w:sz="0" w:space="0" w:color="auto"/>
              </w:divBdr>
            </w:div>
          </w:divsChild>
        </w:div>
        <w:div w:id="55789143">
          <w:marLeft w:val="0"/>
          <w:marRight w:val="0"/>
          <w:marTop w:val="0"/>
          <w:marBottom w:val="0"/>
          <w:divBdr>
            <w:top w:val="none" w:sz="0" w:space="0" w:color="auto"/>
            <w:left w:val="none" w:sz="0" w:space="0" w:color="auto"/>
            <w:bottom w:val="none" w:sz="0" w:space="0" w:color="auto"/>
            <w:right w:val="none" w:sz="0" w:space="0" w:color="auto"/>
          </w:divBdr>
          <w:divsChild>
            <w:div w:id="549532360">
              <w:marLeft w:val="0"/>
              <w:marRight w:val="0"/>
              <w:marTop w:val="0"/>
              <w:marBottom w:val="0"/>
              <w:divBdr>
                <w:top w:val="none" w:sz="0" w:space="0" w:color="auto"/>
                <w:left w:val="none" w:sz="0" w:space="0" w:color="auto"/>
                <w:bottom w:val="none" w:sz="0" w:space="0" w:color="auto"/>
                <w:right w:val="none" w:sz="0" w:space="0" w:color="auto"/>
              </w:divBdr>
            </w:div>
            <w:div w:id="638195720">
              <w:marLeft w:val="0"/>
              <w:marRight w:val="0"/>
              <w:marTop w:val="0"/>
              <w:marBottom w:val="0"/>
              <w:divBdr>
                <w:top w:val="none" w:sz="0" w:space="0" w:color="auto"/>
                <w:left w:val="none" w:sz="0" w:space="0" w:color="auto"/>
                <w:bottom w:val="none" w:sz="0" w:space="0" w:color="auto"/>
                <w:right w:val="none" w:sz="0" w:space="0" w:color="auto"/>
              </w:divBdr>
            </w:div>
            <w:div w:id="647128023">
              <w:marLeft w:val="0"/>
              <w:marRight w:val="0"/>
              <w:marTop w:val="0"/>
              <w:marBottom w:val="0"/>
              <w:divBdr>
                <w:top w:val="none" w:sz="0" w:space="0" w:color="auto"/>
                <w:left w:val="none" w:sz="0" w:space="0" w:color="auto"/>
                <w:bottom w:val="none" w:sz="0" w:space="0" w:color="auto"/>
                <w:right w:val="none" w:sz="0" w:space="0" w:color="auto"/>
              </w:divBdr>
            </w:div>
            <w:div w:id="703362778">
              <w:marLeft w:val="0"/>
              <w:marRight w:val="0"/>
              <w:marTop w:val="0"/>
              <w:marBottom w:val="0"/>
              <w:divBdr>
                <w:top w:val="none" w:sz="0" w:space="0" w:color="auto"/>
                <w:left w:val="none" w:sz="0" w:space="0" w:color="auto"/>
                <w:bottom w:val="none" w:sz="0" w:space="0" w:color="auto"/>
                <w:right w:val="none" w:sz="0" w:space="0" w:color="auto"/>
              </w:divBdr>
            </w:div>
            <w:div w:id="1557743061">
              <w:marLeft w:val="0"/>
              <w:marRight w:val="0"/>
              <w:marTop w:val="0"/>
              <w:marBottom w:val="0"/>
              <w:divBdr>
                <w:top w:val="none" w:sz="0" w:space="0" w:color="auto"/>
                <w:left w:val="none" w:sz="0" w:space="0" w:color="auto"/>
                <w:bottom w:val="none" w:sz="0" w:space="0" w:color="auto"/>
                <w:right w:val="none" w:sz="0" w:space="0" w:color="auto"/>
              </w:divBdr>
            </w:div>
          </w:divsChild>
        </w:div>
        <w:div w:id="59715255">
          <w:marLeft w:val="0"/>
          <w:marRight w:val="0"/>
          <w:marTop w:val="0"/>
          <w:marBottom w:val="0"/>
          <w:divBdr>
            <w:top w:val="none" w:sz="0" w:space="0" w:color="auto"/>
            <w:left w:val="none" w:sz="0" w:space="0" w:color="auto"/>
            <w:bottom w:val="none" w:sz="0" w:space="0" w:color="auto"/>
            <w:right w:val="none" w:sz="0" w:space="0" w:color="auto"/>
          </w:divBdr>
        </w:div>
        <w:div w:id="81220287">
          <w:marLeft w:val="0"/>
          <w:marRight w:val="0"/>
          <w:marTop w:val="0"/>
          <w:marBottom w:val="0"/>
          <w:divBdr>
            <w:top w:val="none" w:sz="0" w:space="0" w:color="auto"/>
            <w:left w:val="none" w:sz="0" w:space="0" w:color="auto"/>
            <w:bottom w:val="none" w:sz="0" w:space="0" w:color="auto"/>
            <w:right w:val="none" w:sz="0" w:space="0" w:color="auto"/>
          </w:divBdr>
        </w:div>
        <w:div w:id="84693598">
          <w:marLeft w:val="0"/>
          <w:marRight w:val="0"/>
          <w:marTop w:val="0"/>
          <w:marBottom w:val="0"/>
          <w:divBdr>
            <w:top w:val="none" w:sz="0" w:space="0" w:color="auto"/>
            <w:left w:val="none" w:sz="0" w:space="0" w:color="auto"/>
            <w:bottom w:val="none" w:sz="0" w:space="0" w:color="auto"/>
            <w:right w:val="none" w:sz="0" w:space="0" w:color="auto"/>
          </w:divBdr>
        </w:div>
        <w:div w:id="87311929">
          <w:marLeft w:val="0"/>
          <w:marRight w:val="0"/>
          <w:marTop w:val="0"/>
          <w:marBottom w:val="0"/>
          <w:divBdr>
            <w:top w:val="none" w:sz="0" w:space="0" w:color="auto"/>
            <w:left w:val="none" w:sz="0" w:space="0" w:color="auto"/>
            <w:bottom w:val="none" w:sz="0" w:space="0" w:color="auto"/>
            <w:right w:val="none" w:sz="0" w:space="0" w:color="auto"/>
          </w:divBdr>
        </w:div>
        <w:div w:id="94445211">
          <w:marLeft w:val="0"/>
          <w:marRight w:val="0"/>
          <w:marTop w:val="0"/>
          <w:marBottom w:val="0"/>
          <w:divBdr>
            <w:top w:val="none" w:sz="0" w:space="0" w:color="auto"/>
            <w:left w:val="none" w:sz="0" w:space="0" w:color="auto"/>
            <w:bottom w:val="none" w:sz="0" w:space="0" w:color="auto"/>
            <w:right w:val="none" w:sz="0" w:space="0" w:color="auto"/>
          </w:divBdr>
        </w:div>
        <w:div w:id="117989669">
          <w:marLeft w:val="0"/>
          <w:marRight w:val="0"/>
          <w:marTop w:val="0"/>
          <w:marBottom w:val="0"/>
          <w:divBdr>
            <w:top w:val="none" w:sz="0" w:space="0" w:color="auto"/>
            <w:left w:val="none" w:sz="0" w:space="0" w:color="auto"/>
            <w:bottom w:val="none" w:sz="0" w:space="0" w:color="auto"/>
            <w:right w:val="none" w:sz="0" w:space="0" w:color="auto"/>
          </w:divBdr>
        </w:div>
        <w:div w:id="131562926">
          <w:marLeft w:val="0"/>
          <w:marRight w:val="0"/>
          <w:marTop w:val="0"/>
          <w:marBottom w:val="0"/>
          <w:divBdr>
            <w:top w:val="none" w:sz="0" w:space="0" w:color="auto"/>
            <w:left w:val="none" w:sz="0" w:space="0" w:color="auto"/>
            <w:bottom w:val="none" w:sz="0" w:space="0" w:color="auto"/>
            <w:right w:val="none" w:sz="0" w:space="0" w:color="auto"/>
          </w:divBdr>
        </w:div>
        <w:div w:id="131673551">
          <w:marLeft w:val="0"/>
          <w:marRight w:val="0"/>
          <w:marTop w:val="0"/>
          <w:marBottom w:val="0"/>
          <w:divBdr>
            <w:top w:val="none" w:sz="0" w:space="0" w:color="auto"/>
            <w:left w:val="none" w:sz="0" w:space="0" w:color="auto"/>
            <w:bottom w:val="none" w:sz="0" w:space="0" w:color="auto"/>
            <w:right w:val="none" w:sz="0" w:space="0" w:color="auto"/>
          </w:divBdr>
        </w:div>
        <w:div w:id="157229459">
          <w:marLeft w:val="0"/>
          <w:marRight w:val="0"/>
          <w:marTop w:val="0"/>
          <w:marBottom w:val="0"/>
          <w:divBdr>
            <w:top w:val="none" w:sz="0" w:space="0" w:color="auto"/>
            <w:left w:val="none" w:sz="0" w:space="0" w:color="auto"/>
            <w:bottom w:val="none" w:sz="0" w:space="0" w:color="auto"/>
            <w:right w:val="none" w:sz="0" w:space="0" w:color="auto"/>
          </w:divBdr>
        </w:div>
        <w:div w:id="158932639">
          <w:marLeft w:val="0"/>
          <w:marRight w:val="0"/>
          <w:marTop w:val="0"/>
          <w:marBottom w:val="0"/>
          <w:divBdr>
            <w:top w:val="none" w:sz="0" w:space="0" w:color="auto"/>
            <w:left w:val="none" w:sz="0" w:space="0" w:color="auto"/>
            <w:bottom w:val="none" w:sz="0" w:space="0" w:color="auto"/>
            <w:right w:val="none" w:sz="0" w:space="0" w:color="auto"/>
          </w:divBdr>
        </w:div>
        <w:div w:id="173308990">
          <w:marLeft w:val="0"/>
          <w:marRight w:val="0"/>
          <w:marTop w:val="0"/>
          <w:marBottom w:val="0"/>
          <w:divBdr>
            <w:top w:val="none" w:sz="0" w:space="0" w:color="auto"/>
            <w:left w:val="none" w:sz="0" w:space="0" w:color="auto"/>
            <w:bottom w:val="none" w:sz="0" w:space="0" w:color="auto"/>
            <w:right w:val="none" w:sz="0" w:space="0" w:color="auto"/>
          </w:divBdr>
        </w:div>
        <w:div w:id="179317379">
          <w:marLeft w:val="0"/>
          <w:marRight w:val="0"/>
          <w:marTop w:val="0"/>
          <w:marBottom w:val="0"/>
          <w:divBdr>
            <w:top w:val="none" w:sz="0" w:space="0" w:color="auto"/>
            <w:left w:val="none" w:sz="0" w:space="0" w:color="auto"/>
            <w:bottom w:val="none" w:sz="0" w:space="0" w:color="auto"/>
            <w:right w:val="none" w:sz="0" w:space="0" w:color="auto"/>
          </w:divBdr>
        </w:div>
        <w:div w:id="182937953">
          <w:marLeft w:val="0"/>
          <w:marRight w:val="0"/>
          <w:marTop w:val="0"/>
          <w:marBottom w:val="0"/>
          <w:divBdr>
            <w:top w:val="none" w:sz="0" w:space="0" w:color="auto"/>
            <w:left w:val="none" w:sz="0" w:space="0" w:color="auto"/>
            <w:bottom w:val="none" w:sz="0" w:space="0" w:color="auto"/>
            <w:right w:val="none" w:sz="0" w:space="0" w:color="auto"/>
          </w:divBdr>
          <w:divsChild>
            <w:div w:id="806094846">
              <w:marLeft w:val="0"/>
              <w:marRight w:val="0"/>
              <w:marTop w:val="0"/>
              <w:marBottom w:val="0"/>
              <w:divBdr>
                <w:top w:val="none" w:sz="0" w:space="0" w:color="auto"/>
                <w:left w:val="none" w:sz="0" w:space="0" w:color="auto"/>
                <w:bottom w:val="none" w:sz="0" w:space="0" w:color="auto"/>
                <w:right w:val="none" w:sz="0" w:space="0" w:color="auto"/>
              </w:divBdr>
            </w:div>
            <w:div w:id="907038866">
              <w:marLeft w:val="0"/>
              <w:marRight w:val="0"/>
              <w:marTop w:val="0"/>
              <w:marBottom w:val="0"/>
              <w:divBdr>
                <w:top w:val="none" w:sz="0" w:space="0" w:color="auto"/>
                <w:left w:val="none" w:sz="0" w:space="0" w:color="auto"/>
                <w:bottom w:val="none" w:sz="0" w:space="0" w:color="auto"/>
                <w:right w:val="none" w:sz="0" w:space="0" w:color="auto"/>
              </w:divBdr>
            </w:div>
            <w:div w:id="1686249911">
              <w:marLeft w:val="0"/>
              <w:marRight w:val="0"/>
              <w:marTop w:val="0"/>
              <w:marBottom w:val="0"/>
              <w:divBdr>
                <w:top w:val="none" w:sz="0" w:space="0" w:color="auto"/>
                <w:left w:val="none" w:sz="0" w:space="0" w:color="auto"/>
                <w:bottom w:val="none" w:sz="0" w:space="0" w:color="auto"/>
                <w:right w:val="none" w:sz="0" w:space="0" w:color="auto"/>
              </w:divBdr>
            </w:div>
            <w:div w:id="1757818856">
              <w:marLeft w:val="0"/>
              <w:marRight w:val="0"/>
              <w:marTop w:val="0"/>
              <w:marBottom w:val="0"/>
              <w:divBdr>
                <w:top w:val="none" w:sz="0" w:space="0" w:color="auto"/>
                <w:left w:val="none" w:sz="0" w:space="0" w:color="auto"/>
                <w:bottom w:val="none" w:sz="0" w:space="0" w:color="auto"/>
                <w:right w:val="none" w:sz="0" w:space="0" w:color="auto"/>
              </w:divBdr>
            </w:div>
          </w:divsChild>
        </w:div>
        <w:div w:id="184832041">
          <w:marLeft w:val="0"/>
          <w:marRight w:val="0"/>
          <w:marTop w:val="0"/>
          <w:marBottom w:val="0"/>
          <w:divBdr>
            <w:top w:val="none" w:sz="0" w:space="0" w:color="auto"/>
            <w:left w:val="none" w:sz="0" w:space="0" w:color="auto"/>
            <w:bottom w:val="none" w:sz="0" w:space="0" w:color="auto"/>
            <w:right w:val="none" w:sz="0" w:space="0" w:color="auto"/>
          </w:divBdr>
        </w:div>
        <w:div w:id="200748600">
          <w:marLeft w:val="0"/>
          <w:marRight w:val="0"/>
          <w:marTop w:val="0"/>
          <w:marBottom w:val="0"/>
          <w:divBdr>
            <w:top w:val="none" w:sz="0" w:space="0" w:color="auto"/>
            <w:left w:val="none" w:sz="0" w:space="0" w:color="auto"/>
            <w:bottom w:val="none" w:sz="0" w:space="0" w:color="auto"/>
            <w:right w:val="none" w:sz="0" w:space="0" w:color="auto"/>
          </w:divBdr>
        </w:div>
        <w:div w:id="200938783">
          <w:marLeft w:val="0"/>
          <w:marRight w:val="0"/>
          <w:marTop w:val="0"/>
          <w:marBottom w:val="0"/>
          <w:divBdr>
            <w:top w:val="none" w:sz="0" w:space="0" w:color="auto"/>
            <w:left w:val="none" w:sz="0" w:space="0" w:color="auto"/>
            <w:bottom w:val="none" w:sz="0" w:space="0" w:color="auto"/>
            <w:right w:val="none" w:sz="0" w:space="0" w:color="auto"/>
          </w:divBdr>
          <w:divsChild>
            <w:div w:id="438261539">
              <w:marLeft w:val="0"/>
              <w:marRight w:val="0"/>
              <w:marTop w:val="0"/>
              <w:marBottom w:val="0"/>
              <w:divBdr>
                <w:top w:val="none" w:sz="0" w:space="0" w:color="auto"/>
                <w:left w:val="none" w:sz="0" w:space="0" w:color="auto"/>
                <w:bottom w:val="none" w:sz="0" w:space="0" w:color="auto"/>
                <w:right w:val="none" w:sz="0" w:space="0" w:color="auto"/>
              </w:divBdr>
            </w:div>
            <w:div w:id="1610090988">
              <w:marLeft w:val="0"/>
              <w:marRight w:val="0"/>
              <w:marTop w:val="0"/>
              <w:marBottom w:val="0"/>
              <w:divBdr>
                <w:top w:val="none" w:sz="0" w:space="0" w:color="auto"/>
                <w:left w:val="none" w:sz="0" w:space="0" w:color="auto"/>
                <w:bottom w:val="none" w:sz="0" w:space="0" w:color="auto"/>
                <w:right w:val="none" w:sz="0" w:space="0" w:color="auto"/>
              </w:divBdr>
            </w:div>
          </w:divsChild>
        </w:div>
        <w:div w:id="209264978">
          <w:marLeft w:val="0"/>
          <w:marRight w:val="0"/>
          <w:marTop w:val="0"/>
          <w:marBottom w:val="0"/>
          <w:divBdr>
            <w:top w:val="none" w:sz="0" w:space="0" w:color="auto"/>
            <w:left w:val="none" w:sz="0" w:space="0" w:color="auto"/>
            <w:bottom w:val="none" w:sz="0" w:space="0" w:color="auto"/>
            <w:right w:val="none" w:sz="0" w:space="0" w:color="auto"/>
          </w:divBdr>
        </w:div>
        <w:div w:id="216820370">
          <w:marLeft w:val="0"/>
          <w:marRight w:val="0"/>
          <w:marTop w:val="0"/>
          <w:marBottom w:val="0"/>
          <w:divBdr>
            <w:top w:val="none" w:sz="0" w:space="0" w:color="auto"/>
            <w:left w:val="none" w:sz="0" w:space="0" w:color="auto"/>
            <w:bottom w:val="none" w:sz="0" w:space="0" w:color="auto"/>
            <w:right w:val="none" w:sz="0" w:space="0" w:color="auto"/>
          </w:divBdr>
        </w:div>
        <w:div w:id="235747685">
          <w:marLeft w:val="0"/>
          <w:marRight w:val="0"/>
          <w:marTop w:val="0"/>
          <w:marBottom w:val="0"/>
          <w:divBdr>
            <w:top w:val="none" w:sz="0" w:space="0" w:color="auto"/>
            <w:left w:val="none" w:sz="0" w:space="0" w:color="auto"/>
            <w:bottom w:val="none" w:sz="0" w:space="0" w:color="auto"/>
            <w:right w:val="none" w:sz="0" w:space="0" w:color="auto"/>
          </w:divBdr>
        </w:div>
        <w:div w:id="250698865">
          <w:marLeft w:val="0"/>
          <w:marRight w:val="0"/>
          <w:marTop w:val="0"/>
          <w:marBottom w:val="0"/>
          <w:divBdr>
            <w:top w:val="none" w:sz="0" w:space="0" w:color="auto"/>
            <w:left w:val="none" w:sz="0" w:space="0" w:color="auto"/>
            <w:bottom w:val="none" w:sz="0" w:space="0" w:color="auto"/>
            <w:right w:val="none" w:sz="0" w:space="0" w:color="auto"/>
          </w:divBdr>
        </w:div>
        <w:div w:id="255093023">
          <w:marLeft w:val="0"/>
          <w:marRight w:val="0"/>
          <w:marTop w:val="0"/>
          <w:marBottom w:val="0"/>
          <w:divBdr>
            <w:top w:val="none" w:sz="0" w:space="0" w:color="auto"/>
            <w:left w:val="none" w:sz="0" w:space="0" w:color="auto"/>
            <w:bottom w:val="none" w:sz="0" w:space="0" w:color="auto"/>
            <w:right w:val="none" w:sz="0" w:space="0" w:color="auto"/>
          </w:divBdr>
        </w:div>
        <w:div w:id="257912358">
          <w:marLeft w:val="0"/>
          <w:marRight w:val="0"/>
          <w:marTop w:val="0"/>
          <w:marBottom w:val="0"/>
          <w:divBdr>
            <w:top w:val="none" w:sz="0" w:space="0" w:color="auto"/>
            <w:left w:val="none" w:sz="0" w:space="0" w:color="auto"/>
            <w:bottom w:val="none" w:sz="0" w:space="0" w:color="auto"/>
            <w:right w:val="none" w:sz="0" w:space="0" w:color="auto"/>
          </w:divBdr>
        </w:div>
        <w:div w:id="260068811">
          <w:marLeft w:val="0"/>
          <w:marRight w:val="0"/>
          <w:marTop w:val="0"/>
          <w:marBottom w:val="0"/>
          <w:divBdr>
            <w:top w:val="none" w:sz="0" w:space="0" w:color="auto"/>
            <w:left w:val="none" w:sz="0" w:space="0" w:color="auto"/>
            <w:bottom w:val="none" w:sz="0" w:space="0" w:color="auto"/>
            <w:right w:val="none" w:sz="0" w:space="0" w:color="auto"/>
          </w:divBdr>
        </w:div>
        <w:div w:id="271397881">
          <w:marLeft w:val="0"/>
          <w:marRight w:val="0"/>
          <w:marTop w:val="0"/>
          <w:marBottom w:val="0"/>
          <w:divBdr>
            <w:top w:val="none" w:sz="0" w:space="0" w:color="auto"/>
            <w:left w:val="none" w:sz="0" w:space="0" w:color="auto"/>
            <w:bottom w:val="none" w:sz="0" w:space="0" w:color="auto"/>
            <w:right w:val="none" w:sz="0" w:space="0" w:color="auto"/>
          </w:divBdr>
          <w:divsChild>
            <w:div w:id="94134981">
              <w:marLeft w:val="0"/>
              <w:marRight w:val="0"/>
              <w:marTop w:val="0"/>
              <w:marBottom w:val="0"/>
              <w:divBdr>
                <w:top w:val="none" w:sz="0" w:space="0" w:color="auto"/>
                <w:left w:val="none" w:sz="0" w:space="0" w:color="auto"/>
                <w:bottom w:val="none" w:sz="0" w:space="0" w:color="auto"/>
                <w:right w:val="none" w:sz="0" w:space="0" w:color="auto"/>
              </w:divBdr>
            </w:div>
            <w:div w:id="732965512">
              <w:marLeft w:val="0"/>
              <w:marRight w:val="0"/>
              <w:marTop w:val="0"/>
              <w:marBottom w:val="0"/>
              <w:divBdr>
                <w:top w:val="none" w:sz="0" w:space="0" w:color="auto"/>
                <w:left w:val="none" w:sz="0" w:space="0" w:color="auto"/>
                <w:bottom w:val="none" w:sz="0" w:space="0" w:color="auto"/>
                <w:right w:val="none" w:sz="0" w:space="0" w:color="auto"/>
              </w:divBdr>
            </w:div>
            <w:div w:id="1060253493">
              <w:marLeft w:val="0"/>
              <w:marRight w:val="0"/>
              <w:marTop w:val="0"/>
              <w:marBottom w:val="0"/>
              <w:divBdr>
                <w:top w:val="none" w:sz="0" w:space="0" w:color="auto"/>
                <w:left w:val="none" w:sz="0" w:space="0" w:color="auto"/>
                <w:bottom w:val="none" w:sz="0" w:space="0" w:color="auto"/>
                <w:right w:val="none" w:sz="0" w:space="0" w:color="auto"/>
              </w:divBdr>
            </w:div>
            <w:div w:id="1195770307">
              <w:marLeft w:val="0"/>
              <w:marRight w:val="0"/>
              <w:marTop w:val="0"/>
              <w:marBottom w:val="0"/>
              <w:divBdr>
                <w:top w:val="none" w:sz="0" w:space="0" w:color="auto"/>
                <w:left w:val="none" w:sz="0" w:space="0" w:color="auto"/>
                <w:bottom w:val="none" w:sz="0" w:space="0" w:color="auto"/>
                <w:right w:val="none" w:sz="0" w:space="0" w:color="auto"/>
              </w:divBdr>
            </w:div>
            <w:div w:id="1691108402">
              <w:marLeft w:val="0"/>
              <w:marRight w:val="0"/>
              <w:marTop w:val="0"/>
              <w:marBottom w:val="0"/>
              <w:divBdr>
                <w:top w:val="none" w:sz="0" w:space="0" w:color="auto"/>
                <w:left w:val="none" w:sz="0" w:space="0" w:color="auto"/>
                <w:bottom w:val="none" w:sz="0" w:space="0" w:color="auto"/>
                <w:right w:val="none" w:sz="0" w:space="0" w:color="auto"/>
              </w:divBdr>
            </w:div>
          </w:divsChild>
        </w:div>
        <w:div w:id="295718832">
          <w:marLeft w:val="0"/>
          <w:marRight w:val="0"/>
          <w:marTop w:val="0"/>
          <w:marBottom w:val="0"/>
          <w:divBdr>
            <w:top w:val="none" w:sz="0" w:space="0" w:color="auto"/>
            <w:left w:val="none" w:sz="0" w:space="0" w:color="auto"/>
            <w:bottom w:val="none" w:sz="0" w:space="0" w:color="auto"/>
            <w:right w:val="none" w:sz="0" w:space="0" w:color="auto"/>
          </w:divBdr>
          <w:divsChild>
            <w:div w:id="49771025">
              <w:marLeft w:val="0"/>
              <w:marRight w:val="0"/>
              <w:marTop w:val="0"/>
              <w:marBottom w:val="0"/>
              <w:divBdr>
                <w:top w:val="none" w:sz="0" w:space="0" w:color="auto"/>
                <w:left w:val="none" w:sz="0" w:space="0" w:color="auto"/>
                <w:bottom w:val="none" w:sz="0" w:space="0" w:color="auto"/>
                <w:right w:val="none" w:sz="0" w:space="0" w:color="auto"/>
              </w:divBdr>
            </w:div>
            <w:div w:id="607274232">
              <w:marLeft w:val="0"/>
              <w:marRight w:val="0"/>
              <w:marTop w:val="0"/>
              <w:marBottom w:val="0"/>
              <w:divBdr>
                <w:top w:val="none" w:sz="0" w:space="0" w:color="auto"/>
                <w:left w:val="none" w:sz="0" w:space="0" w:color="auto"/>
                <w:bottom w:val="none" w:sz="0" w:space="0" w:color="auto"/>
                <w:right w:val="none" w:sz="0" w:space="0" w:color="auto"/>
              </w:divBdr>
            </w:div>
          </w:divsChild>
        </w:div>
        <w:div w:id="299964556">
          <w:marLeft w:val="0"/>
          <w:marRight w:val="0"/>
          <w:marTop w:val="0"/>
          <w:marBottom w:val="0"/>
          <w:divBdr>
            <w:top w:val="none" w:sz="0" w:space="0" w:color="auto"/>
            <w:left w:val="none" w:sz="0" w:space="0" w:color="auto"/>
            <w:bottom w:val="none" w:sz="0" w:space="0" w:color="auto"/>
            <w:right w:val="none" w:sz="0" w:space="0" w:color="auto"/>
          </w:divBdr>
        </w:div>
        <w:div w:id="312025974">
          <w:marLeft w:val="0"/>
          <w:marRight w:val="0"/>
          <w:marTop w:val="0"/>
          <w:marBottom w:val="0"/>
          <w:divBdr>
            <w:top w:val="none" w:sz="0" w:space="0" w:color="auto"/>
            <w:left w:val="none" w:sz="0" w:space="0" w:color="auto"/>
            <w:bottom w:val="none" w:sz="0" w:space="0" w:color="auto"/>
            <w:right w:val="none" w:sz="0" w:space="0" w:color="auto"/>
          </w:divBdr>
        </w:div>
        <w:div w:id="334234343">
          <w:marLeft w:val="0"/>
          <w:marRight w:val="0"/>
          <w:marTop w:val="0"/>
          <w:marBottom w:val="0"/>
          <w:divBdr>
            <w:top w:val="none" w:sz="0" w:space="0" w:color="auto"/>
            <w:left w:val="none" w:sz="0" w:space="0" w:color="auto"/>
            <w:bottom w:val="none" w:sz="0" w:space="0" w:color="auto"/>
            <w:right w:val="none" w:sz="0" w:space="0" w:color="auto"/>
          </w:divBdr>
        </w:div>
        <w:div w:id="334656006">
          <w:marLeft w:val="0"/>
          <w:marRight w:val="0"/>
          <w:marTop w:val="0"/>
          <w:marBottom w:val="0"/>
          <w:divBdr>
            <w:top w:val="none" w:sz="0" w:space="0" w:color="auto"/>
            <w:left w:val="none" w:sz="0" w:space="0" w:color="auto"/>
            <w:bottom w:val="none" w:sz="0" w:space="0" w:color="auto"/>
            <w:right w:val="none" w:sz="0" w:space="0" w:color="auto"/>
          </w:divBdr>
        </w:div>
        <w:div w:id="366226920">
          <w:marLeft w:val="0"/>
          <w:marRight w:val="0"/>
          <w:marTop w:val="0"/>
          <w:marBottom w:val="0"/>
          <w:divBdr>
            <w:top w:val="none" w:sz="0" w:space="0" w:color="auto"/>
            <w:left w:val="none" w:sz="0" w:space="0" w:color="auto"/>
            <w:bottom w:val="none" w:sz="0" w:space="0" w:color="auto"/>
            <w:right w:val="none" w:sz="0" w:space="0" w:color="auto"/>
          </w:divBdr>
        </w:div>
        <w:div w:id="366301117">
          <w:marLeft w:val="0"/>
          <w:marRight w:val="0"/>
          <w:marTop w:val="0"/>
          <w:marBottom w:val="0"/>
          <w:divBdr>
            <w:top w:val="none" w:sz="0" w:space="0" w:color="auto"/>
            <w:left w:val="none" w:sz="0" w:space="0" w:color="auto"/>
            <w:bottom w:val="none" w:sz="0" w:space="0" w:color="auto"/>
            <w:right w:val="none" w:sz="0" w:space="0" w:color="auto"/>
          </w:divBdr>
        </w:div>
        <w:div w:id="370111283">
          <w:marLeft w:val="0"/>
          <w:marRight w:val="0"/>
          <w:marTop w:val="0"/>
          <w:marBottom w:val="0"/>
          <w:divBdr>
            <w:top w:val="none" w:sz="0" w:space="0" w:color="auto"/>
            <w:left w:val="none" w:sz="0" w:space="0" w:color="auto"/>
            <w:bottom w:val="none" w:sz="0" w:space="0" w:color="auto"/>
            <w:right w:val="none" w:sz="0" w:space="0" w:color="auto"/>
          </w:divBdr>
        </w:div>
        <w:div w:id="408119989">
          <w:marLeft w:val="0"/>
          <w:marRight w:val="0"/>
          <w:marTop w:val="0"/>
          <w:marBottom w:val="0"/>
          <w:divBdr>
            <w:top w:val="none" w:sz="0" w:space="0" w:color="auto"/>
            <w:left w:val="none" w:sz="0" w:space="0" w:color="auto"/>
            <w:bottom w:val="none" w:sz="0" w:space="0" w:color="auto"/>
            <w:right w:val="none" w:sz="0" w:space="0" w:color="auto"/>
          </w:divBdr>
        </w:div>
        <w:div w:id="411632818">
          <w:marLeft w:val="0"/>
          <w:marRight w:val="0"/>
          <w:marTop w:val="0"/>
          <w:marBottom w:val="0"/>
          <w:divBdr>
            <w:top w:val="none" w:sz="0" w:space="0" w:color="auto"/>
            <w:left w:val="none" w:sz="0" w:space="0" w:color="auto"/>
            <w:bottom w:val="none" w:sz="0" w:space="0" w:color="auto"/>
            <w:right w:val="none" w:sz="0" w:space="0" w:color="auto"/>
          </w:divBdr>
          <w:divsChild>
            <w:div w:id="42675083">
              <w:marLeft w:val="0"/>
              <w:marRight w:val="0"/>
              <w:marTop w:val="0"/>
              <w:marBottom w:val="0"/>
              <w:divBdr>
                <w:top w:val="none" w:sz="0" w:space="0" w:color="auto"/>
                <w:left w:val="none" w:sz="0" w:space="0" w:color="auto"/>
                <w:bottom w:val="none" w:sz="0" w:space="0" w:color="auto"/>
                <w:right w:val="none" w:sz="0" w:space="0" w:color="auto"/>
              </w:divBdr>
            </w:div>
            <w:div w:id="435246815">
              <w:marLeft w:val="0"/>
              <w:marRight w:val="0"/>
              <w:marTop w:val="0"/>
              <w:marBottom w:val="0"/>
              <w:divBdr>
                <w:top w:val="none" w:sz="0" w:space="0" w:color="auto"/>
                <w:left w:val="none" w:sz="0" w:space="0" w:color="auto"/>
                <w:bottom w:val="none" w:sz="0" w:space="0" w:color="auto"/>
                <w:right w:val="none" w:sz="0" w:space="0" w:color="auto"/>
              </w:divBdr>
            </w:div>
            <w:div w:id="622425447">
              <w:marLeft w:val="0"/>
              <w:marRight w:val="0"/>
              <w:marTop w:val="0"/>
              <w:marBottom w:val="0"/>
              <w:divBdr>
                <w:top w:val="none" w:sz="0" w:space="0" w:color="auto"/>
                <w:left w:val="none" w:sz="0" w:space="0" w:color="auto"/>
                <w:bottom w:val="none" w:sz="0" w:space="0" w:color="auto"/>
                <w:right w:val="none" w:sz="0" w:space="0" w:color="auto"/>
              </w:divBdr>
            </w:div>
            <w:div w:id="848907008">
              <w:marLeft w:val="0"/>
              <w:marRight w:val="0"/>
              <w:marTop w:val="0"/>
              <w:marBottom w:val="0"/>
              <w:divBdr>
                <w:top w:val="none" w:sz="0" w:space="0" w:color="auto"/>
                <w:left w:val="none" w:sz="0" w:space="0" w:color="auto"/>
                <w:bottom w:val="none" w:sz="0" w:space="0" w:color="auto"/>
                <w:right w:val="none" w:sz="0" w:space="0" w:color="auto"/>
              </w:divBdr>
            </w:div>
            <w:div w:id="1017923275">
              <w:marLeft w:val="0"/>
              <w:marRight w:val="0"/>
              <w:marTop w:val="0"/>
              <w:marBottom w:val="0"/>
              <w:divBdr>
                <w:top w:val="none" w:sz="0" w:space="0" w:color="auto"/>
                <w:left w:val="none" w:sz="0" w:space="0" w:color="auto"/>
                <w:bottom w:val="none" w:sz="0" w:space="0" w:color="auto"/>
                <w:right w:val="none" w:sz="0" w:space="0" w:color="auto"/>
              </w:divBdr>
            </w:div>
            <w:div w:id="1169102778">
              <w:marLeft w:val="0"/>
              <w:marRight w:val="0"/>
              <w:marTop w:val="0"/>
              <w:marBottom w:val="0"/>
              <w:divBdr>
                <w:top w:val="none" w:sz="0" w:space="0" w:color="auto"/>
                <w:left w:val="none" w:sz="0" w:space="0" w:color="auto"/>
                <w:bottom w:val="none" w:sz="0" w:space="0" w:color="auto"/>
                <w:right w:val="none" w:sz="0" w:space="0" w:color="auto"/>
              </w:divBdr>
            </w:div>
            <w:div w:id="1717927612">
              <w:marLeft w:val="0"/>
              <w:marRight w:val="0"/>
              <w:marTop w:val="0"/>
              <w:marBottom w:val="0"/>
              <w:divBdr>
                <w:top w:val="none" w:sz="0" w:space="0" w:color="auto"/>
                <w:left w:val="none" w:sz="0" w:space="0" w:color="auto"/>
                <w:bottom w:val="none" w:sz="0" w:space="0" w:color="auto"/>
                <w:right w:val="none" w:sz="0" w:space="0" w:color="auto"/>
              </w:divBdr>
            </w:div>
            <w:div w:id="1799957853">
              <w:marLeft w:val="0"/>
              <w:marRight w:val="0"/>
              <w:marTop w:val="0"/>
              <w:marBottom w:val="0"/>
              <w:divBdr>
                <w:top w:val="none" w:sz="0" w:space="0" w:color="auto"/>
                <w:left w:val="none" w:sz="0" w:space="0" w:color="auto"/>
                <w:bottom w:val="none" w:sz="0" w:space="0" w:color="auto"/>
                <w:right w:val="none" w:sz="0" w:space="0" w:color="auto"/>
              </w:divBdr>
            </w:div>
            <w:div w:id="1818299539">
              <w:marLeft w:val="0"/>
              <w:marRight w:val="0"/>
              <w:marTop w:val="0"/>
              <w:marBottom w:val="0"/>
              <w:divBdr>
                <w:top w:val="none" w:sz="0" w:space="0" w:color="auto"/>
                <w:left w:val="none" w:sz="0" w:space="0" w:color="auto"/>
                <w:bottom w:val="none" w:sz="0" w:space="0" w:color="auto"/>
                <w:right w:val="none" w:sz="0" w:space="0" w:color="auto"/>
              </w:divBdr>
            </w:div>
            <w:div w:id="2026395597">
              <w:marLeft w:val="0"/>
              <w:marRight w:val="0"/>
              <w:marTop w:val="0"/>
              <w:marBottom w:val="0"/>
              <w:divBdr>
                <w:top w:val="none" w:sz="0" w:space="0" w:color="auto"/>
                <w:left w:val="none" w:sz="0" w:space="0" w:color="auto"/>
                <w:bottom w:val="none" w:sz="0" w:space="0" w:color="auto"/>
                <w:right w:val="none" w:sz="0" w:space="0" w:color="auto"/>
              </w:divBdr>
            </w:div>
            <w:div w:id="2078280629">
              <w:marLeft w:val="0"/>
              <w:marRight w:val="0"/>
              <w:marTop w:val="0"/>
              <w:marBottom w:val="0"/>
              <w:divBdr>
                <w:top w:val="none" w:sz="0" w:space="0" w:color="auto"/>
                <w:left w:val="none" w:sz="0" w:space="0" w:color="auto"/>
                <w:bottom w:val="none" w:sz="0" w:space="0" w:color="auto"/>
                <w:right w:val="none" w:sz="0" w:space="0" w:color="auto"/>
              </w:divBdr>
            </w:div>
            <w:div w:id="2110468219">
              <w:marLeft w:val="0"/>
              <w:marRight w:val="0"/>
              <w:marTop w:val="0"/>
              <w:marBottom w:val="0"/>
              <w:divBdr>
                <w:top w:val="none" w:sz="0" w:space="0" w:color="auto"/>
                <w:left w:val="none" w:sz="0" w:space="0" w:color="auto"/>
                <w:bottom w:val="none" w:sz="0" w:space="0" w:color="auto"/>
                <w:right w:val="none" w:sz="0" w:space="0" w:color="auto"/>
              </w:divBdr>
            </w:div>
          </w:divsChild>
        </w:div>
        <w:div w:id="438918523">
          <w:marLeft w:val="0"/>
          <w:marRight w:val="0"/>
          <w:marTop w:val="0"/>
          <w:marBottom w:val="0"/>
          <w:divBdr>
            <w:top w:val="none" w:sz="0" w:space="0" w:color="auto"/>
            <w:left w:val="none" w:sz="0" w:space="0" w:color="auto"/>
            <w:bottom w:val="none" w:sz="0" w:space="0" w:color="auto"/>
            <w:right w:val="none" w:sz="0" w:space="0" w:color="auto"/>
          </w:divBdr>
        </w:div>
        <w:div w:id="441724194">
          <w:marLeft w:val="0"/>
          <w:marRight w:val="0"/>
          <w:marTop w:val="0"/>
          <w:marBottom w:val="0"/>
          <w:divBdr>
            <w:top w:val="none" w:sz="0" w:space="0" w:color="auto"/>
            <w:left w:val="none" w:sz="0" w:space="0" w:color="auto"/>
            <w:bottom w:val="none" w:sz="0" w:space="0" w:color="auto"/>
            <w:right w:val="none" w:sz="0" w:space="0" w:color="auto"/>
          </w:divBdr>
        </w:div>
        <w:div w:id="456265283">
          <w:marLeft w:val="0"/>
          <w:marRight w:val="0"/>
          <w:marTop w:val="0"/>
          <w:marBottom w:val="0"/>
          <w:divBdr>
            <w:top w:val="none" w:sz="0" w:space="0" w:color="auto"/>
            <w:left w:val="none" w:sz="0" w:space="0" w:color="auto"/>
            <w:bottom w:val="none" w:sz="0" w:space="0" w:color="auto"/>
            <w:right w:val="none" w:sz="0" w:space="0" w:color="auto"/>
          </w:divBdr>
        </w:div>
        <w:div w:id="460735405">
          <w:marLeft w:val="0"/>
          <w:marRight w:val="0"/>
          <w:marTop w:val="0"/>
          <w:marBottom w:val="0"/>
          <w:divBdr>
            <w:top w:val="none" w:sz="0" w:space="0" w:color="auto"/>
            <w:left w:val="none" w:sz="0" w:space="0" w:color="auto"/>
            <w:bottom w:val="none" w:sz="0" w:space="0" w:color="auto"/>
            <w:right w:val="none" w:sz="0" w:space="0" w:color="auto"/>
          </w:divBdr>
        </w:div>
        <w:div w:id="471949947">
          <w:marLeft w:val="0"/>
          <w:marRight w:val="0"/>
          <w:marTop w:val="0"/>
          <w:marBottom w:val="0"/>
          <w:divBdr>
            <w:top w:val="none" w:sz="0" w:space="0" w:color="auto"/>
            <w:left w:val="none" w:sz="0" w:space="0" w:color="auto"/>
            <w:bottom w:val="none" w:sz="0" w:space="0" w:color="auto"/>
            <w:right w:val="none" w:sz="0" w:space="0" w:color="auto"/>
          </w:divBdr>
          <w:divsChild>
            <w:div w:id="433719605">
              <w:marLeft w:val="0"/>
              <w:marRight w:val="0"/>
              <w:marTop w:val="0"/>
              <w:marBottom w:val="0"/>
              <w:divBdr>
                <w:top w:val="none" w:sz="0" w:space="0" w:color="auto"/>
                <w:left w:val="none" w:sz="0" w:space="0" w:color="auto"/>
                <w:bottom w:val="none" w:sz="0" w:space="0" w:color="auto"/>
                <w:right w:val="none" w:sz="0" w:space="0" w:color="auto"/>
              </w:divBdr>
            </w:div>
            <w:div w:id="647054959">
              <w:marLeft w:val="0"/>
              <w:marRight w:val="0"/>
              <w:marTop w:val="0"/>
              <w:marBottom w:val="0"/>
              <w:divBdr>
                <w:top w:val="none" w:sz="0" w:space="0" w:color="auto"/>
                <w:left w:val="none" w:sz="0" w:space="0" w:color="auto"/>
                <w:bottom w:val="none" w:sz="0" w:space="0" w:color="auto"/>
                <w:right w:val="none" w:sz="0" w:space="0" w:color="auto"/>
              </w:divBdr>
            </w:div>
            <w:div w:id="750615796">
              <w:marLeft w:val="0"/>
              <w:marRight w:val="0"/>
              <w:marTop w:val="0"/>
              <w:marBottom w:val="0"/>
              <w:divBdr>
                <w:top w:val="none" w:sz="0" w:space="0" w:color="auto"/>
                <w:left w:val="none" w:sz="0" w:space="0" w:color="auto"/>
                <w:bottom w:val="none" w:sz="0" w:space="0" w:color="auto"/>
                <w:right w:val="none" w:sz="0" w:space="0" w:color="auto"/>
              </w:divBdr>
            </w:div>
            <w:div w:id="1087535040">
              <w:marLeft w:val="0"/>
              <w:marRight w:val="0"/>
              <w:marTop w:val="0"/>
              <w:marBottom w:val="0"/>
              <w:divBdr>
                <w:top w:val="none" w:sz="0" w:space="0" w:color="auto"/>
                <w:left w:val="none" w:sz="0" w:space="0" w:color="auto"/>
                <w:bottom w:val="none" w:sz="0" w:space="0" w:color="auto"/>
                <w:right w:val="none" w:sz="0" w:space="0" w:color="auto"/>
              </w:divBdr>
            </w:div>
            <w:div w:id="2135715088">
              <w:marLeft w:val="0"/>
              <w:marRight w:val="0"/>
              <w:marTop w:val="0"/>
              <w:marBottom w:val="0"/>
              <w:divBdr>
                <w:top w:val="none" w:sz="0" w:space="0" w:color="auto"/>
                <w:left w:val="none" w:sz="0" w:space="0" w:color="auto"/>
                <w:bottom w:val="none" w:sz="0" w:space="0" w:color="auto"/>
                <w:right w:val="none" w:sz="0" w:space="0" w:color="auto"/>
              </w:divBdr>
            </w:div>
          </w:divsChild>
        </w:div>
        <w:div w:id="513879203">
          <w:marLeft w:val="0"/>
          <w:marRight w:val="0"/>
          <w:marTop w:val="0"/>
          <w:marBottom w:val="0"/>
          <w:divBdr>
            <w:top w:val="none" w:sz="0" w:space="0" w:color="auto"/>
            <w:left w:val="none" w:sz="0" w:space="0" w:color="auto"/>
            <w:bottom w:val="none" w:sz="0" w:space="0" w:color="auto"/>
            <w:right w:val="none" w:sz="0" w:space="0" w:color="auto"/>
          </w:divBdr>
        </w:div>
        <w:div w:id="518471335">
          <w:marLeft w:val="0"/>
          <w:marRight w:val="0"/>
          <w:marTop w:val="0"/>
          <w:marBottom w:val="0"/>
          <w:divBdr>
            <w:top w:val="none" w:sz="0" w:space="0" w:color="auto"/>
            <w:left w:val="none" w:sz="0" w:space="0" w:color="auto"/>
            <w:bottom w:val="none" w:sz="0" w:space="0" w:color="auto"/>
            <w:right w:val="none" w:sz="0" w:space="0" w:color="auto"/>
          </w:divBdr>
        </w:div>
        <w:div w:id="528373430">
          <w:marLeft w:val="0"/>
          <w:marRight w:val="0"/>
          <w:marTop w:val="0"/>
          <w:marBottom w:val="0"/>
          <w:divBdr>
            <w:top w:val="none" w:sz="0" w:space="0" w:color="auto"/>
            <w:left w:val="none" w:sz="0" w:space="0" w:color="auto"/>
            <w:bottom w:val="none" w:sz="0" w:space="0" w:color="auto"/>
            <w:right w:val="none" w:sz="0" w:space="0" w:color="auto"/>
          </w:divBdr>
        </w:div>
        <w:div w:id="550967138">
          <w:marLeft w:val="0"/>
          <w:marRight w:val="0"/>
          <w:marTop w:val="0"/>
          <w:marBottom w:val="0"/>
          <w:divBdr>
            <w:top w:val="none" w:sz="0" w:space="0" w:color="auto"/>
            <w:left w:val="none" w:sz="0" w:space="0" w:color="auto"/>
            <w:bottom w:val="none" w:sz="0" w:space="0" w:color="auto"/>
            <w:right w:val="none" w:sz="0" w:space="0" w:color="auto"/>
          </w:divBdr>
        </w:div>
        <w:div w:id="568543090">
          <w:marLeft w:val="0"/>
          <w:marRight w:val="0"/>
          <w:marTop w:val="0"/>
          <w:marBottom w:val="0"/>
          <w:divBdr>
            <w:top w:val="none" w:sz="0" w:space="0" w:color="auto"/>
            <w:left w:val="none" w:sz="0" w:space="0" w:color="auto"/>
            <w:bottom w:val="none" w:sz="0" w:space="0" w:color="auto"/>
            <w:right w:val="none" w:sz="0" w:space="0" w:color="auto"/>
          </w:divBdr>
        </w:div>
        <w:div w:id="578322066">
          <w:marLeft w:val="0"/>
          <w:marRight w:val="0"/>
          <w:marTop w:val="0"/>
          <w:marBottom w:val="0"/>
          <w:divBdr>
            <w:top w:val="none" w:sz="0" w:space="0" w:color="auto"/>
            <w:left w:val="none" w:sz="0" w:space="0" w:color="auto"/>
            <w:bottom w:val="none" w:sz="0" w:space="0" w:color="auto"/>
            <w:right w:val="none" w:sz="0" w:space="0" w:color="auto"/>
          </w:divBdr>
        </w:div>
        <w:div w:id="586353037">
          <w:marLeft w:val="0"/>
          <w:marRight w:val="0"/>
          <w:marTop w:val="0"/>
          <w:marBottom w:val="0"/>
          <w:divBdr>
            <w:top w:val="none" w:sz="0" w:space="0" w:color="auto"/>
            <w:left w:val="none" w:sz="0" w:space="0" w:color="auto"/>
            <w:bottom w:val="none" w:sz="0" w:space="0" w:color="auto"/>
            <w:right w:val="none" w:sz="0" w:space="0" w:color="auto"/>
          </w:divBdr>
        </w:div>
        <w:div w:id="597062128">
          <w:marLeft w:val="0"/>
          <w:marRight w:val="0"/>
          <w:marTop w:val="0"/>
          <w:marBottom w:val="0"/>
          <w:divBdr>
            <w:top w:val="none" w:sz="0" w:space="0" w:color="auto"/>
            <w:left w:val="none" w:sz="0" w:space="0" w:color="auto"/>
            <w:bottom w:val="none" w:sz="0" w:space="0" w:color="auto"/>
            <w:right w:val="none" w:sz="0" w:space="0" w:color="auto"/>
          </w:divBdr>
        </w:div>
        <w:div w:id="602690232">
          <w:marLeft w:val="0"/>
          <w:marRight w:val="0"/>
          <w:marTop w:val="0"/>
          <w:marBottom w:val="0"/>
          <w:divBdr>
            <w:top w:val="none" w:sz="0" w:space="0" w:color="auto"/>
            <w:left w:val="none" w:sz="0" w:space="0" w:color="auto"/>
            <w:bottom w:val="none" w:sz="0" w:space="0" w:color="auto"/>
            <w:right w:val="none" w:sz="0" w:space="0" w:color="auto"/>
          </w:divBdr>
        </w:div>
        <w:div w:id="621616990">
          <w:marLeft w:val="0"/>
          <w:marRight w:val="0"/>
          <w:marTop w:val="0"/>
          <w:marBottom w:val="0"/>
          <w:divBdr>
            <w:top w:val="none" w:sz="0" w:space="0" w:color="auto"/>
            <w:left w:val="none" w:sz="0" w:space="0" w:color="auto"/>
            <w:bottom w:val="none" w:sz="0" w:space="0" w:color="auto"/>
            <w:right w:val="none" w:sz="0" w:space="0" w:color="auto"/>
          </w:divBdr>
        </w:div>
        <w:div w:id="644045850">
          <w:marLeft w:val="0"/>
          <w:marRight w:val="0"/>
          <w:marTop w:val="0"/>
          <w:marBottom w:val="0"/>
          <w:divBdr>
            <w:top w:val="none" w:sz="0" w:space="0" w:color="auto"/>
            <w:left w:val="none" w:sz="0" w:space="0" w:color="auto"/>
            <w:bottom w:val="none" w:sz="0" w:space="0" w:color="auto"/>
            <w:right w:val="none" w:sz="0" w:space="0" w:color="auto"/>
          </w:divBdr>
        </w:div>
        <w:div w:id="660696369">
          <w:marLeft w:val="0"/>
          <w:marRight w:val="0"/>
          <w:marTop w:val="0"/>
          <w:marBottom w:val="0"/>
          <w:divBdr>
            <w:top w:val="none" w:sz="0" w:space="0" w:color="auto"/>
            <w:left w:val="none" w:sz="0" w:space="0" w:color="auto"/>
            <w:bottom w:val="none" w:sz="0" w:space="0" w:color="auto"/>
            <w:right w:val="none" w:sz="0" w:space="0" w:color="auto"/>
          </w:divBdr>
        </w:div>
        <w:div w:id="663820932">
          <w:marLeft w:val="0"/>
          <w:marRight w:val="0"/>
          <w:marTop w:val="0"/>
          <w:marBottom w:val="0"/>
          <w:divBdr>
            <w:top w:val="none" w:sz="0" w:space="0" w:color="auto"/>
            <w:left w:val="none" w:sz="0" w:space="0" w:color="auto"/>
            <w:bottom w:val="none" w:sz="0" w:space="0" w:color="auto"/>
            <w:right w:val="none" w:sz="0" w:space="0" w:color="auto"/>
          </w:divBdr>
          <w:divsChild>
            <w:div w:id="1650136810">
              <w:marLeft w:val="0"/>
              <w:marRight w:val="0"/>
              <w:marTop w:val="0"/>
              <w:marBottom w:val="0"/>
              <w:divBdr>
                <w:top w:val="none" w:sz="0" w:space="0" w:color="auto"/>
                <w:left w:val="none" w:sz="0" w:space="0" w:color="auto"/>
                <w:bottom w:val="none" w:sz="0" w:space="0" w:color="auto"/>
                <w:right w:val="none" w:sz="0" w:space="0" w:color="auto"/>
              </w:divBdr>
            </w:div>
          </w:divsChild>
        </w:div>
        <w:div w:id="684333758">
          <w:marLeft w:val="0"/>
          <w:marRight w:val="0"/>
          <w:marTop w:val="0"/>
          <w:marBottom w:val="0"/>
          <w:divBdr>
            <w:top w:val="none" w:sz="0" w:space="0" w:color="auto"/>
            <w:left w:val="none" w:sz="0" w:space="0" w:color="auto"/>
            <w:bottom w:val="none" w:sz="0" w:space="0" w:color="auto"/>
            <w:right w:val="none" w:sz="0" w:space="0" w:color="auto"/>
          </w:divBdr>
        </w:div>
        <w:div w:id="733432484">
          <w:marLeft w:val="0"/>
          <w:marRight w:val="0"/>
          <w:marTop w:val="0"/>
          <w:marBottom w:val="0"/>
          <w:divBdr>
            <w:top w:val="none" w:sz="0" w:space="0" w:color="auto"/>
            <w:left w:val="none" w:sz="0" w:space="0" w:color="auto"/>
            <w:bottom w:val="none" w:sz="0" w:space="0" w:color="auto"/>
            <w:right w:val="none" w:sz="0" w:space="0" w:color="auto"/>
          </w:divBdr>
        </w:div>
        <w:div w:id="776369406">
          <w:marLeft w:val="0"/>
          <w:marRight w:val="0"/>
          <w:marTop w:val="0"/>
          <w:marBottom w:val="0"/>
          <w:divBdr>
            <w:top w:val="none" w:sz="0" w:space="0" w:color="auto"/>
            <w:left w:val="none" w:sz="0" w:space="0" w:color="auto"/>
            <w:bottom w:val="none" w:sz="0" w:space="0" w:color="auto"/>
            <w:right w:val="none" w:sz="0" w:space="0" w:color="auto"/>
          </w:divBdr>
        </w:div>
        <w:div w:id="804665311">
          <w:marLeft w:val="0"/>
          <w:marRight w:val="0"/>
          <w:marTop w:val="0"/>
          <w:marBottom w:val="0"/>
          <w:divBdr>
            <w:top w:val="none" w:sz="0" w:space="0" w:color="auto"/>
            <w:left w:val="none" w:sz="0" w:space="0" w:color="auto"/>
            <w:bottom w:val="none" w:sz="0" w:space="0" w:color="auto"/>
            <w:right w:val="none" w:sz="0" w:space="0" w:color="auto"/>
          </w:divBdr>
        </w:div>
        <w:div w:id="806513709">
          <w:marLeft w:val="0"/>
          <w:marRight w:val="0"/>
          <w:marTop w:val="0"/>
          <w:marBottom w:val="0"/>
          <w:divBdr>
            <w:top w:val="none" w:sz="0" w:space="0" w:color="auto"/>
            <w:left w:val="none" w:sz="0" w:space="0" w:color="auto"/>
            <w:bottom w:val="none" w:sz="0" w:space="0" w:color="auto"/>
            <w:right w:val="none" w:sz="0" w:space="0" w:color="auto"/>
          </w:divBdr>
        </w:div>
        <w:div w:id="814493245">
          <w:marLeft w:val="0"/>
          <w:marRight w:val="0"/>
          <w:marTop w:val="0"/>
          <w:marBottom w:val="0"/>
          <w:divBdr>
            <w:top w:val="none" w:sz="0" w:space="0" w:color="auto"/>
            <w:left w:val="none" w:sz="0" w:space="0" w:color="auto"/>
            <w:bottom w:val="none" w:sz="0" w:space="0" w:color="auto"/>
            <w:right w:val="none" w:sz="0" w:space="0" w:color="auto"/>
          </w:divBdr>
        </w:div>
        <w:div w:id="827137685">
          <w:marLeft w:val="0"/>
          <w:marRight w:val="0"/>
          <w:marTop w:val="0"/>
          <w:marBottom w:val="0"/>
          <w:divBdr>
            <w:top w:val="none" w:sz="0" w:space="0" w:color="auto"/>
            <w:left w:val="none" w:sz="0" w:space="0" w:color="auto"/>
            <w:bottom w:val="none" w:sz="0" w:space="0" w:color="auto"/>
            <w:right w:val="none" w:sz="0" w:space="0" w:color="auto"/>
          </w:divBdr>
        </w:div>
        <w:div w:id="834608891">
          <w:marLeft w:val="0"/>
          <w:marRight w:val="0"/>
          <w:marTop w:val="0"/>
          <w:marBottom w:val="0"/>
          <w:divBdr>
            <w:top w:val="none" w:sz="0" w:space="0" w:color="auto"/>
            <w:left w:val="none" w:sz="0" w:space="0" w:color="auto"/>
            <w:bottom w:val="none" w:sz="0" w:space="0" w:color="auto"/>
            <w:right w:val="none" w:sz="0" w:space="0" w:color="auto"/>
          </w:divBdr>
        </w:div>
        <w:div w:id="846595146">
          <w:marLeft w:val="0"/>
          <w:marRight w:val="0"/>
          <w:marTop w:val="0"/>
          <w:marBottom w:val="0"/>
          <w:divBdr>
            <w:top w:val="none" w:sz="0" w:space="0" w:color="auto"/>
            <w:left w:val="none" w:sz="0" w:space="0" w:color="auto"/>
            <w:bottom w:val="none" w:sz="0" w:space="0" w:color="auto"/>
            <w:right w:val="none" w:sz="0" w:space="0" w:color="auto"/>
          </w:divBdr>
        </w:div>
        <w:div w:id="856584380">
          <w:marLeft w:val="0"/>
          <w:marRight w:val="0"/>
          <w:marTop w:val="0"/>
          <w:marBottom w:val="0"/>
          <w:divBdr>
            <w:top w:val="none" w:sz="0" w:space="0" w:color="auto"/>
            <w:left w:val="none" w:sz="0" w:space="0" w:color="auto"/>
            <w:bottom w:val="none" w:sz="0" w:space="0" w:color="auto"/>
            <w:right w:val="none" w:sz="0" w:space="0" w:color="auto"/>
          </w:divBdr>
        </w:div>
        <w:div w:id="863204297">
          <w:marLeft w:val="0"/>
          <w:marRight w:val="0"/>
          <w:marTop w:val="0"/>
          <w:marBottom w:val="0"/>
          <w:divBdr>
            <w:top w:val="none" w:sz="0" w:space="0" w:color="auto"/>
            <w:left w:val="none" w:sz="0" w:space="0" w:color="auto"/>
            <w:bottom w:val="none" w:sz="0" w:space="0" w:color="auto"/>
            <w:right w:val="none" w:sz="0" w:space="0" w:color="auto"/>
          </w:divBdr>
        </w:div>
        <w:div w:id="886841425">
          <w:marLeft w:val="0"/>
          <w:marRight w:val="0"/>
          <w:marTop w:val="0"/>
          <w:marBottom w:val="0"/>
          <w:divBdr>
            <w:top w:val="none" w:sz="0" w:space="0" w:color="auto"/>
            <w:left w:val="none" w:sz="0" w:space="0" w:color="auto"/>
            <w:bottom w:val="none" w:sz="0" w:space="0" w:color="auto"/>
            <w:right w:val="none" w:sz="0" w:space="0" w:color="auto"/>
          </w:divBdr>
        </w:div>
        <w:div w:id="960234274">
          <w:marLeft w:val="0"/>
          <w:marRight w:val="0"/>
          <w:marTop w:val="0"/>
          <w:marBottom w:val="0"/>
          <w:divBdr>
            <w:top w:val="none" w:sz="0" w:space="0" w:color="auto"/>
            <w:left w:val="none" w:sz="0" w:space="0" w:color="auto"/>
            <w:bottom w:val="none" w:sz="0" w:space="0" w:color="auto"/>
            <w:right w:val="none" w:sz="0" w:space="0" w:color="auto"/>
          </w:divBdr>
        </w:div>
        <w:div w:id="963775844">
          <w:marLeft w:val="0"/>
          <w:marRight w:val="0"/>
          <w:marTop w:val="0"/>
          <w:marBottom w:val="0"/>
          <w:divBdr>
            <w:top w:val="none" w:sz="0" w:space="0" w:color="auto"/>
            <w:left w:val="none" w:sz="0" w:space="0" w:color="auto"/>
            <w:bottom w:val="none" w:sz="0" w:space="0" w:color="auto"/>
            <w:right w:val="none" w:sz="0" w:space="0" w:color="auto"/>
          </w:divBdr>
        </w:div>
        <w:div w:id="965820593">
          <w:marLeft w:val="0"/>
          <w:marRight w:val="0"/>
          <w:marTop w:val="0"/>
          <w:marBottom w:val="0"/>
          <w:divBdr>
            <w:top w:val="none" w:sz="0" w:space="0" w:color="auto"/>
            <w:left w:val="none" w:sz="0" w:space="0" w:color="auto"/>
            <w:bottom w:val="none" w:sz="0" w:space="0" w:color="auto"/>
            <w:right w:val="none" w:sz="0" w:space="0" w:color="auto"/>
          </w:divBdr>
        </w:div>
        <w:div w:id="968246081">
          <w:marLeft w:val="0"/>
          <w:marRight w:val="0"/>
          <w:marTop w:val="0"/>
          <w:marBottom w:val="0"/>
          <w:divBdr>
            <w:top w:val="none" w:sz="0" w:space="0" w:color="auto"/>
            <w:left w:val="none" w:sz="0" w:space="0" w:color="auto"/>
            <w:bottom w:val="none" w:sz="0" w:space="0" w:color="auto"/>
            <w:right w:val="none" w:sz="0" w:space="0" w:color="auto"/>
          </w:divBdr>
        </w:div>
        <w:div w:id="977539578">
          <w:marLeft w:val="0"/>
          <w:marRight w:val="0"/>
          <w:marTop w:val="0"/>
          <w:marBottom w:val="0"/>
          <w:divBdr>
            <w:top w:val="none" w:sz="0" w:space="0" w:color="auto"/>
            <w:left w:val="none" w:sz="0" w:space="0" w:color="auto"/>
            <w:bottom w:val="none" w:sz="0" w:space="0" w:color="auto"/>
            <w:right w:val="none" w:sz="0" w:space="0" w:color="auto"/>
          </w:divBdr>
        </w:div>
        <w:div w:id="997003765">
          <w:marLeft w:val="0"/>
          <w:marRight w:val="0"/>
          <w:marTop w:val="0"/>
          <w:marBottom w:val="0"/>
          <w:divBdr>
            <w:top w:val="none" w:sz="0" w:space="0" w:color="auto"/>
            <w:left w:val="none" w:sz="0" w:space="0" w:color="auto"/>
            <w:bottom w:val="none" w:sz="0" w:space="0" w:color="auto"/>
            <w:right w:val="none" w:sz="0" w:space="0" w:color="auto"/>
          </w:divBdr>
        </w:div>
        <w:div w:id="1004017750">
          <w:marLeft w:val="0"/>
          <w:marRight w:val="0"/>
          <w:marTop w:val="0"/>
          <w:marBottom w:val="0"/>
          <w:divBdr>
            <w:top w:val="none" w:sz="0" w:space="0" w:color="auto"/>
            <w:left w:val="none" w:sz="0" w:space="0" w:color="auto"/>
            <w:bottom w:val="none" w:sz="0" w:space="0" w:color="auto"/>
            <w:right w:val="none" w:sz="0" w:space="0" w:color="auto"/>
          </w:divBdr>
        </w:div>
        <w:div w:id="1048264447">
          <w:marLeft w:val="0"/>
          <w:marRight w:val="0"/>
          <w:marTop w:val="0"/>
          <w:marBottom w:val="0"/>
          <w:divBdr>
            <w:top w:val="none" w:sz="0" w:space="0" w:color="auto"/>
            <w:left w:val="none" w:sz="0" w:space="0" w:color="auto"/>
            <w:bottom w:val="none" w:sz="0" w:space="0" w:color="auto"/>
            <w:right w:val="none" w:sz="0" w:space="0" w:color="auto"/>
          </w:divBdr>
        </w:div>
        <w:div w:id="1051265447">
          <w:marLeft w:val="0"/>
          <w:marRight w:val="0"/>
          <w:marTop w:val="0"/>
          <w:marBottom w:val="0"/>
          <w:divBdr>
            <w:top w:val="none" w:sz="0" w:space="0" w:color="auto"/>
            <w:left w:val="none" w:sz="0" w:space="0" w:color="auto"/>
            <w:bottom w:val="none" w:sz="0" w:space="0" w:color="auto"/>
            <w:right w:val="none" w:sz="0" w:space="0" w:color="auto"/>
          </w:divBdr>
        </w:div>
        <w:div w:id="1064834038">
          <w:marLeft w:val="0"/>
          <w:marRight w:val="0"/>
          <w:marTop w:val="0"/>
          <w:marBottom w:val="0"/>
          <w:divBdr>
            <w:top w:val="none" w:sz="0" w:space="0" w:color="auto"/>
            <w:left w:val="none" w:sz="0" w:space="0" w:color="auto"/>
            <w:bottom w:val="none" w:sz="0" w:space="0" w:color="auto"/>
            <w:right w:val="none" w:sz="0" w:space="0" w:color="auto"/>
          </w:divBdr>
        </w:div>
        <w:div w:id="1082871936">
          <w:marLeft w:val="0"/>
          <w:marRight w:val="0"/>
          <w:marTop w:val="0"/>
          <w:marBottom w:val="0"/>
          <w:divBdr>
            <w:top w:val="none" w:sz="0" w:space="0" w:color="auto"/>
            <w:left w:val="none" w:sz="0" w:space="0" w:color="auto"/>
            <w:bottom w:val="none" w:sz="0" w:space="0" w:color="auto"/>
            <w:right w:val="none" w:sz="0" w:space="0" w:color="auto"/>
          </w:divBdr>
        </w:div>
        <w:div w:id="1089621392">
          <w:marLeft w:val="0"/>
          <w:marRight w:val="0"/>
          <w:marTop w:val="0"/>
          <w:marBottom w:val="0"/>
          <w:divBdr>
            <w:top w:val="none" w:sz="0" w:space="0" w:color="auto"/>
            <w:left w:val="none" w:sz="0" w:space="0" w:color="auto"/>
            <w:bottom w:val="none" w:sz="0" w:space="0" w:color="auto"/>
            <w:right w:val="none" w:sz="0" w:space="0" w:color="auto"/>
          </w:divBdr>
          <w:divsChild>
            <w:div w:id="544563840">
              <w:marLeft w:val="0"/>
              <w:marRight w:val="0"/>
              <w:marTop w:val="0"/>
              <w:marBottom w:val="0"/>
              <w:divBdr>
                <w:top w:val="none" w:sz="0" w:space="0" w:color="auto"/>
                <w:left w:val="none" w:sz="0" w:space="0" w:color="auto"/>
                <w:bottom w:val="none" w:sz="0" w:space="0" w:color="auto"/>
                <w:right w:val="none" w:sz="0" w:space="0" w:color="auto"/>
              </w:divBdr>
            </w:div>
            <w:div w:id="893586220">
              <w:marLeft w:val="0"/>
              <w:marRight w:val="0"/>
              <w:marTop w:val="0"/>
              <w:marBottom w:val="0"/>
              <w:divBdr>
                <w:top w:val="none" w:sz="0" w:space="0" w:color="auto"/>
                <w:left w:val="none" w:sz="0" w:space="0" w:color="auto"/>
                <w:bottom w:val="none" w:sz="0" w:space="0" w:color="auto"/>
                <w:right w:val="none" w:sz="0" w:space="0" w:color="auto"/>
              </w:divBdr>
            </w:div>
            <w:div w:id="1767917446">
              <w:marLeft w:val="0"/>
              <w:marRight w:val="0"/>
              <w:marTop w:val="0"/>
              <w:marBottom w:val="0"/>
              <w:divBdr>
                <w:top w:val="none" w:sz="0" w:space="0" w:color="auto"/>
                <w:left w:val="none" w:sz="0" w:space="0" w:color="auto"/>
                <w:bottom w:val="none" w:sz="0" w:space="0" w:color="auto"/>
                <w:right w:val="none" w:sz="0" w:space="0" w:color="auto"/>
              </w:divBdr>
            </w:div>
            <w:div w:id="1992244800">
              <w:marLeft w:val="0"/>
              <w:marRight w:val="0"/>
              <w:marTop w:val="0"/>
              <w:marBottom w:val="0"/>
              <w:divBdr>
                <w:top w:val="none" w:sz="0" w:space="0" w:color="auto"/>
                <w:left w:val="none" w:sz="0" w:space="0" w:color="auto"/>
                <w:bottom w:val="none" w:sz="0" w:space="0" w:color="auto"/>
                <w:right w:val="none" w:sz="0" w:space="0" w:color="auto"/>
              </w:divBdr>
            </w:div>
            <w:div w:id="2120292394">
              <w:marLeft w:val="0"/>
              <w:marRight w:val="0"/>
              <w:marTop w:val="0"/>
              <w:marBottom w:val="0"/>
              <w:divBdr>
                <w:top w:val="none" w:sz="0" w:space="0" w:color="auto"/>
                <w:left w:val="none" w:sz="0" w:space="0" w:color="auto"/>
                <w:bottom w:val="none" w:sz="0" w:space="0" w:color="auto"/>
                <w:right w:val="none" w:sz="0" w:space="0" w:color="auto"/>
              </w:divBdr>
            </w:div>
          </w:divsChild>
        </w:div>
        <w:div w:id="1098713430">
          <w:marLeft w:val="0"/>
          <w:marRight w:val="0"/>
          <w:marTop w:val="0"/>
          <w:marBottom w:val="0"/>
          <w:divBdr>
            <w:top w:val="none" w:sz="0" w:space="0" w:color="auto"/>
            <w:left w:val="none" w:sz="0" w:space="0" w:color="auto"/>
            <w:bottom w:val="none" w:sz="0" w:space="0" w:color="auto"/>
            <w:right w:val="none" w:sz="0" w:space="0" w:color="auto"/>
          </w:divBdr>
        </w:div>
        <w:div w:id="1101949641">
          <w:marLeft w:val="0"/>
          <w:marRight w:val="0"/>
          <w:marTop w:val="0"/>
          <w:marBottom w:val="0"/>
          <w:divBdr>
            <w:top w:val="none" w:sz="0" w:space="0" w:color="auto"/>
            <w:left w:val="none" w:sz="0" w:space="0" w:color="auto"/>
            <w:bottom w:val="none" w:sz="0" w:space="0" w:color="auto"/>
            <w:right w:val="none" w:sz="0" w:space="0" w:color="auto"/>
          </w:divBdr>
        </w:div>
        <w:div w:id="1116682213">
          <w:marLeft w:val="0"/>
          <w:marRight w:val="0"/>
          <w:marTop w:val="0"/>
          <w:marBottom w:val="0"/>
          <w:divBdr>
            <w:top w:val="none" w:sz="0" w:space="0" w:color="auto"/>
            <w:left w:val="none" w:sz="0" w:space="0" w:color="auto"/>
            <w:bottom w:val="none" w:sz="0" w:space="0" w:color="auto"/>
            <w:right w:val="none" w:sz="0" w:space="0" w:color="auto"/>
          </w:divBdr>
          <w:divsChild>
            <w:div w:id="92668707">
              <w:marLeft w:val="0"/>
              <w:marRight w:val="0"/>
              <w:marTop w:val="0"/>
              <w:marBottom w:val="0"/>
              <w:divBdr>
                <w:top w:val="none" w:sz="0" w:space="0" w:color="auto"/>
                <w:left w:val="none" w:sz="0" w:space="0" w:color="auto"/>
                <w:bottom w:val="none" w:sz="0" w:space="0" w:color="auto"/>
                <w:right w:val="none" w:sz="0" w:space="0" w:color="auto"/>
              </w:divBdr>
            </w:div>
            <w:div w:id="630861899">
              <w:marLeft w:val="0"/>
              <w:marRight w:val="0"/>
              <w:marTop w:val="0"/>
              <w:marBottom w:val="0"/>
              <w:divBdr>
                <w:top w:val="none" w:sz="0" w:space="0" w:color="auto"/>
                <w:left w:val="none" w:sz="0" w:space="0" w:color="auto"/>
                <w:bottom w:val="none" w:sz="0" w:space="0" w:color="auto"/>
                <w:right w:val="none" w:sz="0" w:space="0" w:color="auto"/>
              </w:divBdr>
            </w:div>
            <w:div w:id="909582394">
              <w:marLeft w:val="0"/>
              <w:marRight w:val="0"/>
              <w:marTop w:val="0"/>
              <w:marBottom w:val="0"/>
              <w:divBdr>
                <w:top w:val="none" w:sz="0" w:space="0" w:color="auto"/>
                <w:left w:val="none" w:sz="0" w:space="0" w:color="auto"/>
                <w:bottom w:val="none" w:sz="0" w:space="0" w:color="auto"/>
                <w:right w:val="none" w:sz="0" w:space="0" w:color="auto"/>
              </w:divBdr>
            </w:div>
            <w:div w:id="1004472292">
              <w:marLeft w:val="0"/>
              <w:marRight w:val="0"/>
              <w:marTop w:val="0"/>
              <w:marBottom w:val="0"/>
              <w:divBdr>
                <w:top w:val="none" w:sz="0" w:space="0" w:color="auto"/>
                <w:left w:val="none" w:sz="0" w:space="0" w:color="auto"/>
                <w:bottom w:val="none" w:sz="0" w:space="0" w:color="auto"/>
                <w:right w:val="none" w:sz="0" w:space="0" w:color="auto"/>
              </w:divBdr>
            </w:div>
            <w:div w:id="1502967801">
              <w:marLeft w:val="0"/>
              <w:marRight w:val="0"/>
              <w:marTop w:val="0"/>
              <w:marBottom w:val="0"/>
              <w:divBdr>
                <w:top w:val="none" w:sz="0" w:space="0" w:color="auto"/>
                <w:left w:val="none" w:sz="0" w:space="0" w:color="auto"/>
                <w:bottom w:val="none" w:sz="0" w:space="0" w:color="auto"/>
                <w:right w:val="none" w:sz="0" w:space="0" w:color="auto"/>
              </w:divBdr>
            </w:div>
          </w:divsChild>
        </w:div>
        <w:div w:id="1120302346">
          <w:marLeft w:val="0"/>
          <w:marRight w:val="0"/>
          <w:marTop w:val="0"/>
          <w:marBottom w:val="0"/>
          <w:divBdr>
            <w:top w:val="none" w:sz="0" w:space="0" w:color="auto"/>
            <w:left w:val="none" w:sz="0" w:space="0" w:color="auto"/>
            <w:bottom w:val="none" w:sz="0" w:space="0" w:color="auto"/>
            <w:right w:val="none" w:sz="0" w:space="0" w:color="auto"/>
          </w:divBdr>
        </w:div>
        <w:div w:id="1210068202">
          <w:marLeft w:val="0"/>
          <w:marRight w:val="0"/>
          <w:marTop w:val="0"/>
          <w:marBottom w:val="0"/>
          <w:divBdr>
            <w:top w:val="none" w:sz="0" w:space="0" w:color="auto"/>
            <w:left w:val="none" w:sz="0" w:space="0" w:color="auto"/>
            <w:bottom w:val="none" w:sz="0" w:space="0" w:color="auto"/>
            <w:right w:val="none" w:sz="0" w:space="0" w:color="auto"/>
          </w:divBdr>
        </w:div>
        <w:div w:id="1213273301">
          <w:marLeft w:val="0"/>
          <w:marRight w:val="0"/>
          <w:marTop w:val="0"/>
          <w:marBottom w:val="0"/>
          <w:divBdr>
            <w:top w:val="none" w:sz="0" w:space="0" w:color="auto"/>
            <w:left w:val="none" w:sz="0" w:space="0" w:color="auto"/>
            <w:bottom w:val="none" w:sz="0" w:space="0" w:color="auto"/>
            <w:right w:val="none" w:sz="0" w:space="0" w:color="auto"/>
          </w:divBdr>
          <w:divsChild>
            <w:div w:id="809708765">
              <w:marLeft w:val="0"/>
              <w:marRight w:val="0"/>
              <w:marTop w:val="0"/>
              <w:marBottom w:val="0"/>
              <w:divBdr>
                <w:top w:val="none" w:sz="0" w:space="0" w:color="auto"/>
                <w:left w:val="none" w:sz="0" w:space="0" w:color="auto"/>
                <w:bottom w:val="none" w:sz="0" w:space="0" w:color="auto"/>
                <w:right w:val="none" w:sz="0" w:space="0" w:color="auto"/>
              </w:divBdr>
            </w:div>
            <w:div w:id="861475609">
              <w:marLeft w:val="0"/>
              <w:marRight w:val="0"/>
              <w:marTop w:val="0"/>
              <w:marBottom w:val="0"/>
              <w:divBdr>
                <w:top w:val="none" w:sz="0" w:space="0" w:color="auto"/>
                <w:left w:val="none" w:sz="0" w:space="0" w:color="auto"/>
                <w:bottom w:val="none" w:sz="0" w:space="0" w:color="auto"/>
                <w:right w:val="none" w:sz="0" w:space="0" w:color="auto"/>
              </w:divBdr>
            </w:div>
            <w:div w:id="1136215230">
              <w:marLeft w:val="0"/>
              <w:marRight w:val="0"/>
              <w:marTop w:val="0"/>
              <w:marBottom w:val="0"/>
              <w:divBdr>
                <w:top w:val="none" w:sz="0" w:space="0" w:color="auto"/>
                <w:left w:val="none" w:sz="0" w:space="0" w:color="auto"/>
                <w:bottom w:val="none" w:sz="0" w:space="0" w:color="auto"/>
                <w:right w:val="none" w:sz="0" w:space="0" w:color="auto"/>
              </w:divBdr>
            </w:div>
          </w:divsChild>
        </w:div>
        <w:div w:id="1232302589">
          <w:marLeft w:val="0"/>
          <w:marRight w:val="0"/>
          <w:marTop w:val="0"/>
          <w:marBottom w:val="0"/>
          <w:divBdr>
            <w:top w:val="none" w:sz="0" w:space="0" w:color="auto"/>
            <w:left w:val="none" w:sz="0" w:space="0" w:color="auto"/>
            <w:bottom w:val="none" w:sz="0" w:space="0" w:color="auto"/>
            <w:right w:val="none" w:sz="0" w:space="0" w:color="auto"/>
          </w:divBdr>
          <w:divsChild>
            <w:div w:id="745766726">
              <w:marLeft w:val="0"/>
              <w:marRight w:val="0"/>
              <w:marTop w:val="0"/>
              <w:marBottom w:val="0"/>
              <w:divBdr>
                <w:top w:val="none" w:sz="0" w:space="0" w:color="auto"/>
                <w:left w:val="none" w:sz="0" w:space="0" w:color="auto"/>
                <w:bottom w:val="none" w:sz="0" w:space="0" w:color="auto"/>
                <w:right w:val="none" w:sz="0" w:space="0" w:color="auto"/>
              </w:divBdr>
            </w:div>
            <w:div w:id="904753545">
              <w:marLeft w:val="0"/>
              <w:marRight w:val="0"/>
              <w:marTop w:val="0"/>
              <w:marBottom w:val="0"/>
              <w:divBdr>
                <w:top w:val="none" w:sz="0" w:space="0" w:color="auto"/>
                <w:left w:val="none" w:sz="0" w:space="0" w:color="auto"/>
                <w:bottom w:val="none" w:sz="0" w:space="0" w:color="auto"/>
                <w:right w:val="none" w:sz="0" w:space="0" w:color="auto"/>
              </w:divBdr>
            </w:div>
            <w:div w:id="1365448731">
              <w:marLeft w:val="0"/>
              <w:marRight w:val="0"/>
              <w:marTop w:val="0"/>
              <w:marBottom w:val="0"/>
              <w:divBdr>
                <w:top w:val="none" w:sz="0" w:space="0" w:color="auto"/>
                <w:left w:val="none" w:sz="0" w:space="0" w:color="auto"/>
                <w:bottom w:val="none" w:sz="0" w:space="0" w:color="auto"/>
                <w:right w:val="none" w:sz="0" w:space="0" w:color="auto"/>
              </w:divBdr>
            </w:div>
            <w:div w:id="1386677863">
              <w:marLeft w:val="0"/>
              <w:marRight w:val="0"/>
              <w:marTop w:val="0"/>
              <w:marBottom w:val="0"/>
              <w:divBdr>
                <w:top w:val="none" w:sz="0" w:space="0" w:color="auto"/>
                <w:left w:val="none" w:sz="0" w:space="0" w:color="auto"/>
                <w:bottom w:val="none" w:sz="0" w:space="0" w:color="auto"/>
                <w:right w:val="none" w:sz="0" w:space="0" w:color="auto"/>
              </w:divBdr>
            </w:div>
            <w:div w:id="1671446734">
              <w:marLeft w:val="0"/>
              <w:marRight w:val="0"/>
              <w:marTop w:val="0"/>
              <w:marBottom w:val="0"/>
              <w:divBdr>
                <w:top w:val="none" w:sz="0" w:space="0" w:color="auto"/>
                <w:left w:val="none" w:sz="0" w:space="0" w:color="auto"/>
                <w:bottom w:val="none" w:sz="0" w:space="0" w:color="auto"/>
                <w:right w:val="none" w:sz="0" w:space="0" w:color="auto"/>
              </w:divBdr>
            </w:div>
          </w:divsChild>
        </w:div>
        <w:div w:id="1270695106">
          <w:marLeft w:val="0"/>
          <w:marRight w:val="0"/>
          <w:marTop w:val="0"/>
          <w:marBottom w:val="0"/>
          <w:divBdr>
            <w:top w:val="none" w:sz="0" w:space="0" w:color="auto"/>
            <w:left w:val="none" w:sz="0" w:space="0" w:color="auto"/>
            <w:bottom w:val="none" w:sz="0" w:space="0" w:color="auto"/>
            <w:right w:val="none" w:sz="0" w:space="0" w:color="auto"/>
          </w:divBdr>
        </w:div>
        <w:div w:id="1275097955">
          <w:marLeft w:val="0"/>
          <w:marRight w:val="0"/>
          <w:marTop w:val="0"/>
          <w:marBottom w:val="0"/>
          <w:divBdr>
            <w:top w:val="none" w:sz="0" w:space="0" w:color="auto"/>
            <w:left w:val="none" w:sz="0" w:space="0" w:color="auto"/>
            <w:bottom w:val="none" w:sz="0" w:space="0" w:color="auto"/>
            <w:right w:val="none" w:sz="0" w:space="0" w:color="auto"/>
          </w:divBdr>
        </w:div>
        <w:div w:id="1276012637">
          <w:marLeft w:val="0"/>
          <w:marRight w:val="0"/>
          <w:marTop w:val="0"/>
          <w:marBottom w:val="0"/>
          <w:divBdr>
            <w:top w:val="none" w:sz="0" w:space="0" w:color="auto"/>
            <w:left w:val="none" w:sz="0" w:space="0" w:color="auto"/>
            <w:bottom w:val="none" w:sz="0" w:space="0" w:color="auto"/>
            <w:right w:val="none" w:sz="0" w:space="0" w:color="auto"/>
          </w:divBdr>
        </w:div>
        <w:div w:id="1281959648">
          <w:marLeft w:val="0"/>
          <w:marRight w:val="0"/>
          <w:marTop w:val="0"/>
          <w:marBottom w:val="0"/>
          <w:divBdr>
            <w:top w:val="none" w:sz="0" w:space="0" w:color="auto"/>
            <w:left w:val="none" w:sz="0" w:space="0" w:color="auto"/>
            <w:bottom w:val="none" w:sz="0" w:space="0" w:color="auto"/>
            <w:right w:val="none" w:sz="0" w:space="0" w:color="auto"/>
          </w:divBdr>
          <w:divsChild>
            <w:div w:id="41830661">
              <w:marLeft w:val="0"/>
              <w:marRight w:val="0"/>
              <w:marTop w:val="0"/>
              <w:marBottom w:val="0"/>
              <w:divBdr>
                <w:top w:val="none" w:sz="0" w:space="0" w:color="auto"/>
                <w:left w:val="none" w:sz="0" w:space="0" w:color="auto"/>
                <w:bottom w:val="none" w:sz="0" w:space="0" w:color="auto"/>
                <w:right w:val="none" w:sz="0" w:space="0" w:color="auto"/>
              </w:divBdr>
            </w:div>
            <w:div w:id="934824159">
              <w:marLeft w:val="0"/>
              <w:marRight w:val="0"/>
              <w:marTop w:val="0"/>
              <w:marBottom w:val="0"/>
              <w:divBdr>
                <w:top w:val="none" w:sz="0" w:space="0" w:color="auto"/>
                <w:left w:val="none" w:sz="0" w:space="0" w:color="auto"/>
                <w:bottom w:val="none" w:sz="0" w:space="0" w:color="auto"/>
                <w:right w:val="none" w:sz="0" w:space="0" w:color="auto"/>
              </w:divBdr>
            </w:div>
            <w:div w:id="1514104414">
              <w:marLeft w:val="0"/>
              <w:marRight w:val="0"/>
              <w:marTop w:val="0"/>
              <w:marBottom w:val="0"/>
              <w:divBdr>
                <w:top w:val="none" w:sz="0" w:space="0" w:color="auto"/>
                <w:left w:val="none" w:sz="0" w:space="0" w:color="auto"/>
                <w:bottom w:val="none" w:sz="0" w:space="0" w:color="auto"/>
                <w:right w:val="none" w:sz="0" w:space="0" w:color="auto"/>
              </w:divBdr>
            </w:div>
            <w:div w:id="1520390709">
              <w:marLeft w:val="0"/>
              <w:marRight w:val="0"/>
              <w:marTop w:val="0"/>
              <w:marBottom w:val="0"/>
              <w:divBdr>
                <w:top w:val="none" w:sz="0" w:space="0" w:color="auto"/>
                <w:left w:val="none" w:sz="0" w:space="0" w:color="auto"/>
                <w:bottom w:val="none" w:sz="0" w:space="0" w:color="auto"/>
                <w:right w:val="none" w:sz="0" w:space="0" w:color="auto"/>
              </w:divBdr>
            </w:div>
            <w:div w:id="1566641426">
              <w:marLeft w:val="0"/>
              <w:marRight w:val="0"/>
              <w:marTop w:val="0"/>
              <w:marBottom w:val="0"/>
              <w:divBdr>
                <w:top w:val="none" w:sz="0" w:space="0" w:color="auto"/>
                <w:left w:val="none" w:sz="0" w:space="0" w:color="auto"/>
                <w:bottom w:val="none" w:sz="0" w:space="0" w:color="auto"/>
                <w:right w:val="none" w:sz="0" w:space="0" w:color="auto"/>
              </w:divBdr>
            </w:div>
          </w:divsChild>
        </w:div>
        <w:div w:id="1299145424">
          <w:marLeft w:val="0"/>
          <w:marRight w:val="0"/>
          <w:marTop w:val="0"/>
          <w:marBottom w:val="0"/>
          <w:divBdr>
            <w:top w:val="none" w:sz="0" w:space="0" w:color="auto"/>
            <w:left w:val="none" w:sz="0" w:space="0" w:color="auto"/>
            <w:bottom w:val="none" w:sz="0" w:space="0" w:color="auto"/>
            <w:right w:val="none" w:sz="0" w:space="0" w:color="auto"/>
          </w:divBdr>
        </w:div>
        <w:div w:id="1300382947">
          <w:marLeft w:val="0"/>
          <w:marRight w:val="0"/>
          <w:marTop w:val="0"/>
          <w:marBottom w:val="0"/>
          <w:divBdr>
            <w:top w:val="none" w:sz="0" w:space="0" w:color="auto"/>
            <w:left w:val="none" w:sz="0" w:space="0" w:color="auto"/>
            <w:bottom w:val="none" w:sz="0" w:space="0" w:color="auto"/>
            <w:right w:val="none" w:sz="0" w:space="0" w:color="auto"/>
          </w:divBdr>
        </w:div>
        <w:div w:id="1313757818">
          <w:marLeft w:val="0"/>
          <w:marRight w:val="0"/>
          <w:marTop w:val="0"/>
          <w:marBottom w:val="0"/>
          <w:divBdr>
            <w:top w:val="none" w:sz="0" w:space="0" w:color="auto"/>
            <w:left w:val="none" w:sz="0" w:space="0" w:color="auto"/>
            <w:bottom w:val="none" w:sz="0" w:space="0" w:color="auto"/>
            <w:right w:val="none" w:sz="0" w:space="0" w:color="auto"/>
          </w:divBdr>
        </w:div>
        <w:div w:id="1321081895">
          <w:marLeft w:val="0"/>
          <w:marRight w:val="0"/>
          <w:marTop w:val="0"/>
          <w:marBottom w:val="0"/>
          <w:divBdr>
            <w:top w:val="none" w:sz="0" w:space="0" w:color="auto"/>
            <w:left w:val="none" w:sz="0" w:space="0" w:color="auto"/>
            <w:bottom w:val="none" w:sz="0" w:space="0" w:color="auto"/>
            <w:right w:val="none" w:sz="0" w:space="0" w:color="auto"/>
          </w:divBdr>
        </w:div>
        <w:div w:id="1337810283">
          <w:marLeft w:val="0"/>
          <w:marRight w:val="0"/>
          <w:marTop w:val="0"/>
          <w:marBottom w:val="0"/>
          <w:divBdr>
            <w:top w:val="none" w:sz="0" w:space="0" w:color="auto"/>
            <w:left w:val="none" w:sz="0" w:space="0" w:color="auto"/>
            <w:bottom w:val="none" w:sz="0" w:space="0" w:color="auto"/>
            <w:right w:val="none" w:sz="0" w:space="0" w:color="auto"/>
          </w:divBdr>
        </w:div>
        <w:div w:id="1363049679">
          <w:marLeft w:val="0"/>
          <w:marRight w:val="0"/>
          <w:marTop w:val="0"/>
          <w:marBottom w:val="0"/>
          <w:divBdr>
            <w:top w:val="none" w:sz="0" w:space="0" w:color="auto"/>
            <w:left w:val="none" w:sz="0" w:space="0" w:color="auto"/>
            <w:bottom w:val="none" w:sz="0" w:space="0" w:color="auto"/>
            <w:right w:val="none" w:sz="0" w:space="0" w:color="auto"/>
          </w:divBdr>
        </w:div>
        <w:div w:id="1382510813">
          <w:marLeft w:val="0"/>
          <w:marRight w:val="0"/>
          <w:marTop w:val="0"/>
          <w:marBottom w:val="0"/>
          <w:divBdr>
            <w:top w:val="none" w:sz="0" w:space="0" w:color="auto"/>
            <w:left w:val="none" w:sz="0" w:space="0" w:color="auto"/>
            <w:bottom w:val="none" w:sz="0" w:space="0" w:color="auto"/>
            <w:right w:val="none" w:sz="0" w:space="0" w:color="auto"/>
          </w:divBdr>
        </w:div>
        <w:div w:id="1395196259">
          <w:marLeft w:val="0"/>
          <w:marRight w:val="0"/>
          <w:marTop w:val="0"/>
          <w:marBottom w:val="0"/>
          <w:divBdr>
            <w:top w:val="none" w:sz="0" w:space="0" w:color="auto"/>
            <w:left w:val="none" w:sz="0" w:space="0" w:color="auto"/>
            <w:bottom w:val="none" w:sz="0" w:space="0" w:color="auto"/>
            <w:right w:val="none" w:sz="0" w:space="0" w:color="auto"/>
          </w:divBdr>
        </w:div>
        <w:div w:id="1401518993">
          <w:marLeft w:val="0"/>
          <w:marRight w:val="0"/>
          <w:marTop w:val="0"/>
          <w:marBottom w:val="0"/>
          <w:divBdr>
            <w:top w:val="none" w:sz="0" w:space="0" w:color="auto"/>
            <w:left w:val="none" w:sz="0" w:space="0" w:color="auto"/>
            <w:bottom w:val="none" w:sz="0" w:space="0" w:color="auto"/>
            <w:right w:val="none" w:sz="0" w:space="0" w:color="auto"/>
          </w:divBdr>
        </w:div>
        <w:div w:id="1424570403">
          <w:marLeft w:val="0"/>
          <w:marRight w:val="0"/>
          <w:marTop w:val="0"/>
          <w:marBottom w:val="0"/>
          <w:divBdr>
            <w:top w:val="none" w:sz="0" w:space="0" w:color="auto"/>
            <w:left w:val="none" w:sz="0" w:space="0" w:color="auto"/>
            <w:bottom w:val="none" w:sz="0" w:space="0" w:color="auto"/>
            <w:right w:val="none" w:sz="0" w:space="0" w:color="auto"/>
          </w:divBdr>
          <w:divsChild>
            <w:div w:id="39137467">
              <w:marLeft w:val="0"/>
              <w:marRight w:val="0"/>
              <w:marTop w:val="0"/>
              <w:marBottom w:val="0"/>
              <w:divBdr>
                <w:top w:val="none" w:sz="0" w:space="0" w:color="auto"/>
                <w:left w:val="none" w:sz="0" w:space="0" w:color="auto"/>
                <w:bottom w:val="none" w:sz="0" w:space="0" w:color="auto"/>
                <w:right w:val="none" w:sz="0" w:space="0" w:color="auto"/>
              </w:divBdr>
            </w:div>
            <w:div w:id="39987202">
              <w:marLeft w:val="0"/>
              <w:marRight w:val="0"/>
              <w:marTop w:val="0"/>
              <w:marBottom w:val="0"/>
              <w:divBdr>
                <w:top w:val="none" w:sz="0" w:space="0" w:color="auto"/>
                <w:left w:val="none" w:sz="0" w:space="0" w:color="auto"/>
                <w:bottom w:val="none" w:sz="0" w:space="0" w:color="auto"/>
                <w:right w:val="none" w:sz="0" w:space="0" w:color="auto"/>
              </w:divBdr>
            </w:div>
            <w:div w:id="1241478138">
              <w:marLeft w:val="0"/>
              <w:marRight w:val="0"/>
              <w:marTop w:val="0"/>
              <w:marBottom w:val="0"/>
              <w:divBdr>
                <w:top w:val="none" w:sz="0" w:space="0" w:color="auto"/>
                <w:left w:val="none" w:sz="0" w:space="0" w:color="auto"/>
                <w:bottom w:val="none" w:sz="0" w:space="0" w:color="auto"/>
                <w:right w:val="none" w:sz="0" w:space="0" w:color="auto"/>
              </w:divBdr>
            </w:div>
            <w:div w:id="1920674629">
              <w:marLeft w:val="0"/>
              <w:marRight w:val="0"/>
              <w:marTop w:val="0"/>
              <w:marBottom w:val="0"/>
              <w:divBdr>
                <w:top w:val="none" w:sz="0" w:space="0" w:color="auto"/>
                <w:left w:val="none" w:sz="0" w:space="0" w:color="auto"/>
                <w:bottom w:val="none" w:sz="0" w:space="0" w:color="auto"/>
                <w:right w:val="none" w:sz="0" w:space="0" w:color="auto"/>
              </w:divBdr>
            </w:div>
            <w:div w:id="1960532357">
              <w:marLeft w:val="0"/>
              <w:marRight w:val="0"/>
              <w:marTop w:val="0"/>
              <w:marBottom w:val="0"/>
              <w:divBdr>
                <w:top w:val="none" w:sz="0" w:space="0" w:color="auto"/>
                <w:left w:val="none" w:sz="0" w:space="0" w:color="auto"/>
                <w:bottom w:val="none" w:sz="0" w:space="0" w:color="auto"/>
                <w:right w:val="none" w:sz="0" w:space="0" w:color="auto"/>
              </w:divBdr>
            </w:div>
          </w:divsChild>
        </w:div>
        <w:div w:id="1433894416">
          <w:marLeft w:val="0"/>
          <w:marRight w:val="0"/>
          <w:marTop w:val="0"/>
          <w:marBottom w:val="0"/>
          <w:divBdr>
            <w:top w:val="none" w:sz="0" w:space="0" w:color="auto"/>
            <w:left w:val="none" w:sz="0" w:space="0" w:color="auto"/>
            <w:bottom w:val="none" w:sz="0" w:space="0" w:color="auto"/>
            <w:right w:val="none" w:sz="0" w:space="0" w:color="auto"/>
          </w:divBdr>
        </w:div>
        <w:div w:id="1434664574">
          <w:marLeft w:val="0"/>
          <w:marRight w:val="0"/>
          <w:marTop w:val="0"/>
          <w:marBottom w:val="0"/>
          <w:divBdr>
            <w:top w:val="none" w:sz="0" w:space="0" w:color="auto"/>
            <w:left w:val="none" w:sz="0" w:space="0" w:color="auto"/>
            <w:bottom w:val="none" w:sz="0" w:space="0" w:color="auto"/>
            <w:right w:val="none" w:sz="0" w:space="0" w:color="auto"/>
          </w:divBdr>
          <w:divsChild>
            <w:div w:id="455030047">
              <w:marLeft w:val="0"/>
              <w:marRight w:val="0"/>
              <w:marTop w:val="0"/>
              <w:marBottom w:val="0"/>
              <w:divBdr>
                <w:top w:val="none" w:sz="0" w:space="0" w:color="auto"/>
                <w:left w:val="none" w:sz="0" w:space="0" w:color="auto"/>
                <w:bottom w:val="none" w:sz="0" w:space="0" w:color="auto"/>
                <w:right w:val="none" w:sz="0" w:space="0" w:color="auto"/>
              </w:divBdr>
            </w:div>
            <w:div w:id="752043317">
              <w:marLeft w:val="0"/>
              <w:marRight w:val="0"/>
              <w:marTop w:val="0"/>
              <w:marBottom w:val="0"/>
              <w:divBdr>
                <w:top w:val="none" w:sz="0" w:space="0" w:color="auto"/>
                <w:left w:val="none" w:sz="0" w:space="0" w:color="auto"/>
                <w:bottom w:val="none" w:sz="0" w:space="0" w:color="auto"/>
                <w:right w:val="none" w:sz="0" w:space="0" w:color="auto"/>
              </w:divBdr>
            </w:div>
            <w:div w:id="834077808">
              <w:marLeft w:val="0"/>
              <w:marRight w:val="0"/>
              <w:marTop w:val="0"/>
              <w:marBottom w:val="0"/>
              <w:divBdr>
                <w:top w:val="none" w:sz="0" w:space="0" w:color="auto"/>
                <w:left w:val="none" w:sz="0" w:space="0" w:color="auto"/>
                <w:bottom w:val="none" w:sz="0" w:space="0" w:color="auto"/>
                <w:right w:val="none" w:sz="0" w:space="0" w:color="auto"/>
              </w:divBdr>
            </w:div>
            <w:div w:id="1171213048">
              <w:marLeft w:val="0"/>
              <w:marRight w:val="0"/>
              <w:marTop w:val="0"/>
              <w:marBottom w:val="0"/>
              <w:divBdr>
                <w:top w:val="none" w:sz="0" w:space="0" w:color="auto"/>
                <w:left w:val="none" w:sz="0" w:space="0" w:color="auto"/>
                <w:bottom w:val="none" w:sz="0" w:space="0" w:color="auto"/>
                <w:right w:val="none" w:sz="0" w:space="0" w:color="auto"/>
              </w:divBdr>
            </w:div>
            <w:div w:id="1780837381">
              <w:marLeft w:val="0"/>
              <w:marRight w:val="0"/>
              <w:marTop w:val="0"/>
              <w:marBottom w:val="0"/>
              <w:divBdr>
                <w:top w:val="none" w:sz="0" w:space="0" w:color="auto"/>
                <w:left w:val="none" w:sz="0" w:space="0" w:color="auto"/>
                <w:bottom w:val="none" w:sz="0" w:space="0" w:color="auto"/>
                <w:right w:val="none" w:sz="0" w:space="0" w:color="auto"/>
              </w:divBdr>
            </w:div>
          </w:divsChild>
        </w:div>
        <w:div w:id="1454858517">
          <w:marLeft w:val="0"/>
          <w:marRight w:val="0"/>
          <w:marTop w:val="0"/>
          <w:marBottom w:val="0"/>
          <w:divBdr>
            <w:top w:val="none" w:sz="0" w:space="0" w:color="auto"/>
            <w:left w:val="none" w:sz="0" w:space="0" w:color="auto"/>
            <w:bottom w:val="none" w:sz="0" w:space="0" w:color="auto"/>
            <w:right w:val="none" w:sz="0" w:space="0" w:color="auto"/>
          </w:divBdr>
        </w:div>
        <w:div w:id="1463036709">
          <w:marLeft w:val="0"/>
          <w:marRight w:val="0"/>
          <w:marTop w:val="0"/>
          <w:marBottom w:val="0"/>
          <w:divBdr>
            <w:top w:val="none" w:sz="0" w:space="0" w:color="auto"/>
            <w:left w:val="none" w:sz="0" w:space="0" w:color="auto"/>
            <w:bottom w:val="none" w:sz="0" w:space="0" w:color="auto"/>
            <w:right w:val="none" w:sz="0" w:space="0" w:color="auto"/>
          </w:divBdr>
        </w:div>
        <w:div w:id="1465193936">
          <w:marLeft w:val="0"/>
          <w:marRight w:val="0"/>
          <w:marTop w:val="0"/>
          <w:marBottom w:val="0"/>
          <w:divBdr>
            <w:top w:val="none" w:sz="0" w:space="0" w:color="auto"/>
            <w:left w:val="none" w:sz="0" w:space="0" w:color="auto"/>
            <w:bottom w:val="none" w:sz="0" w:space="0" w:color="auto"/>
            <w:right w:val="none" w:sz="0" w:space="0" w:color="auto"/>
          </w:divBdr>
        </w:div>
        <w:div w:id="1465735547">
          <w:marLeft w:val="0"/>
          <w:marRight w:val="0"/>
          <w:marTop w:val="0"/>
          <w:marBottom w:val="0"/>
          <w:divBdr>
            <w:top w:val="none" w:sz="0" w:space="0" w:color="auto"/>
            <w:left w:val="none" w:sz="0" w:space="0" w:color="auto"/>
            <w:bottom w:val="none" w:sz="0" w:space="0" w:color="auto"/>
            <w:right w:val="none" w:sz="0" w:space="0" w:color="auto"/>
          </w:divBdr>
        </w:div>
        <w:div w:id="1465735734">
          <w:marLeft w:val="0"/>
          <w:marRight w:val="0"/>
          <w:marTop w:val="0"/>
          <w:marBottom w:val="0"/>
          <w:divBdr>
            <w:top w:val="none" w:sz="0" w:space="0" w:color="auto"/>
            <w:left w:val="none" w:sz="0" w:space="0" w:color="auto"/>
            <w:bottom w:val="none" w:sz="0" w:space="0" w:color="auto"/>
            <w:right w:val="none" w:sz="0" w:space="0" w:color="auto"/>
          </w:divBdr>
          <w:divsChild>
            <w:div w:id="256910004">
              <w:marLeft w:val="0"/>
              <w:marRight w:val="0"/>
              <w:marTop w:val="0"/>
              <w:marBottom w:val="0"/>
              <w:divBdr>
                <w:top w:val="none" w:sz="0" w:space="0" w:color="auto"/>
                <w:left w:val="none" w:sz="0" w:space="0" w:color="auto"/>
                <w:bottom w:val="none" w:sz="0" w:space="0" w:color="auto"/>
                <w:right w:val="none" w:sz="0" w:space="0" w:color="auto"/>
              </w:divBdr>
            </w:div>
            <w:div w:id="520701167">
              <w:marLeft w:val="0"/>
              <w:marRight w:val="0"/>
              <w:marTop w:val="0"/>
              <w:marBottom w:val="0"/>
              <w:divBdr>
                <w:top w:val="none" w:sz="0" w:space="0" w:color="auto"/>
                <w:left w:val="none" w:sz="0" w:space="0" w:color="auto"/>
                <w:bottom w:val="none" w:sz="0" w:space="0" w:color="auto"/>
                <w:right w:val="none" w:sz="0" w:space="0" w:color="auto"/>
              </w:divBdr>
            </w:div>
            <w:div w:id="859853240">
              <w:marLeft w:val="0"/>
              <w:marRight w:val="0"/>
              <w:marTop w:val="0"/>
              <w:marBottom w:val="0"/>
              <w:divBdr>
                <w:top w:val="none" w:sz="0" w:space="0" w:color="auto"/>
                <w:left w:val="none" w:sz="0" w:space="0" w:color="auto"/>
                <w:bottom w:val="none" w:sz="0" w:space="0" w:color="auto"/>
                <w:right w:val="none" w:sz="0" w:space="0" w:color="auto"/>
              </w:divBdr>
            </w:div>
            <w:div w:id="1859003452">
              <w:marLeft w:val="0"/>
              <w:marRight w:val="0"/>
              <w:marTop w:val="0"/>
              <w:marBottom w:val="0"/>
              <w:divBdr>
                <w:top w:val="none" w:sz="0" w:space="0" w:color="auto"/>
                <w:left w:val="none" w:sz="0" w:space="0" w:color="auto"/>
                <w:bottom w:val="none" w:sz="0" w:space="0" w:color="auto"/>
                <w:right w:val="none" w:sz="0" w:space="0" w:color="auto"/>
              </w:divBdr>
            </w:div>
          </w:divsChild>
        </w:div>
        <w:div w:id="1467695839">
          <w:marLeft w:val="0"/>
          <w:marRight w:val="0"/>
          <w:marTop w:val="0"/>
          <w:marBottom w:val="0"/>
          <w:divBdr>
            <w:top w:val="none" w:sz="0" w:space="0" w:color="auto"/>
            <w:left w:val="none" w:sz="0" w:space="0" w:color="auto"/>
            <w:bottom w:val="none" w:sz="0" w:space="0" w:color="auto"/>
            <w:right w:val="none" w:sz="0" w:space="0" w:color="auto"/>
          </w:divBdr>
        </w:div>
        <w:div w:id="1491284982">
          <w:marLeft w:val="0"/>
          <w:marRight w:val="0"/>
          <w:marTop w:val="0"/>
          <w:marBottom w:val="0"/>
          <w:divBdr>
            <w:top w:val="none" w:sz="0" w:space="0" w:color="auto"/>
            <w:left w:val="none" w:sz="0" w:space="0" w:color="auto"/>
            <w:bottom w:val="none" w:sz="0" w:space="0" w:color="auto"/>
            <w:right w:val="none" w:sz="0" w:space="0" w:color="auto"/>
          </w:divBdr>
        </w:div>
        <w:div w:id="1501969058">
          <w:marLeft w:val="0"/>
          <w:marRight w:val="0"/>
          <w:marTop w:val="0"/>
          <w:marBottom w:val="0"/>
          <w:divBdr>
            <w:top w:val="none" w:sz="0" w:space="0" w:color="auto"/>
            <w:left w:val="none" w:sz="0" w:space="0" w:color="auto"/>
            <w:bottom w:val="none" w:sz="0" w:space="0" w:color="auto"/>
            <w:right w:val="none" w:sz="0" w:space="0" w:color="auto"/>
          </w:divBdr>
        </w:div>
        <w:div w:id="1514145914">
          <w:marLeft w:val="0"/>
          <w:marRight w:val="0"/>
          <w:marTop w:val="0"/>
          <w:marBottom w:val="0"/>
          <w:divBdr>
            <w:top w:val="none" w:sz="0" w:space="0" w:color="auto"/>
            <w:left w:val="none" w:sz="0" w:space="0" w:color="auto"/>
            <w:bottom w:val="none" w:sz="0" w:space="0" w:color="auto"/>
            <w:right w:val="none" w:sz="0" w:space="0" w:color="auto"/>
          </w:divBdr>
          <w:divsChild>
            <w:div w:id="1459640262">
              <w:marLeft w:val="-75"/>
              <w:marRight w:val="0"/>
              <w:marTop w:val="30"/>
              <w:marBottom w:val="30"/>
              <w:divBdr>
                <w:top w:val="none" w:sz="0" w:space="0" w:color="auto"/>
                <w:left w:val="none" w:sz="0" w:space="0" w:color="auto"/>
                <w:bottom w:val="none" w:sz="0" w:space="0" w:color="auto"/>
                <w:right w:val="none" w:sz="0" w:space="0" w:color="auto"/>
              </w:divBdr>
              <w:divsChild>
                <w:div w:id="239945291">
                  <w:marLeft w:val="0"/>
                  <w:marRight w:val="0"/>
                  <w:marTop w:val="0"/>
                  <w:marBottom w:val="0"/>
                  <w:divBdr>
                    <w:top w:val="none" w:sz="0" w:space="0" w:color="auto"/>
                    <w:left w:val="none" w:sz="0" w:space="0" w:color="auto"/>
                    <w:bottom w:val="none" w:sz="0" w:space="0" w:color="auto"/>
                    <w:right w:val="none" w:sz="0" w:space="0" w:color="auto"/>
                  </w:divBdr>
                  <w:divsChild>
                    <w:div w:id="847791870">
                      <w:marLeft w:val="0"/>
                      <w:marRight w:val="0"/>
                      <w:marTop w:val="0"/>
                      <w:marBottom w:val="0"/>
                      <w:divBdr>
                        <w:top w:val="none" w:sz="0" w:space="0" w:color="auto"/>
                        <w:left w:val="none" w:sz="0" w:space="0" w:color="auto"/>
                        <w:bottom w:val="none" w:sz="0" w:space="0" w:color="auto"/>
                        <w:right w:val="none" w:sz="0" w:space="0" w:color="auto"/>
                      </w:divBdr>
                    </w:div>
                  </w:divsChild>
                </w:div>
                <w:div w:id="284898172">
                  <w:marLeft w:val="0"/>
                  <w:marRight w:val="0"/>
                  <w:marTop w:val="0"/>
                  <w:marBottom w:val="0"/>
                  <w:divBdr>
                    <w:top w:val="none" w:sz="0" w:space="0" w:color="auto"/>
                    <w:left w:val="none" w:sz="0" w:space="0" w:color="auto"/>
                    <w:bottom w:val="none" w:sz="0" w:space="0" w:color="auto"/>
                    <w:right w:val="none" w:sz="0" w:space="0" w:color="auto"/>
                  </w:divBdr>
                  <w:divsChild>
                    <w:div w:id="1339187838">
                      <w:marLeft w:val="0"/>
                      <w:marRight w:val="0"/>
                      <w:marTop w:val="0"/>
                      <w:marBottom w:val="0"/>
                      <w:divBdr>
                        <w:top w:val="none" w:sz="0" w:space="0" w:color="auto"/>
                        <w:left w:val="none" w:sz="0" w:space="0" w:color="auto"/>
                        <w:bottom w:val="none" w:sz="0" w:space="0" w:color="auto"/>
                        <w:right w:val="none" w:sz="0" w:space="0" w:color="auto"/>
                      </w:divBdr>
                    </w:div>
                  </w:divsChild>
                </w:div>
                <w:div w:id="303120166">
                  <w:marLeft w:val="0"/>
                  <w:marRight w:val="0"/>
                  <w:marTop w:val="0"/>
                  <w:marBottom w:val="0"/>
                  <w:divBdr>
                    <w:top w:val="none" w:sz="0" w:space="0" w:color="auto"/>
                    <w:left w:val="none" w:sz="0" w:space="0" w:color="auto"/>
                    <w:bottom w:val="none" w:sz="0" w:space="0" w:color="auto"/>
                    <w:right w:val="none" w:sz="0" w:space="0" w:color="auto"/>
                  </w:divBdr>
                  <w:divsChild>
                    <w:div w:id="1698853406">
                      <w:marLeft w:val="0"/>
                      <w:marRight w:val="0"/>
                      <w:marTop w:val="0"/>
                      <w:marBottom w:val="0"/>
                      <w:divBdr>
                        <w:top w:val="none" w:sz="0" w:space="0" w:color="auto"/>
                        <w:left w:val="none" w:sz="0" w:space="0" w:color="auto"/>
                        <w:bottom w:val="none" w:sz="0" w:space="0" w:color="auto"/>
                        <w:right w:val="none" w:sz="0" w:space="0" w:color="auto"/>
                      </w:divBdr>
                    </w:div>
                  </w:divsChild>
                </w:div>
                <w:div w:id="398988789">
                  <w:marLeft w:val="0"/>
                  <w:marRight w:val="0"/>
                  <w:marTop w:val="0"/>
                  <w:marBottom w:val="0"/>
                  <w:divBdr>
                    <w:top w:val="none" w:sz="0" w:space="0" w:color="auto"/>
                    <w:left w:val="none" w:sz="0" w:space="0" w:color="auto"/>
                    <w:bottom w:val="none" w:sz="0" w:space="0" w:color="auto"/>
                    <w:right w:val="none" w:sz="0" w:space="0" w:color="auto"/>
                  </w:divBdr>
                  <w:divsChild>
                    <w:div w:id="1494446115">
                      <w:marLeft w:val="0"/>
                      <w:marRight w:val="0"/>
                      <w:marTop w:val="0"/>
                      <w:marBottom w:val="0"/>
                      <w:divBdr>
                        <w:top w:val="none" w:sz="0" w:space="0" w:color="auto"/>
                        <w:left w:val="none" w:sz="0" w:space="0" w:color="auto"/>
                        <w:bottom w:val="none" w:sz="0" w:space="0" w:color="auto"/>
                        <w:right w:val="none" w:sz="0" w:space="0" w:color="auto"/>
                      </w:divBdr>
                    </w:div>
                  </w:divsChild>
                </w:div>
                <w:div w:id="620382585">
                  <w:marLeft w:val="0"/>
                  <w:marRight w:val="0"/>
                  <w:marTop w:val="0"/>
                  <w:marBottom w:val="0"/>
                  <w:divBdr>
                    <w:top w:val="none" w:sz="0" w:space="0" w:color="auto"/>
                    <w:left w:val="none" w:sz="0" w:space="0" w:color="auto"/>
                    <w:bottom w:val="none" w:sz="0" w:space="0" w:color="auto"/>
                    <w:right w:val="none" w:sz="0" w:space="0" w:color="auto"/>
                  </w:divBdr>
                  <w:divsChild>
                    <w:div w:id="1995452170">
                      <w:marLeft w:val="0"/>
                      <w:marRight w:val="0"/>
                      <w:marTop w:val="0"/>
                      <w:marBottom w:val="0"/>
                      <w:divBdr>
                        <w:top w:val="none" w:sz="0" w:space="0" w:color="auto"/>
                        <w:left w:val="none" w:sz="0" w:space="0" w:color="auto"/>
                        <w:bottom w:val="none" w:sz="0" w:space="0" w:color="auto"/>
                        <w:right w:val="none" w:sz="0" w:space="0" w:color="auto"/>
                      </w:divBdr>
                    </w:div>
                  </w:divsChild>
                </w:div>
                <w:div w:id="637804819">
                  <w:marLeft w:val="0"/>
                  <w:marRight w:val="0"/>
                  <w:marTop w:val="0"/>
                  <w:marBottom w:val="0"/>
                  <w:divBdr>
                    <w:top w:val="none" w:sz="0" w:space="0" w:color="auto"/>
                    <w:left w:val="none" w:sz="0" w:space="0" w:color="auto"/>
                    <w:bottom w:val="none" w:sz="0" w:space="0" w:color="auto"/>
                    <w:right w:val="none" w:sz="0" w:space="0" w:color="auto"/>
                  </w:divBdr>
                  <w:divsChild>
                    <w:div w:id="1432161842">
                      <w:marLeft w:val="0"/>
                      <w:marRight w:val="0"/>
                      <w:marTop w:val="0"/>
                      <w:marBottom w:val="0"/>
                      <w:divBdr>
                        <w:top w:val="none" w:sz="0" w:space="0" w:color="auto"/>
                        <w:left w:val="none" w:sz="0" w:space="0" w:color="auto"/>
                        <w:bottom w:val="none" w:sz="0" w:space="0" w:color="auto"/>
                        <w:right w:val="none" w:sz="0" w:space="0" w:color="auto"/>
                      </w:divBdr>
                    </w:div>
                  </w:divsChild>
                </w:div>
                <w:div w:id="1415322975">
                  <w:marLeft w:val="0"/>
                  <w:marRight w:val="0"/>
                  <w:marTop w:val="0"/>
                  <w:marBottom w:val="0"/>
                  <w:divBdr>
                    <w:top w:val="none" w:sz="0" w:space="0" w:color="auto"/>
                    <w:left w:val="none" w:sz="0" w:space="0" w:color="auto"/>
                    <w:bottom w:val="none" w:sz="0" w:space="0" w:color="auto"/>
                    <w:right w:val="none" w:sz="0" w:space="0" w:color="auto"/>
                  </w:divBdr>
                  <w:divsChild>
                    <w:div w:id="17061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8919">
          <w:marLeft w:val="0"/>
          <w:marRight w:val="0"/>
          <w:marTop w:val="0"/>
          <w:marBottom w:val="0"/>
          <w:divBdr>
            <w:top w:val="none" w:sz="0" w:space="0" w:color="auto"/>
            <w:left w:val="none" w:sz="0" w:space="0" w:color="auto"/>
            <w:bottom w:val="none" w:sz="0" w:space="0" w:color="auto"/>
            <w:right w:val="none" w:sz="0" w:space="0" w:color="auto"/>
          </w:divBdr>
        </w:div>
        <w:div w:id="1530030418">
          <w:marLeft w:val="0"/>
          <w:marRight w:val="0"/>
          <w:marTop w:val="0"/>
          <w:marBottom w:val="0"/>
          <w:divBdr>
            <w:top w:val="none" w:sz="0" w:space="0" w:color="auto"/>
            <w:left w:val="none" w:sz="0" w:space="0" w:color="auto"/>
            <w:bottom w:val="none" w:sz="0" w:space="0" w:color="auto"/>
            <w:right w:val="none" w:sz="0" w:space="0" w:color="auto"/>
          </w:divBdr>
        </w:div>
        <w:div w:id="1548107603">
          <w:marLeft w:val="0"/>
          <w:marRight w:val="0"/>
          <w:marTop w:val="0"/>
          <w:marBottom w:val="0"/>
          <w:divBdr>
            <w:top w:val="none" w:sz="0" w:space="0" w:color="auto"/>
            <w:left w:val="none" w:sz="0" w:space="0" w:color="auto"/>
            <w:bottom w:val="none" w:sz="0" w:space="0" w:color="auto"/>
            <w:right w:val="none" w:sz="0" w:space="0" w:color="auto"/>
          </w:divBdr>
        </w:div>
        <w:div w:id="1602178816">
          <w:marLeft w:val="0"/>
          <w:marRight w:val="0"/>
          <w:marTop w:val="0"/>
          <w:marBottom w:val="0"/>
          <w:divBdr>
            <w:top w:val="none" w:sz="0" w:space="0" w:color="auto"/>
            <w:left w:val="none" w:sz="0" w:space="0" w:color="auto"/>
            <w:bottom w:val="none" w:sz="0" w:space="0" w:color="auto"/>
            <w:right w:val="none" w:sz="0" w:space="0" w:color="auto"/>
          </w:divBdr>
        </w:div>
        <w:div w:id="1616134081">
          <w:marLeft w:val="0"/>
          <w:marRight w:val="0"/>
          <w:marTop w:val="0"/>
          <w:marBottom w:val="0"/>
          <w:divBdr>
            <w:top w:val="none" w:sz="0" w:space="0" w:color="auto"/>
            <w:left w:val="none" w:sz="0" w:space="0" w:color="auto"/>
            <w:bottom w:val="none" w:sz="0" w:space="0" w:color="auto"/>
            <w:right w:val="none" w:sz="0" w:space="0" w:color="auto"/>
          </w:divBdr>
        </w:div>
        <w:div w:id="1623654769">
          <w:marLeft w:val="0"/>
          <w:marRight w:val="0"/>
          <w:marTop w:val="0"/>
          <w:marBottom w:val="0"/>
          <w:divBdr>
            <w:top w:val="none" w:sz="0" w:space="0" w:color="auto"/>
            <w:left w:val="none" w:sz="0" w:space="0" w:color="auto"/>
            <w:bottom w:val="none" w:sz="0" w:space="0" w:color="auto"/>
            <w:right w:val="none" w:sz="0" w:space="0" w:color="auto"/>
          </w:divBdr>
        </w:div>
        <w:div w:id="1627849348">
          <w:marLeft w:val="0"/>
          <w:marRight w:val="0"/>
          <w:marTop w:val="0"/>
          <w:marBottom w:val="0"/>
          <w:divBdr>
            <w:top w:val="none" w:sz="0" w:space="0" w:color="auto"/>
            <w:left w:val="none" w:sz="0" w:space="0" w:color="auto"/>
            <w:bottom w:val="none" w:sz="0" w:space="0" w:color="auto"/>
            <w:right w:val="none" w:sz="0" w:space="0" w:color="auto"/>
          </w:divBdr>
        </w:div>
        <w:div w:id="1637223644">
          <w:marLeft w:val="0"/>
          <w:marRight w:val="0"/>
          <w:marTop w:val="0"/>
          <w:marBottom w:val="0"/>
          <w:divBdr>
            <w:top w:val="none" w:sz="0" w:space="0" w:color="auto"/>
            <w:left w:val="none" w:sz="0" w:space="0" w:color="auto"/>
            <w:bottom w:val="none" w:sz="0" w:space="0" w:color="auto"/>
            <w:right w:val="none" w:sz="0" w:space="0" w:color="auto"/>
          </w:divBdr>
        </w:div>
        <w:div w:id="1641376705">
          <w:marLeft w:val="0"/>
          <w:marRight w:val="0"/>
          <w:marTop w:val="0"/>
          <w:marBottom w:val="0"/>
          <w:divBdr>
            <w:top w:val="none" w:sz="0" w:space="0" w:color="auto"/>
            <w:left w:val="none" w:sz="0" w:space="0" w:color="auto"/>
            <w:bottom w:val="none" w:sz="0" w:space="0" w:color="auto"/>
            <w:right w:val="none" w:sz="0" w:space="0" w:color="auto"/>
          </w:divBdr>
        </w:div>
        <w:div w:id="1645238068">
          <w:marLeft w:val="0"/>
          <w:marRight w:val="0"/>
          <w:marTop w:val="0"/>
          <w:marBottom w:val="0"/>
          <w:divBdr>
            <w:top w:val="none" w:sz="0" w:space="0" w:color="auto"/>
            <w:left w:val="none" w:sz="0" w:space="0" w:color="auto"/>
            <w:bottom w:val="none" w:sz="0" w:space="0" w:color="auto"/>
            <w:right w:val="none" w:sz="0" w:space="0" w:color="auto"/>
          </w:divBdr>
        </w:div>
        <w:div w:id="1645503411">
          <w:marLeft w:val="0"/>
          <w:marRight w:val="0"/>
          <w:marTop w:val="0"/>
          <w:marBottom w:val="0"/>
          <w:divBdr>
            <w:top w:val="none" w:sz="0" w:space="0" w:color="auto"/>
            <w:left w:val="none" w:sz="0" w:space="0" w:color="auto"/>
            <w:bottom w:val="none" w:sz="0" w:space="0" w:color="auto"/>
            <w:right w:val="none" w:sz="0" w:space="0" w:color="auto"/>
          </w:divBdr>
          <w:divsChild>
            <w:div w:id="47650540">
              <w:marLeft w:val="0"/>
              <w:marRight w:val="0"/>
              <w:marTop w:val="0"/>
              <w:marBottom w:val="0"/>
              <w:divBdr>
                <w:top w:val="none" w:sz="0" w:space="0" w:color="auto"/>
                <w:left w:val="none" w:sz="0" w:space="0" w:color="auto"/>
                <w:bottom w:val="none" w:sz="0" w:space="0" w:color="auto"/>
                <w:right w:val="none" w:sz="0" w:space="0" w:color="auto"/>
              </w:divBdr>
            </w:div>
            <w:div w:id="87234914">
              <w:marLeft w:val="0"/>
              <w:marRight w:val="0"/>
              <w:marTop w:val="0"/>
              <w:marBottom w:val="0"/>
              <w:divBdr>
                <w:top w:val="none" w:sz="0" w:space="0" w:color="auto"/>
                <w:left w:val="none" w:sz="0" w:space="0" w:color="auto"/>
                <w:bottom w:val="none" w:sz="0" w:space="0" w:color="auto"/>
                <w:right w:val="none" w:sz="0" w:space="0" w:color="auto"/>
              </w:divBdr>
            </w:div>
            <w:div w:id="159539726">
              <w:marLeft w:val="0"/>
              <w:marRight w:val="0"/>
              <w:marTop w:val="0"/>
              <w:marBottom w:val="0"/>
              <w:divBdr>
                <w:top w:val="none" w:sz="0" w:space="0" w:color="auto"/>
                <w:left w:val="none" w:sz="0" w:space="0" w:color="auto"/>
                <w:bottom w:val="none" w:sz="0" w:space="0" w:color="auto"/>
                <w:right w:val="none" w:sz="0" w:space="0" w:color="auto"/>
              </w:divBdr>
            </w:div>
            <w:div w:id="1813792456">
              <w:marLeft w:val="0"/>
              <w:marRight w:val="0"/>
              <w:marTop w:val="0"/>
              <w:marBottom w:val="0"/>
              <w:divBdr>
                <w:top w:val="none" w:sz="0" w:space="0" w:color="auto"/>
                <w:left w:val="none" w:sz="0" w:space="0" w:color="auto"/>
                <w:bottom w:val="none" w:sz="0" w:space="0" w:color="auto"/>
                <w:right w:val="none" w:sz="0" w:space="0" w:color="auto"/>
              </w:divBdr>
            </w:div>
            <w:div w:id="2057463028">
              <w:marLeft w:val="0"/>
              <w:marRight w:val="0"/>
              <w:marTop w:val="0"/>
              <w:marBottom w:val="0"/>
              <w:divBdr>
                <w:top w:val="none" w:sz="0" w:space="0" w:color="auto"/>
                <w:left w:val="none" w:sz="0" w:space="0" w:color="auto"/>
                <w:bottom w:val="none" w:sz="0" w:space="0" w:color="auto"/>
                <w:right w:val="none" w:sz="0" w:space="0" w:color="auto"/>
              </w:divBdr>
            </w:div>
          </w:divsChild>
        </w:div>
        <w:div w:id="1654866456">
          <w:marLeft w:val="0"/>
          <w:marRight w:val="0"/>
          <w:marTop w:val="0"/>
          <w:marBottom w:val="0"/>
          <w:divBdr>
            <w:top w:val="none" w:sz="0" w:space="0" w:color="auto"/>
            <w:left w:val="none" w:sz="0" w:space="0" w:color="auto"/>
            <w:bottom w:val="none" w:sz="0" w:space="0" w:color="auto"/>
            <w:right w:val="none" w:sz="0" w:space="0" w:color="auto"/>
          </w:divBdr>
        </w:div>
        <w:div w:id="1683706509">
          <w:marLeft w:val="0"/>
          <w:marRight w:val="0"/>
          <w:marTop w:val="0"/>
          <w:marBottom w:val="0"/>
          <w:divBdr>
            <w:top w:val="none" w:sz="0" w:space="0" w:color="auto"/>
            <w:left w:val="none" w:sz="0" w:space="0" w:color="auto"/>
            <w:bottom w:val="none" w:sz="0" w:space="0" w:color="auto"/>
            <w:right w:val="none" w:sz="0" w:space="0" w:color="auto"/>
          </w:divBdr>
        </w:div>
        <w:div w:id="1688022393">
          <w:marLeft w:val="0"/>
          <w:marRight w:val="0"/>
          <w:marTop w:val="0"/>
          <w:marBottom w:val="0"/>
          <w:divBdr>
            <w:top w:val="none" w:sz="0" w:space="0" w:color="auto"/>
            <w:left w:val="none" w:sz="0" w:space="0" w:color="auto"/>
            <w:bottom w:val="none" w:sz="0" w:space="0" w:color="auto"/>
            <w:right w:val="none" w:sz="0" w:space="0" w:color="auto"/>
          </w:divBdr>
        </w:div>
        <w:div w:id="1697775734">
          <w:marLeft w:val="0"/>
          <w:marRight w:val="0"/>
          <w:marTop w:val="0"/>
          <w:marBottom w:val="0"/>
          <w:divBdr>
            <w:top w:val="none" w:sz="0" w:space="0" w:color="auto"/>
            <w:left w:val="none" w:sz="0" w:space="0" w:color="auto"/>
            <w:bottom w:val="none" w:sz="0" w:space="0" w:color="auto"/>
            <w:right w:val="none" w:sz="0" w:space="0" w:color="auto"/>
          </w:divBdr>
        </w:div>
        <w:div w:id="1700467605">
          <w:marLeft w:val="0"/>
          <w:marRight w:val="0"/>
          <w:marTop w:val="0"/>
          <w:marBottom w:val="0"/>
          <w:divBdr>
            <w:top w:val="none" w:sz="0" w:space="0" w:color="auto"/>
            <w:left w:val="none" w:sz="0" w:space="0" w:color="auto"/>
            <w:bottom w:val="none" w:sz="0" w:space="0" w:color="auto"/>
            <w:right w:val="none" w:sz="0" w:space="0" w:color="auto"/>
          </w:divBdr>
        </w:div>
        <w:div w:id="1753114599">
          <w:marLeft w:val="0"/>
          <w:marRight w:val="0"/>
          <w:marTop w:val="0"/>
          <w:marBottom w:val="0"/>
          <w:divBdr>
            <w:top w:val="none" w:sz="0" w:space="0" w:color="auto"/>
            <w:left w:val="none" w:sz="0" w:space="0" w:color="auto"/>
            <w:bottom w:val="none" w:sz="0" w:space="0" w:color="auto"/>
            <w:right w:val="none" w:sz="0" w:space="0" w:color="auto"/>
          </w:divBdr>
        </w:div>
        <w:div w:id="1773160529">
          <w:marLeft w:val="0"/>
          <w:marRight w:val="0"/>
          <w:marTop w:val="0"/>
          <w:marBottom w:val="0"/>
          <w:divBdr>
            <w:top w:val="none" w:sz="0" w:space="0" w:color="auto"/>
            <w:left w:val="none" w:sz="0" w:space="0" w:color="auto"/>
            <w:bottom w:val="none" w:sz="0" w:space="0" w:color="auto"/>
            <w:right w:val="none" w:sz="0" w:space="0" w:color="auto"/>
          </w:divBdr>
          <w:divsChild>
            <w:div w:id="61680076">
              <w:marLeft w:val="0"/>
              <w:marRight w:val="0"/>
              <w:marTop w:val="0"/>
              <w:marBottom w:val="0"/>
              <w:divBdr>
                <w:top w:val="none" w:sz="0" w:space="0" w:color="auto"/>
                <w:left w:val="none" w:sz="0" w:space="0" w:color="auto"/>
                <w:bottom w:val="none" w:sz="0" w:space="0" w:color="auto"/>
                <w:right w:val="none" w:sz="0" w:space="0" w:color="auto"/>
              </w:divBdr>
            </w:div>
            <w:div w:id="632831240">
              <w:marLeft w:val="0"/>
              <w:marRight w:val="0"/>
              <w:marTop w:val="0"/>
              <w:marBottom w:val="0"/>
              <w:divBdr>
                <w:top w:val="none" w:sz="0" w:space="0" w:color="auto"/>
                <w:left w:val="none" w:sz="0" w:space="0" w:color="auto"/>
                <w:bottom w:val="none" w:sz="0" w:space="0" w:color="auto"/>
                <w:right w:val="none" w:sz="0" w:space="0" w:color="auto"/>
              </w:divBdr>
            </w:div>
            <w:div w:id="1020937147">
              <w:marLeft w:val="0"/>
              <w:marRight w:val="0"/>
              <w:marTop w:val="0"/>
              <w:marBottom w:val="0"/>
              <w:divBdr>
                <w:top w:val="none" w:sz="0" w:space="0" w:color="auto"/>
                <w:left w:val="none" w:sz="0" w:space="0" w:color="auto"/>
                <w:bottom w:val="none" w:sz="0" w:space="0" w:color="auto"/>
                <w:right w:val="none" w:sz="0" w:space="0" w:color="auto"/>
              </w:divBdr>
            </w:div>
            <w:div w:id="1234008409">
              <w:marLeft w:val="0"/>
              <w:marRight w:val="0"/>
              <w:marTop w:val="0"/>
              <w:marBottom w:val="0"/>
              <w:divBdr>
                <w:top w:val="none" w:sz="0" w:space="0" w:color="auto"/>
                <w:left w:val="none" w:sz="0" w:space="0" w:color="auto"/>
                <w:bottom w:val="none" w:sz="0" w:space="0" w:color="auto"/>
                <w:right w:val="none" w:sz="0" w:space="0" w:color="auto"/>
              </w:divBdr>
            </w:div>
            <w:div w:id="1590579306">
              <w:marLeft w:val="0"/>
              <w:marRight w:val="0"/>
              <w:marTop w:val="0"/>
              <w:marBottom w:val="0"/>
              <w:divBdr>
                <w:top w:val="none" w:sz="0" w:space="0" w:color="auto"/>
                <w:left w:val="none" w:sz="0" w:space="0" w:color="auto"/>
                <w:bottom w:val="none" w:sz="0" w:space="0" w:color="auto"/>
                <w:right w:val="none" w:sz="0" w:space="0" w:color="auto"/>
              </w:divBdr>
            </w:div>
          </w:divsChild>
        </w:div>
        <w:div w:id="1781221558">
          <w:marLeft w:val="0"/>
          <w:marRight w:val="0"/>
          <w:marTop w:val="0"/>
          <w:marBottom w:val="0"/>
          <w:divBdr>
            <w:top w:val="none" w:sz="0" w:space="0" w:color="auto"/>
            <w:left w:val="none" w:sz="0" w:space="0" w:color="auto"/>
            <w:bottom w:val="none" w:sz="0" w:space="0" w:color="auto"/>
            <w:right w:val="none" w:sz="0" w:space="0" w:color="auto"/>
          </w:divBdr>
        </w:div>
        <w:div w:id="1804040297">
          <w:marLeft w:val="0"/>
          <w:marRight w:val="0"/>
          <w:marTop w:val="0"/>
          <w:marBottom w:val="0"/>
          <w:divBdr>
            <w:top w:val="none" w:sz="0" w:space="0" w:color="auto"/>
            <w:left w:val="none" w:sz="0" w:space="0" w:color="auto"/>
            <w:bottom w:val="none" w:sz="0" w:space="0" w:color="auto"/>
            <w:right w:val="none" w:sz="0" w:space="0" w:color="auto"/>
          </w:divBdr>
        </w:div>
        <w:div w:id="1809973551">
          <w:marLeft w:val="0"/>
          <w:marRight w:val="0"/>
          <w:marTop w:val="0"/>
          <w:marBottom w:val="0"/>
          <w:divBdr>
            <w:top w:val="none" w:sz="0" w:space="0" w:color="auto"/>
            <w:left w:val="none" w:sz="0" w:space="0" w:color="auto"/>
            <w:bottom w:val="none" w:sz="0" w:space="0" w:color="auto"/>
            <w:right w:val="none" w:sz="0" w:space="0" w:color="auto"/>
          </w:divBdr>
          <w:divsChild>
            <w:div w:id="1428771068">
              <w:marLeft w:val="0"/>
              <w:marRight w:val="0"/>
              <w:marTop w:val="0"/>
              <w:marBottom w:val="0"/>
              <w:divBdr>
                <w:top w:val="none" w:sz="0" w:space="0" w:color="auto"/>
                <w:left w:val="none" w:sz="0" w:space="0" w:color="auto"/>
                <w:bottom w:val="none" w:sz="0" w:space="0" w:color="auto"/>
                <w:right w:val="none" w:sz="0" w:space="0" w:color="auto"/>
              </w:divBdr>
            </w:div>
            <w:div w:id="1474101364">
              <w:marLeft w:val="0"/>
              <w:marRight w:val="0"/>
              <w:marTop w:val="0"/>
              <w:marBottom w:val="0"/>
              <w:divBdr>
                <w:top w:val="none" w:sz="0" w:space="0" w:color="auto"/>
                <w:left w:val="none" w:sz="0" w:space="0" w:color="auto"/>
                <w:bottom w:val="none" w:sz="0" w:space="0" w:color="auto"/>
                <w:right w:val="none" w:sz="0" w:space="0" w:color="auto"/>
              </w:divBdr>
            </w:div>
            <w:div w:id="1743093285">
              <w:marLeft w:val="0"/>
              <w:marRight w:val="0"/>
              <w:marTop w:val="0"/>
              <w:marBottom w:val="0"/>
              <w:divBdr>
                <w:top w:val="none" w:sz="0" w:space="0" w:color="auto"/>
                <w:left w:val="none" w:sz="0" w:space="0" w:color="auto"/>
                <w:bottom w:val="none" w:sz="0" w:space="0" w:color="auto"/>
                <w:right w:val="none" w:sz="0" w:space="0" w:color="auto"/>
              </w:divBdr>
            </w:div>
            <w:div w:id="1884050541">
              <w:marLeft w:val="0"/>
              <w:marRight w:val="0"/>
              <w:marTop w:val="0"/>
              <w:marBottom w:val="0"/>
              <w:divBdr>
                <w:top w:val="none" w:sz="0" w:space="0" w:color="auto"/>
                <w:left w:val="none" w:sz="0" w:space="0" w:color="auto"/>
                <w:bottom w:val="none" w:sz="0" w:space="0" w:color="auto"/>
                <w:right w:val="none" w:sz="0" w:space="0" w:color="auto"/>
              </w:divBdr>
            </w:div>
            <w:div w:id="1895964850">
              <w:marLeft w:val="0"/>
              <w:marRight w:val="0"/>
              <w:marTop w:val="0"/>
              <w:marBottom w:val="0"/>
              <w:divBdr>
                <w:top w:val="none" w:sz="0" w:space="0" w:color="auto"/>
                <w:left w:val="none" w:sz="0" w:space="0" w:color="auto"/>
                <w:bottom w:val="none" w:sz="0" w:space="0" w:color="auto"/>
                <w:right w:val="none" w:sz="0" w:space="0" w:color="auto"/>
              </w:divBdr>
            </w:div>
          </w:divsChild>
        </w:div>
        <w:div w:id="1822499305">
          <w:marLeft w:val="0"/>
          <w:marRight w:val="0"/>
          <w:marTop w:val="0"/>
          <w:marBottom w:val="0"/>
          <w:divBdr>
            <w:top w:val="none" w:sz="0" w:space="0" w:color="auto"/>
            <w:left w:val="none" w:sz="0" w:space="0" w:color="auto"/>
            <w:bottom w:val="none" w:sz="0" w:space="0" w:color="auto"/>
            <w:right w:val="none" w:sz="0" w:space="0" w:color="auto"/>
          </w:divBdr>
          <w:divsChild>
            <w:div w:id="735856641">
              <w:marLeft w:val="0"/>
              <w:marRight w:val="0"/>
              <w:marTop w:val="0"/>
              <w:marBottom w:val="0"/>
              <w:divBdr>
                <w:top w:val="none" w:sz="0" w:space="0" w:color="auto"/>
                <w:left w:val="none" w:sz="0" w:space="0" w:color="auto"/>
                <w:bottom w:val="none" w:sz="0" w:space="0" w:color="auto"/>
                <w:right w:val="none" w:sz="0" w:space="0" w:color="auto"/>
              </w:divBdr>
            </w:div>
            <w:div w:id="921791823">
              <w:marLeft w:val="0"/>
              <w:marRight w:val="0"/>
              <w:marTop w:val="0"/>
              <w:marBottom w:val="0"/>
              <w:divBdr>
                <w:top w:val="none" w:sz="0" w:space="0" w:color="auto"/>
                <w:left w:val="none" w:sz="0" w:space="0" w:color="auto"/>
                <w:bottom w:val="none" w:sz="0" w:space="0" w:color="auto"/>
                <w:right w:val="none" w:sz="0" w:space="0" w:color="auto"/>
              </w:divBdr>
            </w:div>
            <w:div w:id="1042632271">
              <w:marLeft w:val="0"/>
              <w:marRight w:val="0"/>
              <w:marTop w:val="0"/>
              <w:marBottom w:val="0"/>
              <w:divBdr>
                <w:top w:val="none" w:sz="0" w:space="0" w:color="auto"/>
                <w:left w:val="none" w:sz="0" w:space="0" w:color="auto"/>
                <w:bottom w:val="none" w:sz="0" w:space="0" w:color="auto"/>
                <w:right w:val="none" w:sz="0" w:space="0" w:color="auto"/>
              </w:divBdr>
            </w:div>
            <w:div w:id="1243031993">
              <w:marLeft w:val="0"/>
              <w:marRight w:val="0"/>
              <w:marTop w:val="0"/>
              <w:marBottom w:val="0"/>
              <w:divBdr>
                <w:top w:val="none" w:sz="0" w:space="0" w:color="auto"/>
                <w:left w:val="none" w:sz="0" w:space="0" w:color="auto"/>
                <w:bottom w:val="none" w:sz="0" w:space="0" w:color="auto"/>
                <w:right w:val="none" w:sz="0" w:space="0" w:color="auto"/>
              </w:divBdr>
            </w:div>
            <w:div w:id="1379011123">
              <w:marLeft w:val="0"/>
              <w:marRight w:val="0"/>
              <w:marTop w:val="0"/>
              <w:marBottom w:val="0"/>
              <w:divBdr>
                <w:top w:val="none" w:sz="0" w:space="0" w:color="auto"/>
                <w:left w:val="none" w:sz="0" w:space="0" w:color="auto"/>
                <w:bottom w:val="none" w:sz="0" w:space="0" w:color="auto"/>
                <w:right w:val="none" w:sz="0" w:space="0" w:color="auto"/>
              </w:divBdr>
            </w:div>
            <w:div w:id="1484202928">
              <w:marLeft w:val="0"/>
              <w:marRight w:val="0"/>
              <w:marTop w:val="0"/>
              <w:marBottom w:val="0"/>
              <w:divBdr>
                <w:top w:val="none" w:sz="0" w:space="0" w:color="auto"/>
                <w:left w:val="none" w:sz="0" w:space="0" w:color="auto"/>
                <w:bottom w:val="none" w:sz="0" w:space="0" w:color="auto"/>
                <w:right w:val="none" w:sz="0" w:space="0" w:color="auto"/>
              </w:divBdr>
            </w:div>
          </w:divsChild>
        </w:div>
        <w:div w:id="1826555858">
          <w:marLeft w:val="0"/>
          <w:marRight w:val="0"/>
          <w:marTop w:val="0"/>
          <w:marBottom w:val="0"/>
          <w:divBdr>
            <w:top w:val="none" w:sz="0" w:space="0" w:color="auto"/>
            <w:left w:val="none" w:sz="0" w:space="0" w:color="auto"/>
            <w:bottom w:val="none" w:sz="0" w:space="0" w:color="auto"/>
            <w:right w:val="none" w:sz="0" w:space="0" w:color="auto"/>
          </w:divBdr>
        </w:div>
        <w:div w:id="1843084984">
          <w:marLeft w:val="0"/>
          <w:marRight w:val="0"/>
          <w:marTop w:val="0"/>
          <w:marBottom w:val="0"/>
          <w:divBdr>
            <w:top w:val="none" w:sz="0" w:space="0" w:color="auto"/>
            <w:left w:val="none" w:sz="0" w:space="0" w:color="auto"/>
            <w:bottom w:val="none" w:sz="0" w:space="0" w:color="auto"/>
            <w:right w:val="none" w:sz="0" w:space="0" w:color="auto"/>
          </w:divBdr>
          <w:divsChild>
            <w:div w:id="315186939">
              <w:marLeft w:val="0"/>
              <w:marRight w:val="0"/>
              <w:marTop w:val="0"/>
              <w:marBottom w:val="0"/>
              <w:divBdr>
                <w:top w:val="none" w:sz="0" w:space="0" w:color="auto"/>
                <w:left w:val="none" w:sz="0" w:space="0" w:color="auto"/>
                <w:bottom w:val="none" w:sz="0" w:space="0" w:color="auto"/>
                <w:right w:val="none" w:sz="0" w:space="0" w:color="auto"/>
              </w:divBdr>
            </w:div>
            <w:div w:id="872571774">
              <w:marLeft w:val="0"/>
              <w:marRight w:val="0"/>
              <w:marTop w:val="0"/>
              <w:marBottom w:val="0"/>
              <w:divBdr>
                <w:top w:val="none" w:sz="0" w:space="0" w:color="auto"/>
                <w:left w:val="none" w:sz="0" w:space="0" w:color="auto"/>
                <w:bottom w:val="none" w:sz="0" w:space="0" w:color="auto"/>
                <w:right w:val="none" w:sz="0" w:space="0" w:color="auto"/>
              </w:divBdr>
            </w:div>
            <w:div w:id="1522544214">
              <w:marLeft w:val="0"/>
              <w:marRight w:val="0"/>
              <w:marTop w:val="0"/>
              <w:marBottom w:val="0"/>
              <w:divBdr>
                <w:top w:val="none" w:sz="0" w:space="0" w:color="auto"/>
                <w:left w:val="none" w:sz="0" w:space="0" w:color="auto"/>
                <w:bottom w:val="none" w:sz="0" w:space="0" w:color="auto"/>
                <w:right w:val="none" w:sz="0" w:space="0" w:color="auto"/>
              </w:divBdr>
            </w:div>
            <w:div w:id="1671562700">
              <w:marLeft w:val="0"/>
              <w:marRight w:val="0"/>
              <w:marTop w:val="0"/>
              <w:marBottom w:val="0"/>
              <w:divBdr>
                <w:top w:val="none" w:sz="0" w:space="0" w:color="auto"/>
                <w:left w:val="none" w:sz="0" w:space="0" w:color="auto"/>
                <w:bottom w:val="none" w:sz="0" w:space="0" w:color="auto"/>
                <w:right w:val="none" w:sz="0" w:space="0" w:color="auto"/>
              </w:divBdr>
            </w:div>
            <w:div w:id="1712073363">
              <w:marLeft w:val="0"/>
              <w:marRight w:val="0"/>
              <w:marTop w:val="0"/>
              <w:marBottom w:val="0"/>
              <w:divBdr>
                <w:top w:val="none" w:sz="0" w:space="0" w:color="auto"/>
                <w:left w:val="none" w:sz="0" w:space="0" w:color="auto"/>
                <w:bottom w:val="none" w:sz="0" w:space="0" w:color="auto"/>
                <w:right w:val="none" w:sz="0" w:space="0" w:color="auto"/>
              </w:divBdr>
            </w:div>
            <w:div w:id="1853571421">
              <w:marLeft w:val="0"/>
              <w:marRight w:val="0"/>
              <w:marTop w:val="0"/>
              <w:marBottom w:val="0"/>
              <w:divBdr>
                <w:top w:val="none" w:sz="0" w:space="0" w:color="auto"/>
                <w:left w:val="none" w:sz="0" w:space="0" w:color="auto"/>
                <w:bottom w:val="none" w:sz="0" w:space="0" w:color="auto"/>
                <w:right w:val="none" w:sz="0" w:space="0" w:color="auto"/>
              </w:divBdr>
            </w:div>
          </w:divsChild>
        </w:div>
        <w:div w:id="1845970163">
          <w:marLeft w:val="0"/>
          <w:marRight w:val="0"/>
          <w:marTop w:val="0"/>
          <w:marBottom w:val="0"/>
          <w:divBdr>
            <w:top w:val="none" w:sz="0" w:space="0" w:color="auto"/>
            <w:left w:val="none" w:sz="0" w:space="0" w:color="auto"/>
            <w:bottom w:val="none" w:sz="0" w:space="0" w:color="auto"/>
            <w:right w:val="none" w:sz="0" w:space="0" w:color="auto"/>
          </w:divBdr>
          <w:divsChild>
            <w:div w:id="232741163">
              <w:marLeft w:val="0"/>
              <w:marRight w:val="0"/>
              <w:marTop w:val="0"/>
              <w:marBottom w:val="0"/>
              <w:divBdr>
                <w:top w:val="none" w:sz="0" w:space="0" w:color="auto"/>
                <w:left w:val="none" w:sz="0" w:space="0" w:color="auto"/>
                <w:bottom w:val="none" w:sz="0" w:space="0" w:color="auto"/>
                <w:right w:val="none" w:sz="0" w:space="0" w:color="auto"/>
              </w:divBdr>
            </w:div>
            <w:div w:id="380713350">
              <w:marLeft w:val="0"/>
              <w:marRight w:val="0"/>
              <w:marTop w:val="0"/>
              <w:marBottom w:val="0"/>
              <w:divBdr>
                <w:top w:val="none" w:sz="0" w:space="0" w:color="auto"/>
                <w:left w:val="none" w:sz="0" w:space="0" w:color="auto"/>
                <w:bottom w:val="none" w:sz="0" w:space="0" w:color="auto"/>
                <w:right w:val="none" w:sz="0" w:space="0" w:color="auto"/>
              </w:divBdr>
            </w:div>
            <w:div w:id="927345956">
              <w:marLeft w:val="0"/>
              <w:marRight w:val="0"/>
              <w:marTop w:val="0"/>
              <w:marBottom w:val="0"/>
              <w:divBdr>
                <w:top w:val="none" w:sz="0" w:space="0" w:color="auto"/>
                <w:left w:val="none" w:sz="0" w:space="0" w:color="auto"/>
                <w:bottom w:val="none" w:sz="0" w:space="0" w:color="auto"/>
                <w:right w:val="none" w:sz="0" w:space="0" w:color="auto"/>
              </w:divBdr>
            </w:div>
            <w:div w:id="1227763859">
              <w:marLeft w:val="0"/>
              <w:marRight w:val="0"/>
              <w:marTop w:val="0"/>
              <w:marBottom w:val="0"/>
              <w:divBdr>
                <w:top w:val="none" w:sz="0" w:space="0" w:color="auto"/>
                <w:left w:val="none" w:sz="0" w:space="0" w:color="auto"/>
                <w:bottom w:val="none" w:sz="0" w:space="0" w:color="auto"/>
                <w:right w:val="none" w:sz="0" w:space="0" w:color="auto"/>
              </w:divBdr>
            </w:div>
            <w:div w:id="1497576818">
              <w:marLeft w:val="0"/>
              <w:marRight w:val="0"/>
              <w:marTop w:val="0"/>
              <w:marBottom w:val="0"/>
              <w:divBdr>
                <w:top w:val="none" w:sz="0" w:space="0" w:color="auto"/>
                <w:left w:val="none" w:sz="0" w:space="0" w:color="auto"/>
                <w:bottom w:val="none" w:sz="0" w:space="0" w:color="auto"/>
                <w:right w:val="none" w:sz="0" w:space="0" w:color="auto"/>
              </w:divBdr>
            </w:div>
            <w:div w:id="1597204351">
              <w:marLeft w:val="0"/>
              <w:marRight w:val="0"/>
              <w:marTop w:val="0"/>
              <w:marBottom w:val="0"/>
              <w:divBdr>
                <w:top w:val="none" w:sz="0" w:space="0" w:color="auto"/>
                <w:left w:val="none" w:sz="0" w:space="0" w:color="auto"/>
                <w:bottom w:val="none" w:sz="0" w:space="0" w:color="auto"/>
                <w:right w:val="none" w:sz="0" w:space="0" w:color="auto"/>
              </w:divBdr>
            </w:div>
          </w:divsChild>
        </w:div>
        <w:div w:id="1855414636">
          <w:marLeft w:val="0"/>
          <w:marRight w:val="0"/>
          <w:marTop w:val="0"/>
          <w:marBottom w:val="0"/>
          <w:divBdr>
            <w:top w:val="none" w:sz="0" w:space="0" w:color="auto"/>
            <w:left w:val="none" w:sz="0" w:space="0" w:color="auto"/>
            <w:bottom w:val="none" w:sz="0" w:space="0" w:color="auto"/>
            <w:right w:val="none" w:sz="0" w:space="0" w:color="auto"/>
          </w:divBdr>
          <w:divsChild>
            <w:div w:id="14314315">
              <w:marLeft w:val="0"/>
              <w:marRight w:val="0"/>
              <w:marTop w:val="0"/>
              <w:marBottom w:val="0"/>
              <w:divBdr>
                <w:top w:val="none" w:sz="0" w:space="0" w:color="auto"/>
                <w:left w:val="none" w:sz="0" w:space="0" w:color="auto"/>
                <w:bottom w:val="none" w:sz="0" w:space="0" w:color="auto"/>
                <w:right w:val="none" w:sz="0" w:space="0" w:color="auto"/>
              </w:divBdr>
            </w:div>
            <w:div w:id="62533946">
              <w:marLeft w:val="0"/>
              <w:marRight w:val="0"/>
              <w:marTop w:val="0"/>
              <w:marBottom w:val="0"/>
              <w:divBdr>
                <w:top w:val="none" w:sz="0" w:space="0" w:color="auto"/>
                <w:left w:val="none" w:sz="0" w:space="0" w:color="auto"/>
                <w:bottom w:val="none" w:sz="0" w:space="0" w:color="auto"/>
                <w:right w:val="none" w:sz="0" w:space="0" w:color="auto"/>
              </w:divBdr>
            </w:div>
            <w:div w:id="421682896">
              <w:marLeft w:val="0"/>
              <w:marRight w:val="0"/>
              <w:marTop w:val="0"/>
              <w:marBottom w:val="0"/>
              <w:divBdr>
                <w:top w:val="none" w:sz="0" w:space="0" w:color="auto"/>
                <w:left w:val="none" w:sz="0" w:space="0" w:color="auto"/>
                <w:bottom w:val="none" w:sz="0" w:space="0" w:color="auto"/>
                <w:right w:val="none" w:sz="0" w:space="0" w:color="auto"/>
              </w:divBdr>
            </w:div>
            <w:div w:id="540019097">
              <w:marLeft w:val="0"/>
              <w:marRight w:val="0"/>
              <w:marTop w:val="0"/>
              <w:marBottom w:val="0"/>
              <w:divBdr>
                <w:top w:val="none" w:sz="0" w:space="0" w:color="auto"/>
                <w:left w:val="none" w:sz="0" w:space="0" w:color="auto"/>
                <w:bottom w:val="none" w:sz="0" w:space="0" w:color="auto"/>
                <w:right w:val="none" w:sz="0" w:space="0" w:color="auto"/>
              </w:divBdr>
            </w:div>
            <w:div w:id="851336577">
              <w:marLeft w:val="0"/>
              <w:marRight w:val="0"/>
              <w:marTop w:val="0"/>
              <w:marBottom w:val="0"/>
              <w:divBdr>
                <w:top w:val="none" w:sz="0" w:space="0" w:color="auto"/>
                <w:left w:val="none" w:sz="0" w:space="0" w:color="auto"/>
                <w:bottom w:val="none" w:sz="0" w:space="0" w:color="auto"/>
                <w:right w:val="none" w:sz="0" w:space="0" w:color="auto"/>
              </w:divBdr>
            </w:div>
            <w:div w:id="1026784490">
              <w:marLeft w:val="0"/>
              <w:marRight w:val="0"/>
              <w:marTop w:val="0"/>
              <w:marBottom w:val="0"/>
              <w:divBdr>
                <w:top w:val="none" w:sz="0" w:space="0" w:color="auto"/>
                <w:left w:val="none" w:sz="0" w:space="0" w:color="auto"/>
                <w:bottom w:val="none" w:sz="0" w:space="0" w:color="auto"/>
                <w:right w:val="none" w:sz="0" w:space="0" w:color="auto"/>
              </w:divBdr>
            </w:div>
            <w:div w:id="1056005170">
              <w:marLeft w:val="0"/>
              <w:marRight w:val="0"/>
              <w:marTop w:val="0"/>
              <w:marBottom w:val="0"/>
              <w:divBdr>
                <w:top w:val="none" w:sz="0" w:space="0" w:color="auto"/>
                <w:left w:val="none" w:sz="0" w:space="0" w:color="auto"/>
                <w:bottom w:val="none" w:sz="0" w:space="0" w:color="auto"/>
                <w:right w:val="none" w:sz="0" w:space="0" w:color="auto"/>
              </w:divBdr>
            </w:div>
            <w:div w:id="1210646728">
              <w:marLeft w:val="0"/>
              <w:marRight w:val="0"/>
              <w:marTop w:val="0"/>
              <w:marBottom w:val="0"/>
              <w:divBdr>
                <w:top w:val="none" w:sz="0" w:space="0" w:color="auto"/>
                <w:left w:val="none" w:sz="0" w:space="0" w:color="auto"/>
                <w:bottom w:val="none" w:sz="0" w:space="0" w:color="auto"/>
                <w:right w:val="none" w:sz="0" w:space="0" w:color="auto"/>
              </w:divBdr>
            </w:div>
            <w:div w:id="1217620170">
              <w:marLeft w:val="0"/>
              <w:marRight w:val="0"/>
              <w:marTop w:val="0"/>
              <w:marBottom w:val="0"/>
              <w:divBdr>
                <w:top w:val="none" w:sz="0" w:space="0" w:color="auto"/>
                <w:left w:val="none" w:sz="0" w:space="0" w:color="auto"/>
                <w:bottom w:val="none" w:sz="0" w:space="0" w:color="auto"/>
                <w:right w:val="none" w:sz="0" w:space="0" w:color="auto"/>
              </w:divBdr>
            </w:div>
            <w:div w:id="1387341958">
              <w:marLeft w:val="0"/>
              <w:marRight w:val="0"/>
              <w:marTop w:val="0"/>
              <w:marBottom w:val="0"/>
              <w:divBdr>
                <w:top w:val="none" w:sz="0" w:space="0" w:color="auto"/>
                <w:left w:val="none" w:sz="0" w:space="0" w:color="auto"/>
                <w:bottom w:val="none" w:sz="0" w:space="0" w:color="auto"/>
                <w:right w:val="none" w:sz="0" w:space="0" w:color="auto"/>
              </w:divBdr>
            </w:div>
          </w:divsChild>
        </w:div>
        <w:div w:id="1856530658">
          <w:marLeft w:val="0"/>
          <w:marRight w:val="0"/>
          <w:marTop w:val="0"/>
          <w:marBottom w:val="0"/>
          <w:divBdr>
            <w:top w:val="none" w:sz="0" w:space="0" w:color="auto"/>
            <w:left w:val="none" w:sz="0" w:space="0" w:color="auto"/>
            <w:bottom w:val="none" w:sz="0" w:space="0" w:color="auto"/>
            <w:right w:val="none" w:sz="0" w:space="0" w:color="auto"/>
          </w:divBdr>
        </w:div>
        <w:div w:id="1858884454">
          <w:marLeft w:val="0"/>
          <w:marRight w:val="0"/>
          <w:marTop w:val="0"/>
          <w:marBottom w:val="0"/>
          <w:divBdr>
            <w:top w:val="none" w:sz="0" w:space="0" w:color="auto"/>
            <w:left w:val="none" w:sz="0" w:space="0" w:color="auto"/>
            <w:bottom w:val="none" w:sz="0" w:space="0" w:color="auto"/>
            <w:right w:val="none" w:sz="0" w:space="0" w:color="auto"/>
          </w:divBdr>
        </w:div>
        <w:div w:id="1859347401">
          <w:marLeft w:val="0"/>
          <w:marRight w:val="0"/>
          <w:marTop w:val="0"/>
          <w:marBottom w:val="0"/>
          <w:divBdr>
            <w:top w:val="none" w:sz="0" w:space="0" w:color="auto"/>
            <w:left w:val="none" w:sz="0" w:space="0" w:color="auto"/>
            <w:bottom w:val="none" w:sz="0" w:space="0" w:color="auto"/>
            <w:right w:val="none" w:sz="0" w:space="0" w:color="auto"/>
          </w:divBdr>
        </w:div>
        <w:div w:id="1895190267">
          <w:marLeft w:val="0"/>
          <w:marRight w:val="0"/>
          <w:marTop w:val="0"/>
          <w:marBottom w:val="0"/>
          <w:divBdr>
            <w:top w:val="none" w:sz="0" w:space="0" w:color="auto"/>
            <w:left w:val="none" w:sz="0" w:space="0" w:color="auto"/>
            <w:bottom w:val="none" w:sz="0" w:space="0" w:color="auto"/>
            <w:right w:val="none" w:sz="0" w:space="0" w:color="auto"/>
          </w:divBdr>
        </w:div>
        <w:div w:id="1899321073">
          <w:marLeft w:val="0"/>
          <w:marRight w:val="0"/>
          <w:marTop w:val="0"/>
          <w:marBottom w:val="0"/>
          <w:divBdr>
            <w:top w:val="none" w:sz="0" w:space="0" w:color="auto"/>
            <w:left w:val="none" w:sz="0" w:space="0" w:color="auto"/>
            <w:bottom w:val="none" w:sz="0" w:space="0" w:color="auto"/>
            <w:right w:val="none" w:sz="0" w:space="0" w:color="auto"/>
          </w:divBdr>
        </w:div>
        <w:div w:id="1949048533">
          <w:marLeft w:val="0"/>
          <w:marRight w:val="0"/>
          <w:marTop w:val="0"/>
          <w:marBottom w:val="0"/>
          <w:divBdr>
            <w:top w:val="none" w:sz="0" w:space="0" w:color="auto"/>
            <w:left w:val="none" w:sz="0" w:space="0" w:color="auto"/>
            <w:bottom w:val="none" w:sz="0" w:space="0" w:color="auto"/>
            <w:right w:val="none" w:sz="0" w:space="0" w:color="auto"/>
          </w:divBdr>
        </w:div>
        <w:div w:id="1964654473">
          <w:marLeft w:val="0"/>
          <w:marRight w:val="0"/>
          <w:marTop w:val="0"/>
          <w:marBottom w:val="0"/>
          <w:divBdr>
            <w:top w:val="none" w:sz="0" w:space="0" w:color="auto"/>
            <w:left w:val="none" w:sz="0" w:space="0" w:color="auto"/>
            <w:bottom w:val="none" w:sz="0" w:space="0" w:color="auto"/>
            <w:right w:val="none" w:sz="0" w:space="0" w:color="auto"/>
          </w:divBdr>
        </w:div>
        <w:div w:id="1970278298">
          <w:marLeft w:val="0"/>
          <w:marRight w:val="0"/>
          <w:marTop w:val="0"/>
          <w:marBottom w:val="0"/>
          <w:divBdr>
            <w:top w:val="none" w:sz="0" w:space="0" w:color="auto"/>
            <w:left w:val="none" w:sz="0" w:space="0" w:color="auto"/>
            <w:bottom w:val="none" w:sz="0" w:space="0" w:color="auto"/>
            <w:right w:val="none" w:sz="0" w:space="0" w:color="auto"/>
          </w:divBdr>
        </w:div>
        <w:div w:id="1972444725">
          <w:marLeft w:val="0"/>
          <w:marRight w:val="0"/>
          <w:marTop w:val="0"/>
          <w:marBottom w:val="0"/>
          <w:divBdr>
            <w:top w:val="none" w:sz="0" w:space="0" w:color="auto"/>
            <w:left w:val="none" w:sz="0" w:space="0" w:color="auto"/>
            <w:bottom w:val="none" w:sz="0" w:space="0" w:color="auto"/>
            <w:right w:val="none" w:sz="0" w:space="0" w:color="auto"/>
          </w:divBdr>
        </w:div>
        <w:div w:id="1997604779">
          <w:marLeft w:val="0"/>
          <w:marRight w:val="0"/>
          <w:marTop w:val="0"/>
          <w:marBottom w:val="0"/>
          <w:divBdr>
            <w:top w:val="none" w:sz="0" w:space="0" w:color="auto"/>
            <w:left w:val="none" w:sz="0" w:space="0" w:color="auto"/>
            <w:bottom w:val="none" w:sz="0" w:space="0" w:color="auto"/>
            <w:right w:val="none" w:sz="0" w:space="0" w:color="auto"/>
          </w:divBdr>
          <w:divsChild>
            <w:div w:id="4942349">
              <w:marLeft w:val="0"/>
              <w:marRight w:val="0"/>
              <w:marTop w:val="0"/>
              <w:marBottom w:val="0"/>
              <w:divBdr>
                <w:top w:val="none" w:sz="0" w:space="0" w:color="auto"/>
                <w:left w:val="none" w:sz="0" w:space="0" w:color="auto"/>
                <w:bottom w:val="none" w:sz="0" w:space="0" w:color="auto"/>
                <w:right w:val="none" w:sz="0" w:space="0" w:color="auto"/>
              </w:divBdr>
            </w:div>
            <w:div w:id="246114538">
              <w:marLeft w:val="0"/>
              <w:marRight w:val="0"/>
              <w:marTop w:val="0"/>
              <w:marBottom w:val="0"/>
              <w:divBdr>
                <w:top w:val="none" w:sz="0" w:space="0" w:color="auto"/>
                <w:left w:val="none" w:sz="0" w:space="0" w:color="auto"/>
                <w:bottom w:val="none" w:sz="0" w:space="0" w:color="auto"/>
                <w:right w:val="none" w:sz="0" w:space="0" w:color="auto"/>
              </w:divBdr>
            </w:div>
            <w:div w:id="441001190">
              <w:marLeft w:val="0"/>
              <w:marRight w:val="0"/>
              <w:marTop w:val="0"/>
              <w:marBottom w:val="0"/>
              <w:divBdr>
                <w:top w:val="none" w:sz="0" w:space="0" w:color="auto"/>
                <w:left w:val="none" w:sz="0" w:space="0" w:color="auto"/>
                <w:bottom w:val="none" w:sz="0" w:space="0" w:color="auto"/>
                <w:right w:val="none" w:sz="0" w:space="0" w:color="auto"/>
              </w:divBdr>
            </w:div>
            <w:div w:id="664744553">
              <w:marLeft w:val="0"/>
              <w:marRight w:val="0"/>
              <w:marTop w:val="0"/>
              <w:marBottom w:val="0"/>
              <w:divBdr>
                <w:top w:val="none" w:sz="0" w:space="0" w:color="auto"/>
                <w:left w:val="none" w:sz="0" w:space="0" w:color="auto"/>
                <w:bottom w:val="none" w:sz="0" w:space="0" w:color="auto"/>
                <w:right w:val="none" w:sz="0" w:space="0" w:color="auto"/>
              </w:divBdr>
            </w:div>
            <w:div w:id="1703900362">
              <w:marLeft w:val="0"/>
              <w:marRight w:val="0"/>
              <w:marTop w:val="0"/>
              <w:marBottom w:val="0"/>
              <w:divBdr>
                <w:top w:val="none" w:sz="0" w:space="0" w:color="auto"/>
                <w:left w:val="none" w:sz="0" w:space="0" w:color="auto"/>
                <w:bottom w:val="none" w:sz="0" w:space="0" w:color="auto"/>
                <w:right w:val="none" w:sz="0" w:space="0" w:color="auto"/>
              </w:divBdr>
            </w:div>
            <w:div w:id="1822234678">
              <w:marLeft w:val="0"/>
              <w:marRight w:val="0"/>
              <w:marTop w:val="0"/>
              <w:marBottom w:val="0"/>
              <w:divBdr>
                <w:top w:val="none" w:sz="0" w:space="0" w:color="auto"/>
                <w:left w:val="none" w:sz="0" w:space="0" w:color="auto"/>
                <w:bottom w:val="none" w:sz="0" w:space="0" w:color="auto"/>
                <w:right w:val="none" w:sz="0" w:space="0" w:color="auto"/>
              </w:divBdr>
            </w:div>
          </w:divsChild>
        </w:div>
        <w:div w:id="2028487011">
          <w:marLeft w:val="0"/>
          <w:marRight w:val="0"/>
          <w:marTop w:val="0"/>
          <w:marBottom w:val="0"/>
          <w:divBdr>
            <w:top w:val="none" w:sz="0" w:space="0" w:color="auto"/>
            <w:left w:val="none" w:sz="0" w:space="0" w:color="auto"/>
            <w:bottom w:val="none" w:sz="0" w:space="0" w:color="auto"/>
            <w:right w:val="none" w:sz="0" w:space="0" w:color="auto"/>
          </w:divBdr>
        </w:div>
        <w:div w:id="2031564382">
          <w:marLeft w:val="0"/>
          <w:marRight w:val="0"/>
          <w:marTop w:val="0"/>
          <w:marBottom w:val="0"/>
          <w:divBdr>
            <w:top w:val="none" w:sz="0" w:space="0" w:color="auto"/>
            <w:left w:val="none" w:sz="0" w:space="0" w:color="auto"/>
            <w:bottom w:val="none" w:sz="0" w:space="0" w:color="auto"/>
            <w:right w:val="none" w:sz="0" w:space="0" w:color="auto"/>
          </w:divBdr>
        </w:div>
        <w:div w:id="2041590064">
          <w:marLeft w:val="0"/>
          <w:marRight w:val="0"/>
          <w:marTop w:val="0"/>
          <w:marBottom w:val="0"/>
          <w:divBdr>
            <w:top w:val="none" w:sz="0" w:space="0" w:color="auto"/>
            <w:left w:val="none" w:sz="0" w:space="0" w:color="auto"/>
            <w:bottom w:val="none" w:sz="0" w:space="0" w:color="auto"/>
            <w:right w:val="none" w:sz="0" w:space="0" w:color="auto"/>
          </w:divBdr>
          <w:divsChild>
            <w:div w:id="224296195">
              <w:marLeft w:val="0"/>
              <w:marRight w:val="0"/>
              <w:marTop w:val="0"/>
              <w:marBottom w:val="0"/>
              <w:divBdr>
                <w:top w:val="none" w:sz="0" w:space="0" w:color="auto"/>
                <w:left w:val="none" w:sz="0" w:space="0" w:color="auto"/>
                <w:bottom w:val="none" w:sz="0" w:space="0" w:color="auto"/>
                <w:right w:val="none" w:sz="0" w:space="0" w:color="auto"/>
              </w:divBdr>
            </w:div>
            <w:div w:id="652103412">
              <w:marLeft w:val="0"/>
              <w:marRight w:val="0"/>
              <w:marTop w:val="0"/>
              <w:marBottom w:val="0"/>
              <w:divBdr>
                <w:top w:val="none" w:sz="0" w:space="0" w:color="auto"/>
                <w:left w:val="none" w:sz="0" w:space="0" w:color="auto"/>
                <w:bottom w:val="none" w:sz="0" w:space="0" w:color="auto"/>
                <w:right w:val="none" w:sz="0" w:space="0" w:color="auto"/>
              </w:divBdr>
            </w:div>
            <w:div w:id="1457479401">
              <w:marLeft w:val="0"/>
              <w:marRight w:val="0"/>
              <w:marTop w:val="0"/>
              <w:marBottom w:val="0"/>
              <w:divBdr>
                <w:top w:val="none" w:sz="0" w:space="0" w:color="auto"/>
                <w:left w:val="none" w:sz="0" w:space="0" w:color="auto"/>
                <w:bottom w:val="none" w:sz="0" w:space="0" w:color="auto"/>
                <w:right w:val="none" w:sz="0" w:space="0" w:color="auto"/>
              </w:divBdr>
            </w:div>
            <w:div w:id="1693720303">
              <w:marLeft w:val="0"/>
              <w:marRight w:val="0"/>
              <w:marTop w:val="0"/>
              <w:marBottom w:val="0"/>
              <w:divBdr>
                <w:top w:val="none" w:sz="0" w:space="0" w:color="auto"/>
                <w:left w:val="none" w:sz="0" w:space="0" w:color="auto"/>
                <w:bottom w:val="none" w:sz="0" w:space="0" w:color="auto"/>
                <w:right w:val="none" w:sz="0" w:space="0" w:color="auto"/>
              </w:divBdr>
            </w:div>
            <w:div w:id="1990399171">
              <w:marLeft w:val="0"/>
              <w:marRight w:val="0"/>
              <w:marTop w:val="0"/>
              <w:marBottom w:val="0"/>
              <w:divBdr>
                <w:top w:val="none" w:sz="0" w:space="0" w:color="auto"/>
                <w:left w:val="none" w:sz="0" w:space="0" w:color="auto"/>
                <w:bottom w:val="none" w:sz="0" w:space="0" w:color="auto"/>
                <w:right w:val="none" w:sz="0" w:space="0" w:color="auto"/>
              </w:divBdr>
            </w:div>
          </w:divsChild>
        </w:div>
        <w:div w:id="2061587460">
          <w:marLeft w:val="0"/>
          <w:marRight w:val="0"/>
          <w:marTop w:val="0"/>
          <w:marBottom w:val="0"/>
          <w:divBdr>
            <w:top w:val="none" w:sz="0" w:space="0" w:color="auto"/>
            <w:left w:val="none" w:sz="0" w:space="0" w:color="auto"/>
            <w:bottom w:val="none" w:sz="0" w:space="0" w:color="auto"/>
            <w:right w:val="none" w:sz="0" w:space="0" w:color="auto"/>
          </w:divBdr>
        </w:div>
        <w:div w:id="2081637906">
          <w:marLeft w:val="0"/>
          <w:marRight w:val="0"/>
          <w:marTop w:val="0"/>
          <w:marBottom w:val="0"/>
          <w:divBdr>
            <w:top w:val="none" w:sz="0" w:space="0" w:color="auto"/>
            <w:left w:val="none" w:sz="0" w:space="0" w:color="auto"/>
            <w:bottom w:val="none" w:sz="0" w:space="0" w:color="auto"/>
            <w:right w:val="none" w:sz="0" w:space="0" w:color="auto"/>
          </w:divBdr>
          <w:divsChild>
            <w:div w:id="170460310">
              <w:marLeft w:val="0"/>
              <w:marRight w:val="0"/>
              <w:marTop w:val="0"/>
              <w:marBottom w:val="0"/>
              <w:divBdr>
                <w:top w:val="none" w:sz="0" w:space="0" w:color="auto"/>
                <w:left w:val="none" w:sz="0" w:space="0" w:color="auto"/>
                <w:bottom w:val="none" w:sz="0" w:space="0" w:color="auto"/>
                <w:right w:val="none" w:sz="0" w:space="0" w:color="auto"/>
              </w:divBdr>
            </w:div>
            <w:div w:id="1117989591">
              <w:marLeft w:val="0"/>
              <w:marRight w:val="0"/>
              <w:marTop w:val="0"/>
              <w:marBottom w:val="0"/>
              <w:divBdr>
                <w:top w:val="none" w:sz="0" w:space="0" w:color="auto"/>
                <w:left w:val="none" w:sz="0" w:space="0" w:color="auto"/>
                <w:bottom w:val="none" w:sz="0" w:space="0" w:color="auto"/>
                <w:right w:val="none" w:sz="0" w:space="0" w:color="auto"/>
              </w:divBdr>
            </w:div>
            <w:div w:id="1315253478">
              <w:marLeft w:val="0"/>
              <w:marRight w:val="0"/>
              <w:marTop w:val="0"/>
              <w:marBottom w:val="0"/>
              <w:divBdr>
                <w:top w:val="none" w:sz="0" w:space="0" w:color="auto"/>
                <w:left w:val="none" w:sz="0" w:space="0" w:color="auto"/>
                <w:bottom w:val="none" w:sz="0" w:space="0" w:color="auto"/>
                <w:right w:val="none" w:sz="0" w:space="0" w:color="auto"/>
              </w:divBdr>
            </w:div>
            <w:div w:id="1453668928">
              <w:marLeft w:val="0"/>
              <w:marRight w:val="0"/>
              <w:marTop w:val="0"/>
              <w:marBottom w:val="0"/>
              <w:divBdr>
                <w:top w:val="none" w:sz="0" w:space="0" w:color="auto"/>
                <w:left w:val="none" w:sz="0" w:space="0" w:color="auto"/>
                <w:bottom w:val="none" w:sz="0" w:space="0" w:color="auto"/>
                <w:right w:val="none" w:sz="0" w:space="0" w:color="auto"/>
              </w:divBdr>
            </w:div>
            <w:div w:id="1896970934">
              <w:marLeft w:val="0"/>
              <w:marRight w:val="0"/>
              <w:marTop w:val="0"/>
              <w:marBottom w:val="0"/>
              <w:divBdr>
                <w:top w:val="none" w:sz="0" w:space="0" w:color="auto"/>
                <w:left w:val="none" w:sz="0" w:space="0" w:color="auto"/>
                <w:bottom w:val="none" w:sz="0" w:space="0" w:color="auto"/>
                <w:right w:val="none" w:sz="0" w:space="0" w:color="auto"/>
              </w:divBdr>
            </w:div>
          </w:divsChild>
        </w:div>
        <w:div w:id="2099711017">
          <w:marLeft w:val="0"/>
          <w:marRight w:val="0"/>
          <w:marTop w:val="0"/>
          <w:marBottom w:val="0"/>
          <w:divBdr>
            <w:top w:val="none" w:sz="0" w:space="0" w:color="auto"/>
            <w:left w:val="none" w:sz="0" w:space="0" w:color="auto"/>
            <w:bottom w:val="none" w:sz="0" w:space="0" w:color="auto"/>
            <w:right w:val="none" w:sz="0" w:space="0" w:color="auto"/>
          </w:divBdr>
        </w:div>
        <w:div w:id="2104258593">
          <w:marLeft w:val="0"/>
          <w:marRight w:val="0"/>
          <w:marTop w:val="0"/>
          <w:marBottom w:val="0"/>
          <w:divBdr>
            <w:top w:val="none" w:sz="0" w:space="0" w:color="auto"/>
            <w:left w:val="none" w:sz="0" w:space="0" w:color="auto"/>
            <w:bottom w:val="none" w:sz="0" w:space="0" w:color="auto"/>
            <w:right w:val="none" w:sz="0" w:space="0" w:color="auto"/>
          </w:divBdr>
        </w:div>
        <w:div w:id="2104716957">
          <w:marLeft w:val="0"/>
          <w:marRight w:val="0"/>
          <w:marTop w:val="0"/>
          <w:marBottom w:val="0"/>
          <w:divBdr>
            <w:top w:val="none" w:sz="0" w:space="0" w:color="auto"/>
            <w:left w:val="none" w:sz="0" w:space="0" w:color="auto"/>
            <w:bottom w:val="none" w:sz="0" w:space="0" w:color="auto"/>
            <w:right w:val="none" w:sz="0" w:space="0" w:color="auto"/>
          </w:divBdr>
        </w:div>
        <w:div w:id="2143183708">
          <w:marLeft w:val="0"/>
          <w:marRight w:val="0"/>
          <w:marTop w:val="0"/>
          <w:marBottom w:val="0"/>
          <w:divBdr>
            <w:top w:val="none" w:sz="0" w:space="0" w:color="auto"/>
            <w:left w:val="none" w:sz="0" w:space="0" w:color="auto"/>
            <w:bottom w:val="none" w:sz="0" w:space="0" w:color="auto"/>
            <w:right w:val="none" w:sz="0" w:space="0" w:color="auto"/>
          </w:divBdr>
        </w:div>
      </w:divsChild>
    </w:div>
    <w:div w:id="1847203835">
      <w:bodyDiv w:val="1"/>
      <w:marLeft w:val="0"/>
      <w:marRight w:val="0"/>
      <w:marTop w:val="0"/>
      <w:marBottom w:val="0"/>
      <w:divBdr>
        <w:top w:val="none" w:sz="0" w:space="0" w:color="auto"/>
        <w:left w:val="none" w:sz="0" w:space="0" w:color="auto"/>
        <w:bottom w:val="none" w:sz="0" w:space="0" w:color="auto"/>
        <w:right w:val="none" w:sz="0" w:space="0" w:color="auto"/>
      </w:divBdr>
    </w:div>
    <w:div w:id="1904174094">
      <w:bodyDiv w:val="1"/>
      <w:marLeft w:val="0"/>
      <w:marRight w:val="0"/>
      <w:marTop w:val="0"/>
      <w:marBottom w:val="0"/>
      <w:divBdr>
        <w:top w:val="none" w:sz="0" w:space="0" w:color="auto"/>
        <w:left w:val="none" w:sz="0" w:space="0" w:color="auto"/>
        <w:bottom w:val="none" w:sz="0" w:space="0" w:color="auto"/>
        <w:right w:val="none" w:sz="0" w:space="0" w:color="auto"/>
      </w:divBdr>
    </w:div>
    <w:div w:id="1905749335">
      <w:bodyDiv w:val="1"/>
      <w:marLeft w:val="0"/>
      <w:marRight w:val="0"/>
      <w:marTop w:val="0"/>
      <w:marBottom w:val="0"/>
      <w:divBdr>
        <w:top w:val="none" w:sz="0" w:space="0" w:color="auto"/>
        <w:left w:val="none" w:sz="0" w:space="0" w:color="auto"/>
        <w:bottom w:val="none" w:sz="0" w:space="0" w:color="auto"/>
        <w:right w:val="none" w:sz="0" w:space="0" w:color="auto"/>
      </w:divBdr>
    </w:div>
    <w:div w:id="2038499971">
      <w:bodyDiv w:val="1"/>
      <w:marLeft w:val="0"/>
      <w:marRight w:val="0"/>
      <w:marTop w:val="0"/>
      <w:marBottom w:val="0"/>
      <w:divBdr>
        <w:top w:val="none" w:sz="0" w:space="0" w:color="auto"/>
        <w:left w:val="none" w:sz="0" w:space="0" w:color="auto"/>
        <w:bottom w:val="none" w:sz="0" w:space="0" w:color="auto"/>
        <w:right w:val="none" w:sz="0" w:space="0" w:color="auto"/>
      </w:divBdr>
      <w:divsChild>
        <w:div w:id="217790041">
          <w:marLeft w:val="0"/>
          <w:marRight w:val="0"/>
          <w:marTop w:val="0"/>
          <w:marBottom w:val="0"/>
          <w:divBdr>
            <w:top w:val="none" w:sz="0" w:space="0" w:color="auto"/>
            <w:left w:val="none" w:sz="0" w:space="0" w:color="auto"/>
            <w:bottom w:val="none" w:sz="0" w:space="0" w:color="auto"/>
            <w:right w:val="none" w:sz="0" w:space="0" w:color="auto"/>
          </w:divBdr>
        </w:div>
        <w:div w:id="1062562664">
          <w:marLeft w:val="0"/>
          <w:marRight w:val="0"/>
          <w:marTop w:val="0"/>
          <w:marBottom w:val="0"/>
          <w:divBdr>
            <w:top w:val="none" w:sz="0" w:space="0" w:color="auto"/>
            <w:left w:val="none" w:sz="0" w:space="0" w:color="auto"/>
            <w:bottom w:val="none" w:sz="0" w:space="0" w:color="auto"/>
            <w:right w:val="none" w:sz="0" w:space="0" w:color="auto"/>
          </w:divBdr>
        </w:div>
      </w:divsChild>
    </w:div>
    <w:div w:id="207593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51D4FB75067D449FF752995AD2A285" ma:contentTypeVersion="6" ma:contentTypeDescription="Create a new document." ma:contentTypeScope="" ma:versionID="c21c0cef842bd939c964f63f1b96d996">
  <xsd:schema xmlns:xsd="http://www.w3.org/2001/XMLSchema" xmlns:xs="http://www.w3.org/2001/XMLSchema" xmlns:p="http://schemas.microsoft.com/office/2006/metadata/properties" xmlns:ns2="7d36b33d-e419-4740-afc6-208d9beb8635" xmlns:ns3="38744d85-b5f9-4e14-a72c-d0c8e5f85de1" targetNamespace="http://schemas.microsoft.com/office/2006/metadata/properties" ma:root="true" ma:fieldsID="f27ddc6e4b6229a363d1e33826df12b3" ns2:_="" ns3:_="">
    <xsd:import namespace="7d36b33d-e419-4740-afc6-208d9beb8635"/>
    <xsd:import namespace="38744d85-b5f9-4e14-a72c-d0c8e5f85d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6b33d-e419-4740-afc6-208d9beb8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4d85-b5f9-4e14-a72c-d0c8e5f85d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7FCB14-CFC6-4804-A627-DADBA2247340}">
  <ds:schemaRefs>
    <ds:schemaRef ds:uri="http://schemas.openxmlformats.org/officeDocument/2006/bibliography"/>
  </ds:schemaRefs>
</ds:datastoreItem>
</file>

<file path=customXml/itemProps2.xml><?xml version="1.0" encoding="utf-8"?>
<ds:datastoreItem xmlns:ds="http://schemas.openxmlformats.org/officeDocument/2006/customXml" ds:itemID="{D8F6919B-2CD8-4098-9474-CCCE75C4CC5D}">
  <ds:schemaRefs>
    <ds:schemaRef ds:uri="http://schemas.microsoft.com/sharepoint/v3/contenttype/forms"/>
  </ds:schemaRefs>
</ds:datastoreItem>
</file>

<file path=customXml/itemProps3.xml><?xml version="1.0" encoding="utf-8"?>
<ds:datastoreItem xmlns:ds="http://schemas.openxmlformats.org/officeDocument/2006/customXml" ds:itemID="{83A646A5-995E-453B-8F85-E0851FE67C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3159C5-194A-4B58-8707-4BD13FD43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6b33d-e419-4740-afc6-208d9beb8635"/>
    <ds:schemaRef ds:uri="38744d85-b5f9-4e14-a72c-d0c8e5f85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5668</Words>
  <Characters>32313</Characters>
  <Application>Microsoft Office Word</Application>
  <DocSecurity>4</DocSecurity>
  <Lines>269</Lines>
  <Paragraphs>75</Paragraphs>
  <ScaleCrop>false</ScaleCrop>
  <Company>Waterford City Council</Company>
  <LinksUpToDate>false</LinksUpToDate>
  <CharactersWithSpaces>37906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cp:lastModifiedBy>Morris Conway</cp:lastModifiedBy>
  <cp:revision>206</cp:revision>
  <cp:lastPrinted>2023-06-30T07:21:00Z</cp:lastPrinted>
  <dcterms:created xsi:type="dcterms:W3CDTF">2024-02-20T02:56:00Z</dcterms:created>
  <dcterms:modified xsi:type="dcterms:W3CDTF">2024-03-04T17:32:00Z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0x0101007751D4FB75067D449FF752995AD2A285</vt:lpwstr>
  </property>
  <property fmtid="{D5CDD505-2E9C-101B-9397-08002B2CF9AE}" pid="3" name="MediaServiceImageTags">
    <vt:lpwstr/>
  </property>
</Properties>
</file>