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4E69" w14:textId="4C515E33" w:rsidR="003A7C67" w:rsidRDefault="003A7C67" w:rsidP="00AF53EA">
      <w:pPr>
        <w:pStyle w:val="Header"/>
        <w:jc w:val="center"/>
        <w:rPr>
          <w:noProof/>
        </w:rPr>
      </w:pPr>
    </w:p>
    <w:p w14:paraId="4F80E076" w14:textId="7FEF4865" w:rsidR="003A7C67" w:rsidRDefault="003A7C67" w:rsidP="003A7C67">
      <w:pPr>
        <w:pStyle w:val="BodyText"/>
        <w:ind w:left="1409"/>
        <w:rPr>
          <w:rFonts w:ascii="Times New Roman"/>
        </w:rPr>
      </w:pPr>
      <w:r>
        <w:rPr>
          <w:rFonts w:ascii="Times New Roman"/>
          <w:noProof/>
        </w:rPr>
        <w:drawing>
          <wp:inline distT="0" distB="0" distL="0" distR="0" wp14:anchorId="4A59802F" wp14:editId="6697777E">
            <wp:extent cx="4916204" cy="992695"/>
            <wp:effectExtent l="0" t="0" r="0" b="0"/>
            <wp:docPr id="3" name="image1.jpeg" descr="C:\Users\rwalsh\AppData\Local\Microsoft\Windows\Temporary Internet Files\Content.Outlook\Z5LFZFVH\Waterford_Logo_Header (2).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4916204" cy="992695"/>
                    </a:xfrm>
                    <a:prstGeom prst="rect">
                      <a:avLst/>
                    </a:prstGeom>
                  </pic:spPr>
                </pic:pic>
              </a:graphicData>
            </a:graphic>
          </wp:inline>
        </w:drawing>
      </w:r>
    </w:p>
    <w:p w14:paraId="1E2FFCA4" w14:textId="77777777" w:rsidR="003A7C67" w:rsidRDefault="003A7C67" w:rsidP="003A7C67">
      <w:pPr>
        <w:pStyle w:val="BodyText"/>
        <w:rPr>
          <w:rFonts w:ascii="Times New Roman"/>
        </w:rPr>
      </w:pPr>
    </w:p>
    <w:p w14:paraId="31FBD707" w14:textId="77777777" w:rsidR="003A7C67" w:rsidRDefault="003A7C67" w:rsidP="003A7C67">
      <w:pPr>
        <w:pStyle w:val="BodyText"/>
        <w:rPr>
          <w:rFonts w:ascii="Times New Roman"/>
        </w:rPr>
      </w:pPr>
    </w:p>
    <w:p w14:paraId="7277CCCC" w14:textId="7E12CDB0" w:rsidR="003A7C67" w:rsidRPr="00515A4A" w:rsidRDefault="003A7C67" w:rsidP="00C435A9">
      <w:pPr>
        <w:pStyle w:val="Title"/>
        <w:widowControl w:val="0"/>
        <w:tabs>
          <w:tab w:val="left" w:pos="7620"/>
        </w:tabs>
        <w:autoSpaceDE w:val="0"/>
        <w:autoSpaceDN w:val="0"/>
        <w:spacing w:before="226" w:line="240" w:lineRule="auto"/>
        <w:ind w:left="1042" w:right="823"/>
        <w:rPr>
          <w:rFonts w:ascii="Verdana" w:eastAsia="Verdana" w:hAnsi="Verdana" w:cs="Verdana"/>
          <w:b/>
          <w:bCs/>
          <w:caps w:val="0"/>
          <w:color w:val="auto"/>
          <w:spacing w:val="0"/>
          <w:sz w:val="40"/>
          <w:szCs w:val="40"/>
          <w:lang w:val="en-US" w:eastAsia="en-US"/>
        </w:rPr>
      </w:pPr>
    </w:p>
    <w:p w14:paraId="78F89C7A" w14:textId="7F196D67" w:rsidR="003A7C67" w:rsidRPr="00515A4A" w:rsidRDefault="003A7C67" w:rsidP="00515A4A">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40"/>
          <w:szCs w:val="40"/>
          <w:lang w:val="en-US" w:eastAsia="en-US"/>
        </w:rPr>
      </w:pPr>
      <w:r w:rsidRPr="00515A4A">
        <w:rPr>
          <w:rFonts w:ascii="Verdana" w:eastAsia="Verdana" w:hAnsi="Verdana" w:cs="Verdana"/>
          <w:b/>
          <w:bCs/>
          <w:caps w:val="0"/>
          <w:color w:val="auto"/>
          <w:spacing w:val="0"/>
          <w:sz w:val="40"/>
          <w:szCs w:val="40"/>
          <w:lang w:val="en-US" w:eastAsia="en-US"/>
        </w:rPr>
        <w:t>CANDIDATE INFORMATION</w:t>
      </w:r>
      <w:r w:rsidR="00515A4A">
        <w:rPr>
          <w:rFonts w:ascii="Verdana" w:eastAsia="Verdana" w:hAnsi="Verdana" w:cs="Verdana"/>
          <w:b/>
          <w:bCs/>
          <w:caps w:val="0"/>
          <w:color w:val="auto"/>
          <w:spacing w:val="0"/>
          <w:sz w:val="40"/>
          <w:szCs w:val="40"/>
          <w:lang w:val="en-US" w:eastAsia="en-US"/>
        </w:rPr>
        <w:t xml:space="preserve"> BO</w:t>
      </w:r>
      <w:r w:rsidRPr="00515A4A">
        <w:rPr>
          <w:rFonts w:ascii="Verdana" w:eastAsia="Verdana" w:hAnsi="Verdana" w:cs="Verdana"/>
          <w:b/>
          <w:bCs/>
          <w:caps w:val="0"/>
          <w:color w:val="auto"/>
          <w:spacing w:val="0"/>
          <w:sz w:val="40"/>
          <w:szCs w:val="40"/>
          <w:lang w:val="en-US" w:eastAsia="en-US"/>
        </w:rPr>
        <w:t>OKLET</w:t>
      </w:r>
    </w:p>
    <w:p w14:paraId="7497E396" w14:textId="4BE155EC" w:rsidR="003A7C67" w:rsidRPr="00515A4A" w:rsidRDefault="003A7C67" w:rsidP="00515A4A">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32"/>
          <w:szCs w:val="32"/>
          <w:lang w:val="en-US" w:eastAsia="en-US"/>
        </w:rPr>
      </w:pPr>
      <w:r w:rsidRPr="00515A4A">
        <w:rPr>
          <w:rFonts w:ascii="Verdana" w:eastAsia="Verdana" w:hAnsi="Verdana" w:cs="Verdana"/>
          <w:b/>
          <w:bCs/>
          <w:caps w:val="0"/>
          <w:color w:val="auto"/>
          <w:spacing w:val="0"/>
          <w:sz w:val="32"/>
          <w:szCs w:val="32"/>
          <w:lang w:val="en-US" w:eastAsia="en-US"/>
        </w:rPr>
        <w:t>(Please Read Carefully)</w:t>
      </w:r>
    </w:p>
    <w:p w14:paraId="0202E7A9" w14:textId="3E95E182" w:rsidR="003A7C67" w:rsidRDefault="003A7C67" w:rsidP="003A7C67">
      <w:pPr>
        <w:pStyle w:val="BodyText"/>
        <w:rPr>
          <w:rFonts w:ascii="Verdana"/>
          <w:b/>
          <w:i/>
        </w:rPr>
      </w:pPr>
    </w:p>
    <w:p w14:paraId="2312E5F1" w14:textId="2717BA83" w:rsidR="003A7C67" w:rsidRDefault="003A7C67" w:rsidP="003A7C67">
      <w:pPr>
        <w:pStyle w:val="BodyText"/>
        <w:rPr>
          <w:rFonts w:ascii="Verdana"/>
          <w:b/>
          <w:i/>
        </w:rPr>
      </w:pPr>
    </w:p>
    <w:p w14:paraId="270C0D58" w14:textId="77777777" w:rsidR="003A7C67" w:rsidRDefault="003A7C67" w:rsidP="003A7C67">
      <w:pPr>
        <w:pStyle w:val="BodyText"/>
        <w:rPr>
          <w:rFonts w:ascii="Verdana"/>
          <w:b/>
          <w:i/>
        </w:rPr>
      </w:pPr>
    </w:p>
    <w:p w14:paraId="490E24B2" w14:textId="77777777" w:rsidR="00DD025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
          <w:sz w:val="52"/>
          <w:szCs w:val="52"/>
        </w:rPr>
      </w:pPr>
    </w:p>
    <w:p w14:paraId="0236CAC1" w14:textId="77777777" w:rsidR="0016788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Cs/>
          <w:color w:val="FFFFFF" w:themeColor="background1"/>
          <w:sz w:val="52"/>
          <w:szCs w:val="52"/>
        </w:rPr>
      </w:pPr>
      <w:r w:rsidRPr="00DD0251">
        <w:rPr>
          <w:rFonts w:ascii="Verdana"/>
          <w:b/>
          <w:iCs/>
          <w:color w:val="FFFFFF" w:themeColor="background1"/>
          <w:sz w:val="52"/>
          <w:szCs w:val="52"/>
        </w:rPr>
        <w:t xml:space="preserve">Panel for </w:t>
      </w:r>
    </w:p>
    <w:p w14:paraId="40218CC4" w14:textId="76DFB424" w:rsidR="00951C1F" w:rsidRPr="00DD0251" w:rsidRDefault="00B90DD5"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Cs/>
          <w:color w:val="FFFFFF" w:themeColor="background1"/>
          <w:sz w:val="52"/>
          <w:szCs w:val="52"/>
        </w:rPr>
      </w:pPr>
      <w:r>
        <w:rPr>
          <w:rFonts w:ascii="Verdana"/>
          <w:b/>
          <w:iCs/>
          <w:color w:val="FFFFFF" w:themeColor="background1"/>
          <w:sz w:val="52"/>
          <w:szCs w:val="52"/>
        </w:rPr>
        <w:t>Executive Facilities Manager</w:t>
      </w:r>
    </w:p>
    <w:p w14:paraId="0D82C4DD" w14:textId="1D2EC50D" w:rsidR="003A7C67" w:rsidRPr="00DD025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
          <w:sz w:val="52"/>
          <w:szCs w:val="52"/>
        </w:rPr>
      </w:pPr>
      <w:r>
        <w:rPr>
          <w:rFonts w:ascii="Verdana"/>
          <w:b/>
          <w:i/>
          <w:sz w:val="52"/>
          <w:szCs w:val="52"/>
        </w:rPr>
        <w:t xml:space="preserve">  </w:t>
      </w:r>
    </w:p>
    <w:p w14:paraId="6CC70C5A" w14:textId="4319FCDE" w:rsidR="003A7C67" w:rsidRDefault="003A7C67" w:rsidP="003A7C67">
      <w:pPr>
        <w:pStyle w:val="BodyText"/>
        <w:rPr>
          <w:rFonts w:ascii="Verdana"/>
          <w:b/>
          <w:i/>
        </w:rPr>
      </w:pPr>
    </w:p>
    <w:p w14:paraId="11211EC8" w14:textId="2A0064E2" w:rsidR="003A7C67" w:rsidRDefault="003A7C67" w:rsidP="003A7C67">
      <w:pPr>
        <w:pStyle w:val="BodyText"/>
        <w:spacing w:before="5"/>
        <w:rPr>
          <w:rFonts w:ascii="Verdana"/>
          <w:b/>
          <w:i/>
          <w:sz w:val="17"/>
        </w:rPr>
      </w:pPr>
    </w:p>
    <w:p w14:paraId="3EA6A47D" w14:textId="2F46EFC3" w:rsidR="003A7C67" w:rsidRDefault="003A7C67" w:rsidP="003A7C67">
      <w:pPr>
        <w:spacing w:before="101" w:line="242" w:lineRule="auto"/>
        <w:ind w:left="3251" w:right="1577" w:hanging="1436"/>
        <w:rPr>
          <w:rFonts w:ascii="Verdana"/>
          <w:b/>
          <w:i/>
          <w:sz w:val="36"/>
        </w:rPr>
      </w:pPr>
      <w:r>
        <w:rPr>
          <w:rFonts w:ascii="Verdana"/>
          <w:b/>
          <w:i/>
          <w:color w:val="FF0000"/>
          <w:sz w:val="36"/>
        </w:rPr>
        <w:t xml:space="preserve">Closing Date: 4:00 p.m. </w:t>
      </w:r>
      <w:r w:rsidR="00C435A9">
        <w:rPr>
          <w:rFonts w:ascii="Verdana"/>
          <w:b/>
          <w:i/>
          <w:color w:val="FF0000"/>
          <w:sz w:val="36"/>
        </w:rPr>
        <w:t>T</w:t>
      </w:r>
      <w:r w:rsidR="00E801F7">
        <w:rPr>
          <w:rFonts w:ascii="Verdana"/>
          <w:b/>
          <w:i/>
          <w:color w:val="FF0000"/>
          <w:sz w:val="36"/>
        </w:rPr>
        <w:t xml:space="preserve">hursday, </w:t>
      </w:r>
      <w:r w:rsidR="00662B69">
        <w:rPr>
          <w:rFonts w:ascii="Verdana"/>
          <w:b/>
          <w:i/>
          <w:color w:val="FF0000"/>
          <w:sz w:val="36"/>
        </w:rPr>
        <w:t>13</w:t>
      </w:r>
      <w:r w:rsidR="00662B69" w:rsidRPr="00662B69">
        <w:rPr>
          <w:rFonts w:ascii="Verdana"/>
          <w:b/>
          <w:i/>
          <w:color w:val="FF0000"/>
          <w:sz w:val="36"/>
          <w:vertAlign w:val="superscript"/>
        </w:rPr>
        <w:t>th</w:t>
      </w:r>
      <w:r w:rsidR="00662B69">
        <w:rPr>
          <w:rFonts w:ascii="Verdana"/>
          <w:b/>
          <w:i/>
          <w:color w:val="FF0000"/>
          <w:sz w:val="36"/>
        </w:rPr>
        <w:t xml:space="preserve"> November, </w:t>
      </w:r>
      <w:r w:rsidR="00E51A1C">
        <w:rPr>
          <w:rFonts w:ascii="Verdana"/>
          <w:b/>
          <w:i/>
          <w:color w:val="FF0000"/>
          <w:sz w:val="36"/>
        </w:rPr>
        <w:t>202</w:t>
      </w:r>
      <w:r w:rsidR="003D7257">
        <w:rPr>
          <w:rFonts w:ascii="Verdana"/>
          <w:b/>
          <w:i/>
          <w:color w:val="FF0000"/>
          <w:sz w:val="36"/>
        </w:rPr>
        <w:t>5</w:t>
      </w:r>
    </w:p>
    <w:p w14:paraId="3B41BAC8" w14:textId="309E4E2E" w:rsidR="003A7C67" w:rsidRDefault="003A7C67" w:rsidP="003A7C67">
      <w:pPr>
        <w:spacing w:before="282"/>
        <w:ind w:left="104"/>
        <w:rPr>
          <w:rFonts w:ascii="Verdana"/>
          <w:b/>
          <w:i/>
          <w:sz w:val="23"/>
        </w:rPr>
      </w:pPr>
      <w:r>
        <w:rPr>
          <w:rFonts w:ascii="Verdana"/>
          <w:b/>
          <w:i/>
          <w:color w:val="2E5395"/>
          <w:sz w:val="23"/>
        </w:rPr>
        <w:t>Waterford City &amp; County Council is committed to a policy of equal opportunity</w:t>
      </w:r>
    </w:p>
    <w:p w14:paraId="63A767F1" w14:textId="77777777" w:rsidR="003A7C67" w:rsidRDefault="003A7C67" w:rsidP="003A7C67">
      <w:pPr>
        <w:rPr>
          <w:rFonts w:ascii="Verdana"/>
          <w:sz w:val="23"/>
        </w:rPr>
        <w:sectPr w:rsidR="003A7C67" w:rsidSect="003A7C67">
          <w:headerReference w:type="default" r:id="rId13"/>
          <w:pgSz w:w="11900" w:h="16860"/>
          <w:pgMar w:top="1360" w:right="880" w:bottom="280" w:left="740" w:header="720" w:footer="720" w:gutter="0"/>
          <w:pgBorders w:offsetFrom="page">
            <w:top w:val="single" w:sz="12" w:space="28" w:color="2D74B5"/>
            <w:left w:val="single" w:sz="12" w:space="28" w:color="2D74B5"/>
            <w:bottom w:val="single" w:sz="12" w:space="28" w:color="2D74B5"/>
            <w:right w:val="single" w:sz="12" w:space="28" w:color="2D74B5"/>
          </w:pgBorders>
          <w:cols w:space="720"/>
        </w:sectPr>
      </w:pPr>
    </w:p>
    <w:p w14:paraId="284B67DD" w14:textId="6D2B42E3" w:rsidR="003A7C67" w:rsidRPr="008967FA" w:rsidRDefault="003A7C67" w:rsidP="00DD0251">
      <w:pPr>
        <w:pStyle w:val="Title"/>
        <w:shd w:val="clear" w:color="auto" w:fill="0070C0"/>
        <w:spacing w:after="240"/>
        <w:jc w:val="center"/>
        <w:rPr>
          <w:rFonts w:ascii="Tahoma" w:hAnsi="Tahoma" w:cs="Tahoma"/>
          <w:b/>
          <w:color w:val="FFFFFF"/>
          <w:sz w:val="32"/>
          <w:szCs w:val="32"/>
          <w:lang w:val="en-US"/>
        </w:rPr>
      </w:pPr>
      <w:bookmarkStart w:id="0" w:name="General_Information"/>
      <w:bookmarkEnd w:id="0"/>
      <w:r w:rsidRPr="008967FA">
        <w:rPr>
          <w:rFonts w:ascii="Tahoma" w:hAnsi="Tahoma" w:cs="Tahoma"/>
          <w:b/>
          <w:color w:val="FFFFFF"/>
          <w:sz w:val="32"/>
          <w:szCs w:val="32"/>
          <w:lang w:val="en-US"/>
        </w:rPr>
        <w:lastRenderedPageBreak/>
        <w:t>General Information</w:t>
      </w:r>
    </w:p>
    <w:p w14:paraId="19032C6B" w14:textId="77777777" w:rsidR="003D7257" w:rsidRDefault="003A7C67" w:rsidP="003D7257">
      <w:pPr>
        <w:pStyle w:val="BodyText"/>
        <w:spacing w:before="157"/>
        <w:ind w:left="-57" w:right="331"/>
        <w:jc w:val="both"/>
        <w:rPr>
          <w:rFonts w:asciiTheme="minorHAnsi" w:hAnsiTheme="minorHAnsi" w:cstheme="minorHAnsi"/>
          <w:sz w:val="24"/>
          <w:szCs w:val="24"/>
        </w:rPr>
      </w:pPr>
      <w:r w:rsidRPr="003D7257">
        <w:rPr>
          <w:rFonts w:asciiTheme="minorHAnsi" w:hAnsiTheme="minorHAnsi" w:cstheme="minorHAnsi"/>
          <w:sz w:val="24"/>
          <w:szCs w:val="24"/>
        </w:rPr>
        <w:t>The Local Government sector in Ireland is made up of 31 Local Authorities and 3 Regional Assemblies.</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Authorities</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are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closest</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most</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accessible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form</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Government</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citizens. They</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have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responsibility</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for</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delivery</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wide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range</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services</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in</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their</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area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with</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focus on</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making</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cities,</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towns</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countryside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areas</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attractive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places</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live,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work</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invest.</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These services generally include housing; transportation; planning; infrastructure; environmental protection; recreation and amenity provision and community development. Local Authorities also</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play</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key</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role</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in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supporting</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economic</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development</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enterprise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promotion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at</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level.</w:t>
      </w:r>
    </w:p>
    <w:p w14:paraId="36DEB995" w14:textId="0D0BCEA4" w:rsidR="003A7C67" w:rsidRPr="003D7257" w:rsidRDefault="003A7C67" w:rsidP="003D7257">
      <w:pPr>
        <w:pStyle w:val="BodyText"/>
        <w:spacing w:before="157"/>
        <w:ind w:left="-57" w:right="331"/>
        <w:jc w:val="both"/>
        <w:rPr>
          <w:rFonts w:asciiTheme="minorHAnsi" w:hAnsiTheme="minorHAnsi" w:cstheme="minorHAnsi"/>
          <w:sz w:val="24"/>
          <w:szCs w:val="24"/>
        </w:rPr>
      </w:pPr>
      <w:r w:rsidRPr="003D7257">
        <w:rPr>
          <w:rFonts w:asciiTheme="minorHAnsi" w:hAnsiTheme="minorHAnsi" w:cstheme="minorHAnsi"/>
          <w:sz w:val="24"/>
          <w:szCs w:val="24"/>
        </w:rPr>
        <w:t>Waterford</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City</w:t>
      </w:r>
      <w:r w:rsidRPr="003D7257">
        <w:rPr>
          <w:rFonts w:asciiTheme="minorHAnsi" w:hAnsiTheme="minorHAnsi" w:cstheme="minorHAnsi"/>
          <w:spacing w:val="-17"/>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County</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Council</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(Comhairle</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Cathrach</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agus</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Contae</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Phort</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Láirge)</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is</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 xml:space="preserve">authority responsible for local government in the City &amp; County of Waterford, Ireland. The organisation came into operation on 1st June 2014 after that year's local </w:t>
      </w:r>
      <w:r w:rsidR="00FE0A94" w:rsidRPr="003D7257">
        <w:rPr>
          <w:rFonts w:asciiTheme="minorHAnsi" w:hAnsiTheme="minorHAnsi" w:cstheme="minorHAnsi"/>
          <w:sz w:val="24"/>
          <w:szCs w:val="24"/>
        </w:rPr>
        <w:t>elections and</w:t>
      </w:r>
      <w:r w:rsidRPr="003D7257">
        <w:rPr>
          <w:rFonts w:asciiTheme="minorHAnsi" w:hAnsiTheme="minorHAnsi" w:cstheme="minorHAnsi"/>
          <w:sz w:val="24"/>
          <w:szCs w:val="24"/>
        </w:rPr>
        <w:t xml:space="preserve"> is a merger of Waterford City Council and Waterford County Council. The mission of Waterford City &amp; County Council is to make Waterford the best possible place for all its people and for those that wish to live, visit, work or invest</w:t>
      </w:r>
      <w:r w:rsidRPr="003D7257">
        <w:rPr>
          <w:rFonts w:asciiTheme="minorHAnsi" w:hAnsiTheme="minorHAnsi" w:cstheme="minorHAnsi"/>
          <w:spacing w:val="-3"/>
          <w:sz w:val="24"/>
          <w:szCs w:val="24"/>
        </w:rPr>
        <w:t xml:space="preserve"> </w:t>
      </w:r>
      <w:r w:rsidRPr="003D7257">
        <w:rPr>
          <w:rFonts w:asciiTheme="minorHAnsi" w:hAnsiTheme="minorHAnsi" w:cstheme="minorHAnsi"/>
          <w:sz w:val="24"/>
          <w:szCs w:val="24"/>
        </w:rPr>
        <w:t>here.</w:t>
      </w:r>
    </w:p>
    <w:p w14:paraId="0095F672" w14:textId="77777777" w:rsidR="003D7257" w:rsidRDefault="003D7257" w:rsidP="003D7257">
      <w:pPr>
        <w:pStyle w:val="BodyText"/>
        <w:spacing w:before="157"/>
        <w:ind w:left="-57" w:right="331"/>
        <w:rPr>
          <w:rFonts w:asciiTheme="minorHAnsi" w:hAnsiTheme="minorHAnsi" w:cstheme="minorHAnsi"/>
          <w:sz w:val="24"/>
          <w:szCs w:val="24"/>
        </w:rPr>
      </w:pPr>
      <w:bookmarkStart w:id="1" w:name="This_competition_presents_an_opportunity"/>
      <w:bookmarkEnd w:id="1"/>
      <w:r w:rsidRPr="003D7257">
        <w:rPr>
          <w:rFonts w:asciiTheme="minorHAnsi" w:hAnsiTheme="minorHAnsi" w:cstheme="minorHAnsi"/>
          <w:sz w:val="24"/>
          <w:szCs w:val="24"/>
        </w:rPr>
        <w:t>There are 32 Elected Members. The 2025 Revenue Budget of the Council is €194 million. At a strategic level, the Council operate through its Corporate Policy Group comprising of the Cathaoirleach of the Council and the Chairs of the local authority’s Strategic Policy Committees. The Chief Executive and the Council’s Management Team play a key role in supporting and advising this policy group. Day to day management of services takes place under the stewardship of the Chief Executive, four Directors of Service and a Head of Finance who collectively comprise the Senior Management Team.</w:t>
      </w:r>
    </w:p>
    <w:p w14:paraId="74A029C6" w14:textId="77777777" w:rsidR="003D7257" w:rsidRDefault="00E25FC0"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Working with Waterford City &amp; County Council is now a more inviting prospect than ever. This local authority has immersed itself in many exciting projects in recent years, some which have reached completion while some are ongoing and providing exciting challenges and career highlights for our enthusiastic staff.</w:t>
      </w:r>
    </w:p>
    <w:p w14:paraId="5746F8E7" w14:textId="25705240"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 xml:space="preserve">This competition presents an opportunity to gain employment with Waterford City &amp; County Council in the role of </w:t>
      </w:r>
      <w:r w:rsidR="00B90DD5">
        <w:rPr>
          <w:rFonts w:asciiTheme="minorHAnsi" w:hAnsiTheme="minorHAnsi" w:cstheme="minorHAnsi"/>
          <w:b/>
          <w:sz w:val="24"/>
          <w:szCs w:val="24"/>
        </w:rPr>
        <w:t>Executive Facilities Manager</w:t>
      </w:r>
      <w:r w:rsidR="00515A4A" w:rsidRPr="003D7257">
        <w:rPr>
          <w:rFonts w:asciiTheme="minorHAnsi" w:hAnsiTheme="minorHAnsi" w:cstheme="minorHAnsi"/>
          <w:b/>
          <w:sz w:val="24"/>
          <w:szCs w:val="24"/>
        </w:rPr>
        <w:t>.</w:t>
      </w:r>
      <w:bookmarkStart w:id="2" w:name="This_Candidate_Information_Booklet_is_in"/>
      <w:bookmarkEnd w:id="2"/>
    </w:p>
    <w:p w14:paraId="423CCDC9" w14:textId="437BD846"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This</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Candidate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Information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Booklet</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is</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intended</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provide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information</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on</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post</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10"/>
          <w:sz w:val="24"/>
          <w:szCs w:val="24"/>
        </w:rPr>
        <w:t xml:space="preserve"> </w:t>
      </w:r>
      <w:r w:rsidR="00B90DD5">
        <w:rPr>
          <w:rFonts w:asciiTheme="minorHAnsi" w:hAnsiTheme="minorHAnsi" w:cstheme="minorHAnsi"/>
          <w:b/>
          <w:sz w:val="24"/>
          <w:szCs w:val="24"/>
        </w:rPr>
        <w:t>Executive Facilities Manager</w:t>
      </w:r>
      <w:r w:rsidRPr="003D7257">
        <w:rPr>
          <w:rFonts w:asciiTheme="minorHAnsi" w:hAnsiTheme="minorHAnsi" w:cstheme="minorHAnsi"/>
          <w:b/>
          <w:sz w:val="24"/>
          <w:szCs w:val="24"/>
        </w:rPr>
        <w:t xml:space="preserve"> </w:t>
      </w:r>
      <w:r w:rsidRPr="003D7257">
        <w:rPr>
          <w:rFonts w:asciiTheme="minorHAnsi" w:hAnsiTheme="minorHAnsi" w:cstheme="minorHAnsi"/>
          <w:sz w:val="24"/>
          <w:szCs w:val="24"/>
        </w:rPr>
        <w:t>and the selection process and candidates are advised to familiarize themselves with the detailed information in advance of submitting their</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application.</w:t>
      </w:r>
    </w:p>
    <w:p w14:paraId="0779396B" w14:textId="77777777"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Waterford City &amp; County Council is committed to a policy of open and fair</w:t>
      </w:r>
      <w:r w:rsidR="00515A4A" w:rsidRPr="003D7257">
        <w:rPr>
          <w:rFonts w:asciiTheme="minorHAnsi" w:hAnsiTheme="minorHAnsi" w:cstheme="minorHAnsi"/>
          <w:sz w:val="24"/>
          <w:szCs w:val="24"/>
        </w:rPr>
        <w:t xml:space="preserve"> </w:t>
      </w:r>
      <w:r w:rsidRPr="003D7257">
        <w:rPr>
          <w:rFonts w:asciiTheme="minorHAnsi" w:hAnsiTheme="minorHAnsi" w:cstheme="minorHAnsi"/>
          <w:sz w:val="24"/>
          <w:szCs w:val="24"/>
        </w:rPr>
        <w:t>recruitment, in line with good practice, recruitment &amp; selection standards,</w:t>
      </w:r>
      <w:r w:rsidR="00515A4A" w:rsidRPr="003D7257">
        <w:rPr>
          <w:rFonts w:asciiTheme="minorHAnsi" w:hAnsiTheme="minorHAnsi" w:cstheme="minorHAnsi"/>
          <w:sz w:val="24"/>
          <w:szCs w:val="24"/>
        </w:rPr>
        <w:t xml:space="preserve"> </w:t>
      </w:r>
      <w:r w:rsidRPr="003D7257">
        <w:rPr>
          <w:rFonts w:asciiTheme="minorHAnsi" w:hAnsiTheme="minorHAnsi" w:cstheme="minorHAnsi"/>
          <w:sz w:val="24"/>
          <w:szCs w:val="24"/>
        </w:rPr>
        <w:t>employment legislation and relevant circulars from the Department of Housing, Local Government &amp; Heritage</w:t>
      </w:r>
      <w:r w:rsidR="00515A4A" w:rsidRPr="003D7257">
        <w:rPr>
          <w:rFonts w:asciiTheme="minorHAnsi" w:hAnsiTheme="minorHAnsi" w:cstheme="minorHAnsi"/>
          <w:sz w:val="24"/>
          <w:szCs w:val="24"/>
        </w:rPr>
        <w:t>.</w:t>
      </w:r>
      <w:bookmarkStart w:id="3" w:name="Candidates_should_satisfy_themselves_tha"/>
      <w:bookmarkEnd w:id="3"/>
    </w:p>
    <w:p w14:paraId="4F38F9C5" w14:textId="7BC320A6"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Candidates should satisfy themselves that they are eligible under the Qualifications to apply for</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post</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of</w:t>
      </w:r>
      <w:r w:rsidR="00951C1F" w:rsidRPr="003D7257">
        <w:rPr>
          <w:rFonts w:asciiTheme="minorHAnsi" w:hAnsiTheme="minorHAnsi" w:cstheme="minorHAnsi"/>
          <w:spacing w:val="-9"/>
          <w:sz w:val="24"/>
          <w:szCs w:val="24"/>
        </w:rPr>
        <w:t xml:space="preserve"> </w:t>
      </w:r>
      <w:r w:rsidR="00B90DD5">
        <w:rPr>
          <w:rFonts w:asciiTheme="minorHAnsi" w:hAnsiTheme="minorHAnsi" w:cstheme="minorHAnsi"/>
          <w:b/>
          <w:sz w:val="24"/>
          <w:szCs w:val="24"/>
        </w:rPr>
        <w:t>Executive Facilities Manager</w:t>
      </w:r>
      <w:r w:rsidRPr="003D7257">
        <w:rPr>
          <w:rFonts w:asciiTheme="minorHAnsi" w:hAnsiTheme="minorHAnsi" w:cstheme="minorHAnsi"/>
          <w:sz w:val="24"/>
          <w:szCs w:val="24"/>
        </w:rPr>
        <w:t>.</w:t>
      </w:r>
      <w:r w:rsidRPr="003D7257">
        <w:rPr>
          <w:rFonts w:asciiTheme="minorHAnsi" w:hAnsiTheme="minorHAnsi" w:cstheme="minorHAnsi"/>
          <w:spacing w:val="31"/>
          <w:sz w:val="24"/>
          <w:szCs w:val="24"/>
        </w:rPr>
        <w:t xml:space="preserve"> </w:t>
      </w:r>
    </w:p>
    <w:p w14:paraId="5B5D0424" w14:textId="77777777" w:rsidR="001B6E53" w:rsidRDefault="003A7C67" w:rsidP="00D742F6">
      <w:pPr>
        <w:pStyle w:val="BodyText"/>
        <w:spacing w:before="157"/>
        <w:ind w:left="-57" w:right="331"/>
        <w:rPr>
          <w:rFonts w:asciiTheme="minorHAnsi" w:hAnsiTheme="minorHAnsi" w:cstheme="minorHAnsi"/>
          <w:noProof/>
          <w:sz w:val="24"/>
          <w:szCs w:val="24"/>
        </w:rPr>
      </w:pPr>
      <w:r w:rsidRPr="003D7257">
        <w:rPr>
          <w:rFonts w:asciiTheme="minorHAnsi" w:hAnsiTheme="minorHAnsi" w:cstheme="minorHAnsi"/>
          <w:sz w:val="24"/>
          <w:szCs w:val="24"/>
        </w:rPr>
        <w:t>Where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candidate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provides</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false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or</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misleading</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 xml:space="preserve">information or has deliberately omitted relevant information on their application form this may result </w:t>
      </w:r>
      <w:r w:rsidRPr="003D7257">
        <w:rPr>
          <w:rFonts w:asciiTheme="minorHAnsi" w:hAnsiTheme="minorHAnsi" w:cstheme="minorHAnsi"/>
          <w:spacing w:val="-3"/>
          <w:sz w:val="24"/>
          <w:szCs w:val="24"/>
        </w:rPr>
        <w:t xml:space="preserve">in </w:t>
      </w:r>
      <w:r w:rsidRPr="003D7257">
        <w:rPr>
          <w:rFonts w:asciiTheme="minorHAnsi" w:hAnsiTheme="minorHAnsi" w:cstheme="minorHAnsi"/>
          <w:sz w:val="24"/>
          <w:szCs w:val="24"/>
        </w:rPr>
        <w:t>their disqualification from the</w:t>
      </w:r>
      <w:r w:rsidRPr="003D7257">
        <w:rPr>
          <w:rFonts w:asciiTheme="minorHAnsi" w:hAnsiTheme="minorHAnsi" w:cstheme="minorHAnsi"/>
          <w:spacing w:val="-4"/>
          <w:sz w:val="24"/>
          <w:szCs w:val="24"/>
        </w:rPr>
        <w:t xml:space="preserve"> </w:t>
      </w:r>
      <w:r w:rsidRPr="003D7257">
        <w:rPr>
          <w:rFonts w:asciiTheme="minorHAnsi" w:hAnsiTheme="minorHAnsi" w:cstheme="minorHAnsi"/>
          <w:sz w:val="24"/>
          <w:szCs w:val="24"/>
        </w:rPr>
        <w:t>competition.</w:t>
      </w:r>
      <w:r w:rsidR="00AF53EA" w:rsidRPr="003D7257">
        <w:rPr>
          <w:rFonts w:asciiTheme="minorHAnsi" w:hAnsiTheme="minorHAnsi" w:cstheme="minorHAnsi"/>
          <w:noProof/>
          <w:sz w:val="24"/>
          <w:szCs w:val="24"/>
        </w:rPr>
        <w:t xml:space="preserve">      </w:t>
      </w:r>
    </w:p>
    <w:p w14:paraId="0C3419B3" w14:textId="77777777" w:rsidR="001B6E53" w:rsidRDefault="001B6E53" w:rsidP="00D742F6">
      <w:pPr>
        <w:pStyle w:val="BodyText"/>
        <w:spacing w:before="157"/>
        <w:ind w:left="-57" w:right="331"/>
        <w:rPr>
          <w:rFonts w:asciiTheme="minorHAnsi" w:hAnsiTheme="minorHAnsi" w:cstheme="minorHAnsi"/>
          <w:noProof/>
          <w:sz w:val="24"/>
          <w:szCs w:val="24"/>
        </w:rPr>
      </w:pPr>
    </w:p>
    <w:p w14:paraId="16B9DB7C" w14:textId="1A74C19B" w:rsidR="00982D07" w:rsidRPr="003D7257" w:rsidRDefault="00AF53EA" w:rsidP="00D742F6">
      <w:pPr>
        <w:pStyle w:val="BodyText"/>
        <w:spacing w:before="157"/>
        <w:ind w:left="-57" w:right="331"/>
        <w:rPr>
          <w:rFonts w:asciiTheme="minorHAnsi" w:hAnsiTheme="minorHAnsi" w:cstheme="minorHAnsi"/>
          <w:sz w:val="24"/>
          <w:szCs w:val="24"/>
        </w:rPr>
      </w:pPr>
      <w:r w:rsidRPr="003D7257">
        <w:rPr>
          <w:rFonts w:asciiTheme="minorHAnsi" w:hAnsiTheme="minorHAnsi" w:cstheme="minorHAnsi"/>
          <w:noProof/>
          <w:sz w:val="24"/>
          <w:szCs w:val="24"/>
        </w:rPr>
        <w:t xml:space="preserve">                           </w:t>
      </w:r>
    </w:p>
    <w:p w14:paraId="3436800E" w14:textId="77777777" w:rsidR="00EC42AF" w:rsidRDefault="00EC42AF" w:rsidP="00DD0251">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The Competition</w:t>
      </w:r>
    </w:p>
    <w:p w14:paraId="29DB65F7" w14:textId="77777777" w:rsidR="00EC42AF" w:rsidRPr="00751396" w:rsidRDefault="00EC42AF" w:rsidP="00EC42AF">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bookmarkStart w:id="4" w:name="_Toc481744451"/>
      <w:bookmarkStart w:id="5" w:name="_Toc125379549"/>
      <w:r w:rsidRPr="00751396">
        <w:rPr>
          <w:rFonts w:asciiTheme="minorHAnsi" w:hAnsiTheme="minorHAnsi" w:cstheme="minorHAnsi"/>
          <w:b/>
          <w:sz w:val="24"/>
          <w:szCs w:val="24"/>
          <w:lang w:val="en-GB"/>
        </w:rPr>
        <w:t>The Position:</w:t>
      </w:r>
      <w:bookmarkEnd w:id="4"/>
      <w:bookmarkEnd w:id="5"/>
    </w:p>
    <w:p w14:paraId="25DB00C3" w14:textId="325E53DC" w:rsidR="00C435A9" w:rsidRPr="003D7257" w:rsidRDefault="00642B75" w:rsidP="003D7257">
      <w:pPr>
        <w:pStyle w:val="BodyText"/>
        <w:spacing w:before="51"/>
        <w:ind w:right="104"/>
        <w:jc w:val="both"/>
        <w:rPr>
          <w:sz w:val="24"/>
        </w:rPr>
      </w:pPr>
      <w:r w:rsidRPr="003D7257">
        <w:rPr>
          <w:sz w:val="24"/>
        </w:rPr>
        <w:t>Waterford City and County</w:t>
      </w:r>
      <w:r w:rsidR="00986D77" w:rsidRPr="003D7257">
        <w:rPr>
          <w:sz w:val="24"/>
        </w:rPr>
        <w:t xml:space="preserve"> Council </w:t>
      </w:r>
      <w:r w:rsidR="00C435A9" w:rsidRPr="003D7257">
        <w:rPr>
          <w:sz w:val="24"/>
        </w:rPr>
        <w:t xml:space="preserve">is seeking applications from suitably qualified candidates with relevant experience for the position of </w:t>
      </w:r>
      <w:r w:rsidR="00B90DD5">
        <w:rPr>
          <w:b/>
          <w:bCs/>
          <w:sz w:val="24"/>
        </w:rPr>
        <w:t>Executive Facilities Manager</w:t>
      </w:r>
      <w:r w:rsidR="00C435A9" w:rsidRPr="003D7257">
        <w:rPr>
          <w:sz w:val="24"/>
        </w:rPr>
        <w:t>.</w:t>
      </w:r>
    </w:p>
    <w:p w14:paraId="5576E02F" w14:textId="3D6F18E0" w:rsidR="007C5554" w:rsidRPr="00D742F6" w:rsidRDefault="007C5554" w:rsidP="00D742F6">
      <w:pPr>
        <w:pStyle w:val="BodyText"/>
        <w:spacing w:before="51"/>
        <w:ind w:right="104"/>
        <w:jc w:val="both"/>
        <w:rPr>
          <w:sz w:val="24"/>
        </w:rPr>
      </w:pPr>
      <w:r w:rsidRPr="003D7257">
        <w:rPr>
          <w:sz w:val="24"/>
        </w:rPr>
        <w:t xml:space="preserve">Waterford City &amp; County Council will, following the interview process, form a panel for the post of </w:t>
      </w:r>
      <w:r w:rsidR="00B90DD5">
        <w:rPr>
          <w:sz w:val="24"/>
        </w:rPr>
        <w:t>Executive Facilities Manager</w:t>
      </w:r>
      <w:r w:rsidRPr="003D7257">
        <w:rPr>
          <w:sz w:val="24"/>
        </w:rPr>
        <w:t xml:space="preserve"> from which future relevant vacancies may be filled subject to sanction approval from the Department of Housing, Planning and Local Government. This panel will exist for 12 months and may be extended for a further period of 12 months at the discretion of the Chief Executive.</w:t>
      </w:r>
    </w:p>
    <w:p w14:paraId="2EE5214E" w14:textId="77777777" w:rsidR="00FB598F" w:rsidRDefault="00FB598F" w:rsidP="00982D07">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p>
    <w:p w14:paraId="3A9C16D1" w14:textId="0478F1E9" w:rsidR="00982D07" w:rsidRPr="00982D07" w:rsidRDefault="00982D07" w:rsidP="00982D07">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r w:rsidRPr="00982D07">
        <w:rPr>
          <w:rFonts w:asciiTheme="minorHAnsi" w:hAnsiTheme="minorHAnsi" w:cstheme="minorHAnsi"/>
          <w:b/>
          <w:sz w:val="24"/>
          <w:szCs w:val="24"/>
          <w:lang w:val="en-GB"/>
        </w:rPr>
        <w:t>Introduction to Role:</w:t>
      </w:r>
    </w:p>
    <w:p w14:paraId="53C0CA5F" w14:textId="77777777" w:rsidR="00EB04E1" w:rsidRDefault="00EB04E1">
      <w:pPr>
        <w:spacing w:before="0"/>
        <w:rPr>
          <w:b/>
          <w:sz w:val="15"/>
        </w:rPr>
      </w:pPr>
    </w:p>
    <w:p w14:paraId="1A1FDC34" w14:textId="77777777" w:rsidR="00350E0B" w:rsidRPr="00350E0B" w:rsidRDefault="00350E0B" w:rsidP="00350E0B">
      <w:pPr>
        <w:spacing w:before="0"/>
        <w:rPr>
          <w:bCs/>
          <w:sz w:val="24"/>
          <w:szCs w:val="24"/>
          <w:lang w:val="en-GB"/>
        </w:rPr>
      </w:pPr>
      <w:r w:rsidRPr="00350E0B">
        <w:rPr>
          <w:bCs/>
          <w:sz w:val="24"/>
          <w:szCs w:val="24"/>
          <w:lang w:val="en-GB"/>
        </w:rPr>
        <w:t xml:space="preserve">Waterford City &amp; County Council has in the region of 130 buildings located across the city and county of Waterford. These buildings are made up of core office accommodation, fire stations, libraries, machinery yards and many community facilities.  We also have responsibility for City Hall, Theatre Royal and the Bishops Palace which are heritage buildings of national importance.  </w:t>
      </w:r>
    </w:p>
    <w:p w14:paraId="286B6CED" w14:textId="77777777" w:rsidR="00350E0B" w:rsidRPr="00350E0B" w:rsidRDefault="00350E0B" w:rsidP="00350E0B">
      <w:pPr>
        <w:spacing w:before="0"/>
        <w:rPr>
          <w:bCs/>
          <w:sz w:val="24"/>
          <w:szCs w:val="24"/>
          <w:lang w:val="en-GB"/>
        </w:rPr>
      </w:pPr>
      <w:r w:rsidRPr="00350E0B">
        <w:rPr>
          <w:bCs/>
          <w:sz w:val="24"/>
          <w:szCs w:val="24"/>
          <w:lang w:val="en-GB"/>
        </w:rPr>
        <w:t>There are many challenges in the maintenance and management of these buildings to ensure their integrity and to enable them to operate efficiently for their varied functions.  The facilities team are required to have a proactive maintenance programme in place for our buildings.  The team works closely with other departments of the Council in relation to upkeep and maintenance, health and safety, fire safety, as well as the maintenance conditions of licences and leases on various buildings.</w:t>
      </w:r>
    </w:p>
    <w:p w14:paraId="46263A92" w14:textId="77777777" w:rsidR="00350E0B" w:rsidRPr="00350E0B" w:rsidRDefault="00350E0B" w:rsidP="00350E0B">
      <w:pPr>
        <w:spacing w:before="0"/>
        <w:rPr>
          <w:bCs/>
          <w:sz w:val="24"/>
          <w:szCs w:val="24"/>
          <w:lang w:val="en-GB"/>
        </w:rPr>
      </w:pPr>
      <w:r w:rsidRPr="00350E0B">
        <w:rPr>
          <w:bCs/>
          <w:sz w:val="24"/>
          <w:szCs w:val="24"/>
          <w:lang w:val="en-GB"/>
        </w:rPr>
        <w:t>We are also striving to ensure that all buildings are achieving our climate action goals by developing adaptive strategies and implementing specific actions and interventions across our portfolio of buildings.  Procurement and development of building management systems is also essential in achieving this for the section.</w:t>
      </w:r>
    </w:p>
    <w:p w14:paraId="221B40F4" w14:textId="1B9BD1E1" w:rsidR="001B6E53" w:rsidRDefault="00EB04E1" w:rsidP="00EB04E1">
      <w:pPr>
        <w:pStyle w:val="BodyText"/>
        <w:spacing w:before="51"/>
        <w:ind w:right="104"/>
        <w:jc w:val="both"/>
        <w:rPr>
          <w:sz w:val="24"/>
        </w:rPr>
      </w:pPr>
      <w:r w:rsidRPr="00EB04E1">
        <w:rPr>
          <w:sz w:val="24"/>
        </w:rPr>
        <w:t xml:space="preserve">The role of </w:t>
      </w:r>
      <w:r w:rsidR="00714E0F">
        <w:rPr>
          <w:sz w:val="24"/>
        </w:rPr>
        <w:t>the</w:t>
      </w:r>
      <w:r w:rsidRPr="00EB04E1">
        <w:rPr>
          <w:sz w:val="24"/>
        </w:rPr>
        <w:t xml:space="preserve"> </w:t>
      </w:r>
      <w:r w:rsidR="00D73253">
        <w:rPr>
          <w:sz w:val="24"/>
        </w:rPr>
        <w:t xml:space="preserve">Executive </w:t>
      </w:r>
      <w:r w:rsidRPr="00EB04E1">
        <w:rPr>
          <w:sz w:val="24"/>
        </w:rPr>
        <w:t xml:space="preserve">Facilities Manager with </w:t>
      </w:r>
      <w:r>
        <w:rPr>
          <w:sz w:val="24"/>
        </w:rPr>
        <w:t xml:space="preserve">Waterford City &amp; </w:t>
      </w:r>
      <w:r w:rsidRPr="00EB04E1">
        <w:rPr>
          <w:sz w:val="24"/>
        </w:rPr>
        <w:t xml:space="preserve">County Council comprises responsibility for the maintenance and upkeep of </w:t>
      </w:r>
      <w:r w:rsidR="00714E0F">
        <w:rPr>
          <w:sz w:val="24"/>
        </w:rPr>
        <w:t>the Council’s buildings and facilities and</w:t>
      </w:r>
      <w:r w:rsidRPr="00EB04E1">
        <w:rPr>
          <w:sz w:val="24"/>
        </w:rPr>
        <w:t xml:space="preserve"> to ensure that all aspects of </w:t>
      </w:r>
      <w:r w:rsidR="00714E0F">
        <w:rPr>
          <w:sz w:val="24"/>
        </w:rPr>
        <w:t>our buildings and facilities are</w:t>
      </w:r>
      <w:r w:rsidRPr="00EB04E1">
        <w:rPr>
          <w:sz w:val="24"/>
        </w:rPr>
        <w:t xml:space="preserve"> to a suitably high standard, ensuring a safe, comfortable and engaging environment for the staff to work from, </w:t>
      </w:r>
      <w:r w:rsidR="00714E0F">
        <w:rPr>
          <w:sz w:val="24"/>
        </w:rPr>
        <w:t xml:space="preserve">for </w:t>
      </w:r>
      <w:r w:rsidRPr="00EB04E1">
        <w:rPr>
          <w:sz w:val="24"/>
        </w:rPr>
        <w:t xml:space="preserve">the public </w:t>
      </w:r>
      <w:r w:rsidR="00714E0F">
        <w:rPr>
          <w:sz w:val="24"/>
        </w:rPr>
        <w:t xml:space="preserve">when </w:t>
      </w:r>
      <w:r w:rsidRPr="00EB04E1">
        <w:rPr>
          <w:sz w:val="24"/>
        </w:rPr>
        <w:t>access</w:t>
      </w:r>
      <w:r w:rsidR="00714E0F">
        <w:rPr>
          <w:sz w:val="24"/>
        </w:rPr>
        <w:t xml:space="preserve">ing </w:t>
      </w:r>
      <w:r w:rsidRPr="00EB04E1">
        <w:rPr>
          <w:sz w:val="24"/>
        </w:rPr>
        <w:t>services and</w:t>
      </w:r>
      <w:r w:rsidR="00714E0F">
        <w:rPr>
          <w:sz w:val="24"/>
        </w:rPr>
        <w:t xml:space="preserve"> for hosting Council and Community </w:t>
      </w:r>
      <w:r w:rsidRPr="00EB04E1">
        <w:rPr>
          <w:sz w:val="24"/>
        </w:rPr>
        <w:t>events of varying scale</w:t>
      </w:r>
      <w:r w:rsidR="00714E0F">
        <w:rPr>
          <w:sz w:val="24"/>
        </w:rPr>
        <w:t>s</w:t>
      </w:r>
      <w:r w:rsidRPr="00EB04E1">
        <w:rPr>
          <w:sz w:val="24"/>
        </w:rPr>
        <w:t xml:space="preserve">. </w:t>
      </w:r>
    </w:p>
    <w:p w14:paraId="43CF663A" w14:textId="77777777" w:rsidR="001B6E53" w:rsidRDefault="001B6E53">
      <w:pPr>
        <w:spacing w:before="0"/>
        <w:rPr>
          <w:sz w:val="24"/>
        </w:rPr>
      </w:pPr>
      <w:r>
        <w:rPr>
          <w:sz w:val="24"/>
        </w:rPr>
        <w:br w:type="page"/>
      </w:r>
    </w:p>
    <w:p w14:paraId="4A71315C" w14:textId="77777777" w:rsidR="00D742F6" w:rsidRPr="00D742F6" w:rsidRDefault="00D742F6" w:rsidP="00D742F6">
      <w:pPr>
        <w:shd w:val="clear" w:color="auto" w:fill="0070C0"/>
        <w:spacing w:before="0" w:after="240"/>
        <w:jc w:val="center"/>
        <w:rPr>
          <w:rFonts w:ascii="Tahoma" w:eastAsia="SimSun" w:hAnsi="Tahoma" w:cs="Tahoma"/>
          <w:b/>
          <w:caps/>
          <w:color w:val="FFFFFF"/>
          <w:spacing w:val="10"/>
          <w:sz w:val="32"/>
          <w:szCs w:val="32"/>
          <w:lang w:val="en-US"/>
        </w:rPr>
      </w:pPr>
      <w:r w:rsidRPr="00D742F6">
        <w:rPr>
          <w:rFonts w:ascii="Tahoma" w:eastAsia="SimSun" w:hAnsi="Tahoma" w:cs="Tahoma"/>
          <w:b/>
          <w:caps/>
          <w:color w:val="FFFFFF"/>
          <w:spacing w:val="10"/>
          <w:sz w:val="32"/>
          <w:szCs w:val="32"/>
          <w:lang w:val="en-US"/>
        </w:rPr>
        <w:lastRenderedPageBreak/>
        <w:t>Duties and Responsibilities</w:t>
      </w:r>
    </w:p>
    <w:p w14:paraId="737F61DF" w14:textId="77777777" w:rsidR="00D742F6" w:rsidRPr="00D742F6" w:rsidRDefault="00D742F6" w:rsidP="00D742F6">
      <w:pPr>
        <w:ind w:left="-1077" w:firstLine="720"/>
        <w:jc w:val="both"/>
        <w:rPr>
          <w:rFonts w:asciiTheme="minorHAnsi" w:hAnsiTheme="minorHAnsi" w:cstheme="minorHAnsi"/>
          <w:sz w:val="24"/>
          <w:szCs w:val="24"/>
        </w:rPr>
      </w:pPr>
      <w:r w:rsidRPr="00D742F6">
        <w:rPr>
          <w:rFonts w:asciiTheme="minorHAnsi" w:hAnsiTheme="minorHAnsi" w:cstheme="minorHAnsi"/>
          <w:sz w:val="24"/>
          <w:szCs w:val="24"/>
        </w:rPr>
        <w:t>The successful applicant will have responsibility for the following duties:</w:t>
      </w:r>
    </w:p>
    <w:p w14:paraId="78DAA4D7" w14:textId="77777777" w:rsidR="00D742F6" w:rsidRPr="00D742F6" w:rsidRDefault="00D742F6" w:rsidP="00D742F6">
      <w:pPr>
        <w:widowControl w:val="0"/>
        <w:numPr>
          <w:ilvl w:val="0"/>
          <w:numId w:val="19"/>
        </w:numPr>
        <w:tabs>
          <w:tab w:val="left" w:pos="1452"/>
        </w:tabs>
        <w:autoSpaceDE w:val="0"/>
        <w:autoSpaceDN w:val="0"/>
        <w:spacing w:before="1" w:after="0" w:line="240" w:lineRule="auto"/>
        <w:ind w:left="0" w:right="423" w:hanging="358"/>
        <w:jc w:val="both"/>
        <w:rPr>
          <w:sz w:val="24"/>
          <w:szCs w:val="24"/>
        </w:rPr>
      </w:pPr>
      <w:r w:rsidRPr="00D742F6">
        <w:rPr>
          <w:sz w:val="24"/>
          <w:szCs w:val="24"/>
        </w:rPr>
        <w:t>Maintaining all aspects of the Council buildings and facilities to a suitably high standard, ensuring a safe, comfortable and engaging environment for all users</w:t>
      </w:r>
    </w:p>
    <w:p w14:paraId="76F2BD9E" w14:textId="77777777" w:rsidR="00D742F6" w:rsidRPr="00D742F6" w:rsidRDefault="00D742F6" w:rsidP="00D742F6">
      <w:pPr>
        <w:widowControl w:val="0"/>
        <w:tabs>
          <w:tab w:val="left" w:pos="1452"/>
        </w:tabs>
        <w:autoSpaceDE w:val="0"/>
        <w:autoSpaceDN w:val="0"/>
        <w:spacing w:before="1" w:after="0" w:line="240" w:lineRule="auto"/>
        <w:ind w:right="423"/>
        <w:rPr>
          <w:sz w:val="24"/>
          <w:szCs w:val="24"/>
        </w:rPr>
      </w:pPr>
    </w:p>
    <w:p w14:paraId="59615DCB" w14:textId="77777777" w:rsidR="00D742F6" w:rsidRPr="00D742F6" w:rsidRDefault="00D742F6" w:rsidP="00D742F6">
      <w:pPr>
        <w:widowControl w:val="0"/>
        <w:numPr>
          <w:ilvl w:val="0"/>
          <w:numId w:val="19"/>
        </w:numPr>
        <w:tabs>
          <w:tab w:val="left" w:pos="1452"/>
        </w:tabs>
        <w:autoSpaceDE w:val="0"/>
        <w:autoSpaceDN w:val="0"/>
        <w:spacing w:before="1" w:after="0" w:line="240" w:lineRule="auto"/>
        <w:ind w:left="0" w:right="423" w:hanging="358"/>
        <w:jc w:val="both"/>
        <w:rPr>
          <w:sz w:val="24"/>
          <w:szCs w:val="24"/>
        </w:rPr>
      </w:pPr>
      <w:r w:rsidRPr="00D742F6">
        <w:rPr>
          <w:sz w:val="24"/>
          <w:szCs w:val="24"/>
        </w:rPr>
        <w:t>Managing requirements</w:t>
      </w:r>
      <w:r w:rsidRPr="00D742F6">
        <w:rPr>
          <w:spacing w:val="-6"/>
          <w:sz w:val="24"/>
          <w:szCs w:val="24"/>
        </w:rPr>
        <w:t xml:space="preserve"> </w:t>
      </w:r>
      <w:r w:rsidRPr="00D742F6">
        <w:rPr>
          <w:sz w:val="24"/>
          <w:szCs w:val="24"/>
        </w:rPr>
        <w:t>of</w:t>
      </w:r>
      <w:r w:rsidRPr="00D742F6">
        <w:rPr>
          <w:spacing w:val="-4"/>
          <w:sz w:val="24"/>
          <w:szCs w:val="24"/>
        </w:rPr>
        <w:t xml:space="preserve"> </w:t>
      </w:r>
      <w:r w:rsidRPr="00D742F6">
        <w:rPr>
          <w:sz w:val="24"/>
          <w:szCs w:val="24"/>
        </w:rPr>
        <w:t>staff</w:t>
      </w:r>
      <w:r w:rsidRPr="00D742F6">
        <w:rPr>
          <w:spacing w:val="-4"/>
          <w:sz w:val="24"/>
          <w:szCs w:val="24"/>
        </w:rPr>
        <w:t xml:space="preserve"> </w:t>
      </w:r>
      <w:r w:rsidRPr="00D742F6">
        <w:rPr>
          <w:sz w:val="24"/>
          <w:szCs w:val="24"/>
        </w:rPr>
        <w:t>&amp;</w:t>
      </w:r>
      <w:r w:rsidRPr="00D742F6">
        <w:rPr>
          <w:spacing w:val="-3"/>
          <w:sz w:val="24"/>
          <w:szCs w:val="24"/>
        </w:rPr>
        <w:t xml:space="preserve"> </w:t>
      </w:r>
      <w:r w:rsidRPr="00D742F6">
        <w:rPr>
          <w:sz w:val="24"/>
          <w:szCs w:val="24"/>
        </w:rPr>
        <w:t>colleagues</w:t>
      </w:r>
      <w:r w:rsidRPr="00D742F6">
        <w:rPr>
          <w:spacing w:val="-2"/>
          <w:sz w:val="24"/>
          <w:szCs w:val="24"/>
        </w:rPr>
        <w:t xml:space="preserve"> </w:t>
      </w:r>
      <w:r w:rsidRPr="00D742F6">
        <w:rPr>
          <w:sz w:val="24"/>
          <w:szCs w:val="24"/>
        </w:rPr>
        <w:t>regarding</w:t>
      </w:r>
      <w:r w:rsidRPr="00D742F6">
        <w:rPr>
          <w:spacing w:val="-6"/>
          <w:sz w:val="24"/>
          <w:szCs w:val="24"/>
        </w:rPr>
        <w:t xml:space="preserve"> </w:t>
      </w:r>
      <w:r w:rsidRPr="00D742F6">
        <w:rPr>
          <w:sz w:val="24"/>
          <w:szCs w:val="24"/>
        </w:rPr>
        <w:t>use</w:t>
      </w:r>
      <w:r w:rsidRPr="00D742F6">
        <w:rPr>
          <w:spacing w:val="-3"/>
          <w:sz w:val="24"/>
          <w:szCs w:val="24"/>
        </w:rPr>
        <w:t xml:space="preserve"> </w:t>
      </w:r>
      <w:r w:rsidRPr="00D742F6">
        <w:rPr>
          <w:sz w:val="24"/>
          <w:szCs w:val="24"/>
        </w:rPr>
        <w:t>of</w:t>
      </w:r>
      <w:r w:rsidRPr="00D742F6">
        <w:rPr>
          <w:spacing w:val="-7"/>
          <w:sz w:val="24"/>
          <w:szCs w:val="24"/>
        </w:rPr>
        <w:t xml:space="preserve"> </w:t>
      </w:r>
      <w:r w:rsidRPr="00D742F6">
        <w:rPr>
          <w:sz w:val="24"/>
          <w:szCs w:val="24"/>
        </w:rPr>
        <w:t>the</w:t>
      </w:r>
      <w:r w:rsidRPr="00D742F6">
        <w:rPr>
          <w:spacing w:val="-3"/>
          <w:sz w:val="24"/>
          <w:szCs w:val="24"/>
        </w:rPr>
        <w:t xml:space="preserve"> </w:t>
      </w:r>
      <w:r w:rsidRPr="00D742F6">
        <w:rPr>
          <w:spacing w:val="-2"/>
          <w:sz w:val="24"/>
          <w:szCs w:val="24"/>
        </w:rPr>
        <w:t>facility.</w:t>
      </w:r>
    </w:p>
    <w:p w14:paraId="07581748" w14:textId="77777777" w:rsidR="00D742F6" w:rsidRPr="00D742F6" w:rsidRDefault="00D742F6" w:rsidP="00D742F6">
      <w:pPr>
        <w:widowControl w:val="0"/>
        <w:tabs>
          <w:tab w:val="left" w:pos="1450"/>
        </w:tabs>
        <w:autoSpaceDE w:val="0"/>
        <w:autoSpaceDN w:val="0"/>
        <w:spacing w:before="0" w:after="0" w:line="240" w:lineRule="auto"/>
        <w:rPr>
          <w:sz w:val="24"/>
          <w:szCs w:val="24"/>
        </w:rPr>
      </w:pPr>
    </w:p>
    <w:p w14:paraId="5981D329" w14:textId="77777777" w:rsidR="00D742F6" w:rsidRPr="00D742F6" w:rsidRDefault="00D742F6" w:rsidP="00D742F6">
      <w:pPr>
        <w:widowControl w:val="0"/>
        <w:numPr>
          <w:ilvl w:val="0"/>
          <w:numId w:val="19"/>
        </w:numPr>
        <w:tabs>
          <w:tab w:val="left" w:pos="1450"/>
        </w:tabs>
        <w:autoSpaceDE w:val="0"/>
        <w:autoSpaceDN w:val="0"/>
        <w:spacing w:before="0" w:after="0" w:line="240" w:lineRule="auto"/>
        <w:ind w:left="0" w:hanging="358"/>
        <w:jc w:val="both"/>
        <w:rPr>
          <w:sz w:val="24"/>
          <w:szCs w:val="24"/>
        </w:rPr>
      </w:pPr>
      <w:r w:rsidRPr="00D742F6">
        <w:rPr>
          <w:sz w:val="24"/>
          <w:szCs w:val="24"/>
        </w:rPr>
        <w:t>Managing</w:t>
      </w:r>
      <w:r w:rsidRPr="00D742F6">
        <w:rPr>
          <w:spacing w:val="-7"/>
          <w:sz w:val="24"/>
          <w:szCs w:val="24"/>
        </w:rPr>
        <w:t xml:space="preserve"> </w:t>
      </w:r>
      <w:r w:rsidRPr="00D742F6">
        <w:rPr>
          <w:sz w:val="24"/>
          <w:szCs w:val="24"/>
        </w:rPr>
        <w:t>and</w:t>
      </w:r>
      <w:r w:rsidRPr="00D742F6">
        <w:rPr>
          <w:spacing w:val="-6"/>
          <w:sz w:val="24"/>
          <w:szCs w:val="24"/>
        </w:rPr>
        <w:t xml:space="preserve"> </w:t>
      </w:r>
      <w:r w:rsidRPr="00D742F6">
        <w:rPr>
          <w:sz w:val="24"/>
          <w:szCs w:val="24"/>
        </w:rPr>
        <w:t>arrange</w:t>
      </w:r>
      <w:r w:rsidRPr="00D742F6">
        <w:rPr>
          <w:spacing w:val="-5"/>
          <w:sz w:val="24"/>
          <w:szCs w:val="24"/>
        </w:rPr>
        <w:t xml:space="preserve"> </w:t>
      </w:r>
      <w:r w:rsidRPr="00D742F6">
        <w:rPr>
          <w:sz w:val="24"/>
          <w:szCs w:val="24"/>
        </w:rPr>
        <w:t>reconfiguration</w:t>
      </w:r>
      <w:r w:rsidRPr="00D742F6">
        <w:rPr>
          <w:spacing w:val="-6"/>
          <w:sz w:val="24"/>
          <w:szCs w:val="24"/>
        </w:rPr>
        <w:t xml:space="preserve"> </w:t>
      </w:r>
      <w:r w:rsidRPr="00D742F6">
        <w:rPr>
          <w:sz w:val="24"/>
          <w:szCs w:val="24"/>
        </w:rPr>
        <w:t>of</w:t>
      </w:r>
      <w:r w:rsidRPr="00D742F6">
        <w:rPr>
          <w:spacing w:val="-7"/>
          <w:sz w:val="24"/>
          <w:szCs w:val="24"/>
        </w:rPr>
        <w:t xml:space="preserve"> </w:t>
      </w:r>
      <w:r w:rsidRPr="00D742F6">
        <w:rPr>
          <w:sz w:val="24"/>
          <w:szCs w:val="24"/>
        </w:rPr>
        <w:t>office</w:t>
      </w:r>
      <w:r w:rsidRPr="00D742F6">
        <w:rPr>
          <w:spacing w:val="-4"/>
          <w:sz w:val="24"/>
          <w:szCs w:val="24"/>
        </w:rPr>
        <w:t xml:space="preserve"> </w:t>
      </w:r>
      <w:r w:rsidRPr="00D742F6">
        <w:rPr>
          <w:sz w:val="24"/>
          <w:szCs w:val="24"/>
        </w:rPr>
        <w:t>space</w:t>
      </w:r>
      <w:r w:rsidRPr="00D742F6">
        <w:rPr>
          <w:spacing w:val="-7"/>
          <w:sz w:val="24"/>
          <w:szCs w:val="24"/>
        </w:rPr>
        <w:t xml:space="preserve"> </w:t>
      </w:r>
      <w:r w:rsidRPr="00D742F6">
        <w:rPr>
          <w:sz w:val="24"/>
          <w:szCs w:val="24"/>
        </w:rPr>
        <w:t>to</w:t>
      </w:r>
      <w:r w:rsidRPr="00D742F6">
        <w:rPr>
          <w:spacing w:val="-5"/>
          <w:sz w:val="24"/>
          <w:szCs w:val="24"/>
        </w:rPr>
        <w:t xml:space="preserve"> </w:t>
      </w:r>
      <w:r w:rsidRPr="00D742F6">
        <w:rPr>
          <w:sz w:val="24"/>
          <w:szCs w:val="24"/>
        </w:rPr>
        <w:t>meet</w:t>
      </w:r>
      <w:r w:rsidRPr="00D742F6">
        <w:rPr>
          <w:spacing w:val="-5"/>
          <w:sz w:val="24"/>
          <w:szCs w:val="24"/>
        </w:rPr>
        <w:t xml:space="preserve"> </w:t>
      </w:r>
      <w:r w:rsidRPr="00D742F6">
        <w:rPr>
          <w:sz w:val="24"/>
          <w:szCs w:val="24"/>
        </w:rPr>
        <w:t>the</w:t>
      </w:r>
      <w:r w:rsidRPr="00D742F6">
        <w:rPr>
          <w:spacing w:val="-5"/>
          <w:sz w:val="24"/>
          <w:szCs w:val="24"/>
        </w:rPr>
        <w:t xml:space="preserve"> </w:t>
      </w:r>
      <w:r w:rsidRPr="00D742F6">
        <w:rPr>
          <w:sz w:val="24"/>
          <w:szCs w:val="24"/>
        </w:rPr>
        <w:t>organisational</w:t>
      </w:r>
      <w:r w:rsidRPr="00D742F6">
        <w:rPr>
          <w:spacing w:val="-9"/>
          <w:sz w:val="24"/>
          <w:szCs w:val="24"/>
        </w:rPr>
        <w:t xml:space="preserve"> </w:t>
      </w:r>
      <w:r w:rsidRPr="00D742F6">
        <w:rPr>
          <w:spacing w:val="-2"/>
          <w:sz w:val="24"/>
          <w:szCs w:val="24"/>
        </w:rPr>
        <w:t>need.</w:t>
      </w:r>
    </w:p>
    <w:p w14:paraId="648EB9F6" w14:textId="77777777" w:rsidR="00D742F6" w:rsidRPr="00D742F6" w:rsidRDefault="00D742F6" w:rsidP="00D742F6">
      <w:pPr>
        <w:widowControl w:val="0"/>
        <w:tabs>
          <w:tab w:val="left" w:pos="1450"/>
          <w:tab w:val="left" w:pos="1452"/>
        </w:tabs>
        <w:autoSpaceDE w:val="0"/>
        <w:autoSpaceDN w:val="0"/>
        <w:spacing w:before="0" w:after="0" w:line="240" w:lineRule="auto"/>
        <w:ind w:right="417"/>
        <w:rPr>
          <w:sz w:val="24"/>
          <w:szCs w:val="24"/>
        </w:rPr>
      </w:pPr>
    </w:p>
    <w:p w14:paraId="52810C0D"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17"/>
        <w:rPr>
          <w:sz w:val="24"/>
          <w:szCs w:val="24"/>
        </w:rPr>
      </w:pPr>
      <w:r w:rsidRPr="00D742F6">
        <w:rPr>
          <w:sz w:val="24"/>
          <w:szCs w:val="24"/>
        </w:rPr>
        <w:t>Relocating</w:t>
      </w:r>
      <w:r w:rsidRPr="00D742F6">
        <w:rPr>
          <w:spacing w:val="80"/>
          <w:sz w:val="24"/>
          <w:szCs w:val="24"/>
        </w:rPr>
        <w:t xml:space="preserve"> </w:t>
      </w:r>
      <w:r w:rsidRPr="00D742F6">
        <w:rPr>
          <w:sz w:val="24"/>
          <w:szCs w:val="24"/>
        </w:rPr>
        <w:t>departments</w:t>
      </w:r>
      <w:r w:rsidRPr="00D742F6">
        <w:rPr>
          <w:spacing w:val="80"/>
          <w:sz w:val="24"/>
          <w:szCs w:val="24"/>
        </w:rPr>
        <w:t xml:space="preserve"> </w:t>
      </w:r>
      <w:r w:rsidRPr="00D742F6">
        <w:rPr>
          <w:sz w:val="24"/>
          <w:szCs w:val="24"/>
        </w:rPr>
        <w:t>to</w:t>
      </w:r>
      <w:r w:rsidRPr="00D742F6">
        <w:rPr>
          <w:spacing w:val="80"/>
          <w:sz w:val="24"/>
          <w:szCs w:val="24"/>
        </w:rPr>
        <w:t xml:space="preserve"> </w:t>
      </w:r>
      <w:r w:rsidRPr="00D742F6">
        <w:rPr>
          <w:sz w:val="24"/>
          <w:szCs w:val="24"/>
        </w:rPr>
        <w:t>new</w:t>
      </w:r>
      <w:r w:rsidRPr="00D742F6">
        <w:rPr>
          <w:spacing w:val="80"/>
          <w:sz w:val="24"/>
          <w:szCs w:val="24"/>
        </w:rPr>
        <w:t xml:space="preserve"> </w:t>
      </w:r>
      <w:r w:rsidRPr="00D742F6">
        <w:rPr>
          <w:sz w:val="24"/>
          <w:szCs w:val="24"/>
        </w:rPr>
        <w:t>offices</w:t>
      </w:r>
      <w:r w:rsidRPr="00D742F6">
        <w:rPr>
          <w:spacing w:val="80"/>
          <w:sz w:val="24"/>
          <w:szCs w:val="24"/>
        </w:rPr>
        <w:t xml:space="preserve"> </w:t>
      </w:r>
      <w:r w:rsidRPr="00D742F6">
        <w:rPr>
          <w:sz w:val="24"/>
          <w:szCs w:val="24"/>
        </w:rPr>
        <w:t>and</w:t>
      </w:r>
      <w:r w:rsidRPr="00D742F6">
        <w:rPr>
          <w:spacing w:val="78"/>
          <w:sz w:val="24"/>
          <w:szCs w:val="24"/>
        </w:rPr>
        <w:t xml:space="preserve"> </w:t>
      </w:r>
      <w:r w:rsidRPr="00D742F6">
        <w:rPr>
          <w:sz w:val="24"/>
          <w:szCs w:val="24"/>
        </w:rPr>
        <w:t>making</w:t>
      </w:r>
      <w:r w:rsidRPr="00D742F6">
        <w:rPr>
          <w:spacing w:val="80"/>
          <w:sz w:val="24"/>
          <w:szCs w:val="24"/>
        </w:rPr>
        <w:t xml:space="preserve"> </w:t>
      </w:r>
      <w:r w:rsidRPr="00D742F6">
        <w:rPr>
          <w:sz w:val="24"/>
          <w:szCs w:val="24"/>
        </w:rPr>
        <w:t>recommendations</w:t>
      </w:r>
      <w:r w:rsidRPr="00D742F6">
        <w:rPr>
          <w:spacing w:val="79"/>
          <w:sz w:val="24"/>
          <w:szCs w:val="24"/>
        </w:rPr>
        <w:t xml:space="preserve"> </w:t>
      </w:r>
      <w:r w:rsidRPr="00D742F6">
        <w:rPr>
          <w:sz w:val="24"/>
          <w:szCs w:val="24"/>
        </w:rPr>
        <w:t>on</w:t>
      </w:r>
      <w:r w:rsidRPr="00D742F6">
        <w:rPr>
          <w:spacing w:val="80"/>
          <w:sz w:val="24"/>
          <w:szCs w:val="24"/>
        </w:rPr>
        <w:t xml:space="preserve"> </w:t>
      </w:r>
      <w:r w:rsidRPr="00D742F6">
        <w:rPr>
          <w:sz w:val="24"/>
          <w:szCs w:val="24"/>
        </w:rPr>
        <w:t>new</w:t>
      </w:r>
      <w:r w:rsidRPr="00D742F6">
        <w:rPr>
          <w:spacing w:val="80"/>
          <w:sz w:val="24"/>
          <w:szCs w:val="24"/>
        </w:rPr>
        <w:t xml:space="preserve"> </w:t>
      </w:r>
      <w:r w:rsidRPr="00D742F6">
        <w:rPr>
          <w:sz w:val="24"/>
          <w:szCs w:val="24"/>
        </w:rPr>
        <w:t>office locations if needed.</w:t>
      </w:r>
    </w:p>
    <w:p w14:paraId="3BB827F6" w14:textId="77777777" w:rsidR="00D742F6" w:rsidRPr="00D742F6" w:rsidRDefault="00D742F6" w:rsidP="00D742F6">
      <w:pPr>
        <w:widowControl w:val="0"/>
        <w:tabs>
          <w:tab w:val="left" w:pos="1450"/>
          <w:tab w:val="left" w:pos="1452"/>
        </w:tabs>
        <w:autoSpaceDE w:val="0"/>
        <w:autoSpaceDN w:val="0"/>
        <w:spacing w:before="1" w:after="0" w:line="240" w:lineRule="auto"/>
        <w:ind w:right="423"/>
        <w:rPr>
          <w:sz w:val="24"/>
          <w:szCs w:val="24"/>
        </w:rPr>
      </w:pPr>
    </w:p>
    <w:p w14:paraId="22E1EF05" w14:textId="77777777" w:rsidR="00D742F6" w:rsidRPr="00D742F6" w:rsidRDefault="00D742F6" w:rsidP="00D742F6">
      <w:pPr>
        <w:widowControl w:val="0"/>
        <w:numPr>
          <w:ilvl w:val="0"/>
          <w:numId w:val="19"/>
        </w:numPr>
        <w:tabs>
          <w:tab w:val="left" w:pos="1450"/>
          <w:tab w:val="left" w:pos="1452"/>
        </w:tabs>
        <w:autoSpaceDE w:val="0"/>
        <w:autoSpaceDN w:val="0"/>
        <w:spacing w:before="1" w:after="0" w:line="240" w:lineRule="auto"/>
        <w:ind w:left="0" w:right="423"/>
        <w:rPr>
          <w:sz w:val="24"/>
          <w:szCs w:val="24"/>
        </w:rPr>
      </w:pPr>
      <w:r w:rsidRPr="00D742F6">
        <w:rPr>
          <w:sz w:val="24"/>
          <w:szCs w:val="24"/>
        </w:rPr>
        <w:t>Overseeing building projects, renovations and refurbishments on  buildings and facilities efficiently and in line with budgets.</w:t>
      </w:r>
    </w:p>
    <w:p w14:paraId="509B66CF" w14:textId="77777777" w:rsidR="00D742F6" w:rsidRPr="00D742F6" w:rsidRDefault="00D742F6" w:rsidP="00D742F6">
      <w:pPr>
        <w:widowControl w:val="0"/>
        <w:tabs>
          <w:tab w:val="left" w:pos="1450"/>
        </w:tabs>
        <w:autoSpaceDE w:val="0"/>
        <w:autoSpaceDN w:val="0"/>
        <w:spacing w:before="0" w:after="0" w:line="267" w:lineRule="exact"/>
        <w:rPr>
          <w:sz w:val="24"/>
          <w:szCs w:val="24"/>
        </w:rPr>
      </w:pPr>
    </w:p>
    <w:p w14:paraId="74C404CA" w14:textId="77777777" w:rsidR="00D742F6" w:rsidRPr="00D742F6" w:rsidRDefault="00D742F6" w:rsidP="00D742F6">
      <w:pPr>
        <w:widowControl w:val="0"/>
        <w:numPr>
          <w:ilvl w:val="0"/>
          <w:numId w:val="19"/>
        </w:numPr>
        <w:tabs>
          <w:tab w:val="left" w:pos="1450"/>
        </w:tabs>
        <w:autoSpaceDE w:val="0"/>
        <w:autoSpaceDN w:val="0"/>
        <w:spacing w:before="0" w:after="0" w:line="267" w:lineRule="exact"/>
        <w:ind w:left="0" w:hanging="358"/>
        <w:rPr>
          <w:sz w:val="24"/>
          <w:szCs w:val="24"/>
        </w:rPr>
      </w:pPr>
      <w:r w:rsidRPr="00D742F6">
        <w:rPr>
          <w:sz w:val="24"/>
          <w:szCs w:val="24"/>
        </w:rPr>
        <w:t>Preparation of Annual Maintenance Plan and</w:t>
      </w:r>
      <w:r w:rsidRPr="00D742F6">
        <w:rPr>
          <w:spacing w:val="-5"/>
          <w:sz w:val="24"/>
          <w:szCs w:val="24"/>
        </w:rPr>
        <w:t xml:space="preserve"> </w:t>
      </w:r>
      <w:r w:rsidRPr="00D742F6">
        <w:rPr>
          <w:sz w:val="24"/>
          <w:szCs w:val="24"/>
        </w:rPr>
        <w:t>arranging of</w:t>
      </w:r>
      <w:r w:rsidRPr="00D742F6">
        <w:rPr>
          <w:spacing w:val="-4"/>
          <w:sz w:val="24"/>
          <w:szCs w:val="24"/>
        </w:rPr>
        <w:t xml:space="preserve"> </w:t>
      </w:r>
      <w:r w:rsidRPr="00D742F6">
        <w:rPr>
          <w:sz w:val="24"/>
          <w:szCs w:val="24"/>
        </w:rPr>
        <w:t>repairs</w:t>
      </w:r>
      <w:r w:rsidRPr="00D742F6">
        <w:rPr>
          <w:spacing w:val="-5"/>
          <w:sz w:val="24"/>
          <w:szCs w:val="24"/>
        </w:rPr>
        <w:t xml:space="preserve"> </w:t>
      </w:r>
      <w:r w:rsidRPr="00D742F6">
        <w:rPr>
          <w:sz w:val="24"/>
          <w:szCs w:val="24"/>
        </w:rPr>
        <w:t>and</w:t>
      </w:r>
      <w:r w:rsidRPr="00D742F6">
        <w:rPr>
          <w:spacing w:val="-6"/>
          <w:sz w:val="24"/>
          <w:szCs w:val="24"/>
        </w:rPr>
        <w:t xml:space="preserve"> </w:t>
      </w:r>
      <w:r w:rsidRPr="00D742F6">
        <w:rPr>
          <w:sz w:val="24"/>
          <w:szCs w:val="24"/>
        </w:rPr>
        <w:t>maintenance</w:t>
      </w:r>
      <w:r w:rsidRPr="00D742F6">
        <w:rPr>
          <w:spacing w:val="-3"/>
          <w:sz w:val="24"/>
          <w:szCs w:val="24"/>
        </w:rPr>
        <w:t xml:space="preserve"> as set out therein </w:t>
      </w:r>
      <w:r w:rsidRPr="00D742F6">
        <w:rPr>
          <w:sz w:val="24"/>
          <w:szCs w:val="24"/>
        </w:rPr>
        <w:t>in</w:t>
      </w:r>
      <w:r w:rsidRPr="00D742F6">
        <w:rPr>
          <w:spacing w:val="-8"/>
          <w:sz w:val="24"/>
          <w:szCs w:val="24"/>
        </w:rPr>
        <w:t xml:space="preserve"> </w:t>
      </w:r>
      <w:r w:rsidRPr="00D742F6">
        <w:rPr>
          <w:sz w:val="24"/>
          <w:szCs w:val="24"/>
        </w:rPr>
        <w:t>a</w:t>
      </w:r>
      <w:r w:rsidRPr="00D742F6">
        <w:rPr>
          <w:spacing w:val="-4"/>
          <w:sz w:val="24"/>
          <w:szCs w:val="24"/>
        </w:rPr>
        <w:t xml:space="preserve"> </w:t>
      </w:r>
      <w:r w:rsidRPr="00D742F6">
        <w:rPr>
          <w:sz w:val="24"/>
          <w:szCs w:val="24"/>
        </w:rPr>
        <w:t>timely</w:t>
      </w:r>
      <w:r w:rsidRPr="00D742F6">
        <w:rPr>
          <w:spacing w:val="-6"/>
          <w:sz w:val="24"/>
          <w:szCs w:val="24"/>
        </w:rPr>
        <w:t xml:space="preserve"> </w:t>
      </w:r>
      <w:r w:rsidRPr="00D742F6">
        <w:rPr>
          <w:spacing w:val="-2"/>
          <w:sz w:val="24"/>
          <w:szCs w:val="24"/>
        </w:rPr>
        <w:t>manner, ensuring procurement processes are completed and contracts in place in time to deliver the actions set out in the plan</w:t>
      </w:r>
    </w:p>
    <w:p w14:paraId="1EF8A150" w14:textId="77777777" w:rsidR="00D742F6" w:rsidRPr="00D742F6" w:rsidRDefault="00D742F6" w:rsidP="00D742F6">
      <w:pPr>
        <w:widowControl w:val="0"/>
        <w:tabs>
          <w:tab w:val="left" w:pos="1450"/>
          <w:tab w:val="left" w:pos="1452"/>
        </w:tabs>
        <w:autoSpaceDE w:val="0"/>
        <w:autoSpaceDN w:val="0"/>
        <w:spacing w:before="0" w:after="0" w:line="240" w:lineRule="auto"/>
        <w:ind w:right="422"/>
        <w:rPr>
          <w:sz w:val="24"/>
          <w:szCs w:val="24"/>
        </w:rPr>
      </w:pPr>
    </w:p>
    <w:p w14:paraId="43512B24"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22"/>
        <w:jc w:val="both"/>
        <w:rPr>
          <w:sz w:val="24"/>
          <w:szCs w:val="24"/>
        </w:rPr>
      </w:pPr>
      <w:r w:rsidRPr="00D742F6">
        <w:rPr>
          <w:sz w:val="24"/>
          <w:szCs w:val="24"/>
        </w:rPr>
        <w:t>Identifying and implementing efficiencies and areas of improvement to maximise resources including energy efficiency and ensure that the maintenance and appearance of the building is of a high standard.</w:t>
      </w:r>
    </w:p>
    <w:p w14:paraId="1BF0DCF2" w14:textId="77777777" w:rsidR="00D742F6" w:rsidRPr="00D742F6" w:rsidRDefault="00D742F6" w:rsidP="00D742F6">
      <w:pPr>
        <w:widowControl w:val="0"/>
        <w:tabs>
          <w:tab w:val="left" w:pos="1450"/>
          <w:tab w:val="left" w:pos="1452"/>
        </w:tabs>
        <w:autoSpaceDE w:val="0"/>
        <w:autoSpaceDN w:val="0"/>
        <w:spacing w:before="0" w:after="0" w:line="240" w:lineRule="auto"/>
        <w:ind w:right="422"/>
        <w:jc w:val="both"/>
        <w:rPr>
          <w:sz w:val="24"/>
          <w:szCs w:val="24"/>
        </w:rPr>
      </w:pPr>
    </w:p>
    <w:p w14:paraId="0258F3BA" w14:textId="77777777" w:rsidR="00D742F6" w:rsidRPr="00D742F6" w:rsidRDefault="00D742F6" w:rsidP="00D742F6">
      <w:pPr>
        <w:widowControl w:val="0"/>
        <w:numPr>
          <w:ilvl w:val="0"/>
          <w:numId w:val="19"/>
        </w:numPr>
        <w:tabs>
          <w:tab w:val="left" w:pos="1450"/>
        </w:tabs>
        <w:autoSpaceDE w:val="0"/>
        <w:autoSpaceDN w:val="0"/>
        <w:spacing w:before="2" w:after="0" w:line="240" w:lineRule="auto"/>
        <w:ind w:left="0" w:hanging="358"/>
        <w:jc w:val="both"/>
        <w:rPr>
          <w:sz w:val="24"/>
          <w:szCs w:val="24"/>
        </w:rPr>
      </w:pPr>
      <w:r w:rsidRPr="00D742F6">
        <w:rPr>
          <w:sz w:val="24"/>
          <w:szCs w:val="24"/>
        </w:rPr>
        <w:t>Responsibility</w:t>
      </w:r>
      <w:r w:rsidRPr="00D742F6">
        <w:rPr>
          <w:spacing w:val="-4"/>
          <w:sz w:val="24"/>
          <w:szCs w:val="24"/>
        </w:rPr>
        <w:t xml:space="preserve"> </w:t>
      </w:r>
      <w:r w:rsidRPr="00D742F6">
        <w:rPr>
          <w:sz w:val="24"/>
          <w:szCs w:val="24"/>
        </w:rPr>
        <w:t>for</w:t>
      </w:r>
      <w:r w:rsidRPr="00D742F6">
        <w:rPr>
          <w:spacing w:val="-5"/>
          <w:sz w:val="24"/>
          <w:szCs w:val="24"/>
        </w:rPr>
        <w:t xml:space="preserve"> </w:t>
      </w:r>
      <w:r w:rsidRPr="00D742F6">
        <w:rPr>
          <w:sz w:val="24"/>
          <w:szCs w:val="24"/>
        </w:rPr>
        <w:t>a</w:t>
      </w:r>
      <w:r w:rsidRPr="00D742F6">
        <w:rPr>
          <w:spacing w:val="-7"/>
          <w:sz w:val="24"/>
          <w:szCs w:val="24"/>
        </w:rPr>
        <w:t xml:space="preserve"> </w:t>
      </w:r>
      <w:r w:rsidRPr="00D742F6">
        <w:rPr>
          <w:sz w:val="24"/>
          <w:szCs w:val="24"/>
        </w:rPr>
        <w:t>call-out</w:t>
      </w:r>
      <w:r w:rsidRPr="00D742F6">
        <w:rPr>
          <w:spacing w:val="-4"/>
          <w:sz w:val="24"/>
          <w:szCs w:val="24"/>
        </w:rPr>
        <w:t xml:space="preserve"> </w:t>
      </w:r>
      <w:r w:rsidRPr="00D742F6">
        <w:rPr>
          <w:sz w:val="24"/>
          <w:szCs w:val="24"/>
        </w:rPr>
        <w:t>system</w:t>
      </w:r>
      <w:r w:rsidRPr="00D742F6">
        <w:rPr>
          <w:spacing w:val="-3"/>
          <w:sz w:val="24"/>
          <w:szCs w:val="24"/>
        </w:rPr>
        <w:t xml:space="preserve"> </w:t>
      </w:r>
      <w:r w:rsidRPr="00D742F6">
        <w:rPr>
          <w:sz w:val="24"/>
          <w:szCs w:val="24"/>
        </w:rPr>
        <w:t>for</w:t>
      </w:r>
      <w:r w:rsidRPr="00D742F6">
        <w:rPr>
          <w:spacing w:val="-6"/>
          <w:sz w:val="24"/>
          <w:szCs w:val="24"/>
        </w:rPr>
        <w:t xml:space="preserve"> </w:t>
      </w:r>
      <w:r w:rsidRPr="00D742F6">
        <w:rPr>
          <w:sz w:val="24"/>
          <w:szCs w:val="24"/>
        </w:rPr>
        <w:t>emergencies,</w:t>
      </w:r>
      <w:r w:rsidRPr="00D742F6">
        <w:rPr>
          <w:spacing w:val="-4"/>
          <w:sz w:val="24"/>
          <w:szCs w:val="24"/>
        </w:rPr>
        <w:t xml:space="preserve"> </w:t>
      </w:r>
      <w:r w:rsidRPr="00D742F6">
        <w:rPr>
          <w:sz w:val="24"/>
          <w:szCs w:val="24"/>
        </w:rPr>
        <w:t>security</w:t>
      </w:r>
      <w:r w:rsidRPr="00D742F6">
        <w:rPr>
          <w:spacing w:val="-6"/>
          <w:sz w:val="24"/>
          <w:szCs w:val="24"/>
        </w:rPr>
        <w:t xml:space="preserve"> </w:t>
      </w:r>
      <w:r w:rsidRPr="00D742F6">
        <w:rPr>
          <w:sz w:val="24"/>
          <w:szCs w:val="24"/>
        </w:rPr>
        <w:t>and</w:t>
      </w:r>
      <w:r w:rsidRPr="00D742F6">
        <w:rPr>
          <w:spacing w:val="-6"/>
          <w:sz w:val="24"/>
          <w:szCs w:val="24"/>
        </w:rPr>
        <w:t xml:space="preserve"> </w:t>
      </w:r>
      <w:r w:rsidRPr="00D742F6">
        <w:rPr>
          <w:sz w:val="24"/>
          <w:szCs w:val="24"/>
        </w:rPr>
        <w:t>alarm-related</w:t>
      </w:r>
      <w:r w:rsidRPr="00D742F6">
        <w:rPr>
          <w:spacing w:val="-4"/>
          <w:sz w:val="24"/>
          <w:szCs w:val="24"/>
        </w:rPr>
        <w:t xml:space="preserve"> </w:t>
      </w:r>
      <w:r w:rsidRPr="00D742F6">
        <w:rPr>
          <w:spacing w:val="-2"/>
          <w:sz w:val="24"/>
          <w:szCs w:val="24"/>
        </w:rPr>
        <w:t>callouts.</w:t>
      </w:r>
    </w:p>
    <w:p w14:paraId="298AE8CF" w14:textId="77777777" w:rsidR="00D742F6" w:rsidRPr="00D742F6" w:rsidRDefault="00D742F6" w:rsidP="00D742F6">
      <w:pPr>
        <w:widowControl w:val="0"/>
        <w:tabs>
          <w:tab w:val="left" w:pos="1450"/>
          <w:tab w:val="left" w:pos="1452"/>
        </w:tabs>
        <w:autoSpaceDE w:val="0"/>
        <w:autoSpaceDN w:val="0"/>
        <w:spacing w:before="0" w:after="0" w:line="240" w:lineRule="auto"/>
        <w:ind w:right="421"/>
        <w:rPr>
          <w:sz w:val="24"/>
          <w:szCs w:val="24"/>
        </w:rPr>
      </w:pPr>
    </w:p>
    <w:p w14:paraId="5112168E"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21"/>
        <w:jc w:val="both"/>
        <w:rPr>
          <w:sz w:val="24"/>
          <w:szCs w:val="24"/>
        </w:rPr>
      </w:pPr>
      <w:r w:rsidRPr="00D742F6">
        <w:rPr>
          <w:sz w:val="24"/>
          <w:szCs w:val="24"/>
        </w:rPr>
        <w:t>Manage facilities contracts including general facilities, utilities, and security so as to develop and maintain strong relationships with contractors and suppliers and ensure a high standard of delivery and project execution.</w:t>
      </w:r>
    </w:p>
    <w:p w14:paraId="3DF82FC3" w14:textId="77777777" w:rsidR="00D742F6" w:rsidRPr="00D742F6" w:rsidRDefault="00D742F6" w:rsidP="00D742F6">
      <w:pPr>
        <w:widowControl w:val="0"/>
        <w:tabs>
          <w:tab w:val="left" w:pos="1450"/>
          <w:tab w:val="left" w:pos="1452"/>
        </w:tabs>
        <w:autoSpaceDE w:val="0"/>
        <w:autoSpaceDN w:val="0"/>
        <w:spacing w:before="0" w:after="0" w:line="240" w:lineRule="auto"/>
        <w:ind w:right="420"/>
        <w:rPr>
          <w:sz w:val="24"/>
          <w:szCs w:val="24"/>
        </w:rPr>
      </w:pPr>
    </w:p>
    <w:p w14:paraId="754D0E13"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20"/>
        <w:jc w:val="both"/>
        <w:rPr>
          <w:sz w:val="24"/>
          <w:szCs w:val="24"/>
        </w:rPr>
      </w:pPr>
      <w:r w:rsidRPr="00D742F6">
        <w:rPr>
          <w:sz w:val="24"/>
          <w:szCs w:val="24"/>
        </w:rPr>
        <w:t>Ensuring compliance with legislative health and safety requirements, including fire safety for all Councils buildings and facilities.</w:t>
      </w:r>
    </w:p>
    <w:p w14:paraId="2821DE9F" w14:textId="77777777" w:rsidR="00D742F6" w:rsidRPr="00D742F6" w:rsidRDefault="00D742F6" w:rsidP="00D742F6">
      <w:pPr>
        <w:widowControl w:val="0"/>
        <w:tabs>
          <w:tab w:val="left" w:pos="1450"/>
        </w:tabs>
        <w:autoSpaceDE w:val="0"/>
        <w:autoSpaceDN w:val="0"/>
        <w:spacing w:before="0" w:after="0" w:line="240" w:lineRule="auto"/>
        <w:rPr>
          <w:sz w:val="24"/>
          <w:szCs w:val="24"/>
        </w:rPr>
      </w:pPr>
    </w:p>
    <w:p w14:paraId="36664D02" w14:textId="77777777" w:rsidR="00D742F6" w:rsidRPr="00D742F6" w:rsidRDefault="00D742F6" w:rsidP="00D742F6">
      <w:pPr>
        <w:widowControl w:val="0"/>
        <w:numPr>
          <w:ilvl w:val="0"/>
          <w:numId w:val="19"/>
        </w:numPr>
        <w:tabs>
          <w:tab w:val="left" w:pos="1450"/>
        </w:tabs>
        <w:autoSpaceDE w:val="0"/>
        <w:autoSpaceDN w:val="0"/>
        <w:spacing w:before="0" w:after="0" w:line="240" w:lineRule="auto"/>
        <w:ind w:left="0" w:hanging="358"/>
        <w:jc w:val="both"/>
        <w:rPr>
          <w:sz w:val="24"/>
          <w:szCs w:val="24"/>
        </w:rPr>
      </w:pPr>
      <w:r w:rsidRPr="00D742F6">
        <w:rPr>
          <w:sz w:val="24"/>
          <w:szCs w:val="24"/>
        </w:rPr>
        <w:t>Prepare</w:t>
      </w:r>
      <w:r w:rsidRPr="00D742F6">
        <w:rPr>
          <w:spacing w:val="-10"/>
          <w:sz w:val="24"/>
          <w:szCs w:val="24"/>
        </w:rPr>
        <w:t xml:space="preserve"> </w:t>
      </w:r>
      <w:r w:rsidRPr="00D742F6">
        <w:rPr>
          <w:sz w:val="24"/>
          <w:szCs w:val="24"/>
        </w:rPr>
        <w:t>a</w:t>
      </w:r>
      <w:r w:rsidRPr="00D742F6">
        <w:rPr>
          <w:spacing w:val="-6"/>
          <w:sz w:val="24"/>
          <w:szCs w:val="24"/>
        </w:rPr>
        <w:t xml:space="preserve"> </w:t>
      </w:r>
      <w:r w:rsidRPr="00D742F6">
        <w:rPr>
          <w:sz w:val="24"/>
          <w:szCs w:val="24"/>
        </w:rPr>
        <w:t>comprehensive</w:t>
      </w:r>
      <w:r w:rsidRPr="00D742F6">
        <w:rPr>
          <w:spacing w:val="-7"/>
          <w:sz w:val="24"/>
          <w:szCs w:val="24"/>
        </w:rPr>
        <w:t xml:space="preserve"> </w:t>
      </w:r>
      <w:r w:rsidRPr="00D742F6">
        <w:rPr>
          <w:sz w:val="24"/>
          <w:szCs w:val="24"/>
        </w:rPr>
        <w:t>preventative</w:t>
      </w:r>
      <w:r w:rsidRPr="00D742F6">
        <w:rPr>
          <w:spacing w:val="-7"/>
          <w:sz w:val="24"/>
          <w:szCs w:val="24"/>
        </w:rPr>
        <w:t xml:space="preserve"> </w:t>
      </w:r>
      <w:r w:rsidRPr="00D742F6">
        <w:rPr>
          <w:sz w:val="24"/>
          <w:szCs w:val="24"/>
        </w:rPr>
        <w:t>maintenance</w:t>
      </w:r>
      <w:r w:rsidRPr="00D742F6">
        <w:rPr>
          <w:spacing w:val="-6"/>
          <w:sz w:val="24"/>
          <w:szCs w:val="24"/>
        </w:rPr>
        <w:t xml:space="preserve"> </w:t>
      </w:r>
      <w:r w:rsidRPr="00D742F6">
        <w:rPr>
          <w:sz w:val="24"/>
          <w:szCs w:val="24"/>
        </w:rPr>
        <w:t>programme</w:t>
      </w:r>
      <w:r w:rsidRPr="00D742F6">
        <w:rPr>
          <w:spacing w:val="-7"/>
          <w:sz w:val="24"/>
          <w:szCs w:val="24"/>
        </w:rPr>
        <w:t xml:space="preserve"> </w:t>
      </w:r>
      <w:r w:rsidRPr="00D742F6">
        <w:rPr>
          <w:sz w:val="24"/>
          <w:szCs w:val="24"/>
        </w:rPr>
        <w:t>for</w:t>
      </w:r>
      <w:r w:rsidRPr="00D742F6">
        <w:rPr>
          <w:spacing w:val="-6"/>
          <w:sz w:val="24"/>
          <w:szCs w:val="24"/>
        </w:rPr>
        <w:t xml:space="preserve"> </w:t>
      </w:r>
      <w:r w:rsidRPr="00D742F6">
        <w:rPr>
          <w:sz w:val="24"/>
          <w:szCs w:val="24"/>
        </w:rPr>
        <w:t>our buildings and facilities</w:t>
      </w:r>
      <w:r w:rsidRPr="00D742F6">
        <w:rPr>
          <w:spacing w:val="-2"/>
          <w:sz w:val="24"/>
          <w:szCs w:val="24"/>
        </w:rPr>
        <w:t>.</w:t>
      </w:r>
    </w:p>
    <w:p w14:paraId="0DA51800" w14:textId="77777777" w:rsidR="00D742F6" w:rsidRPr="00D742F6" w:rsidRDefault="00D742F6" w:rsidP="00D742F6">
      <w:pPr>
        <w:widowControl w:val="0"/>
        <w:tabs>
          <w:tab w:val="left" w:pos="1450"/>
          <w:tab w:val="left" w:pos="1452"/>
        </w:tabs>
        <w:autoSpaceDE w:val="0"/>
        <w:autoSpaceDN w:val="0"/>
        <w:spacing w:before="0" w:after="0" w:line="240" w:lineRule="auto"/>
        <w:ind w:right="422"/>
        <w:rPr>
          <w:sz w:val="24"/>
          <w:szCs w:val="24"/>
        </w:rPr>
      </w:pPr>
    </w:p>
    <w:p w14:paraId="11967C6A"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22"/>
        <w:rPr>
          <w:sz w:val="24"/>
          <w:szCs w:val="24"/>
        </w:rPr>
      </w:pPr>
      <w:r w:rsidRPr="00D742F6">
        <w:rPr>
          <w:sz w:val="24"/>
          <w:szCs w:val="24"/>
        </w:rPr>
        <w:t>Manage the facilities team in day-to-day operation of the building including aspects of the</w:t>
      </w:r>
      <w:r w:rsidRPr="00D742F6">
        <w:rPr>
          <w:spacing w:val="80"/>
          <w:sz w:val="24"/>
          <w:szCs w:val="24"/>
        </w:rPr>
        <w:t xml:space="preserve"> </w:t>
      </w:r>
      <w:r w:rsidRPr="00D742F6">
        <w:rPr>
          <w:sz w:val="24"/>
          <w:szCs w:val="24"/>
        </w:rPr>
        <w:t>Fire Management System.</w:t>
      </w:r>
    </w:p>
    <w:p w14:paraId="552F9BC3" w14:textId="77777777" w:rsidR="00D742F6" w:rsidRPr="00D742F6" w:rsidRDefault="00D742F6" w:rsidP="00D742F6">
      <w:pPr>
        <w:widowControl w:val="0"/>
        <w:tabs>
          <w:tab w:val="left" w:pos="1450"/>
        </w:tabs>
        <w:autoSpaceDE w:val="0"/>
        <w:autoSpaceDN w:val="0"/>
        <w:spacing w:before="1" w:after="0" w:line="240" w:lineRule="auto"/>
        <w:rPr>
          <w:sz w:val="24"/>
          <w:szCs w:val="24"/>
        </w:rPr>
      </w:pPr>
    </w:p>
    <w:p w14:paraId="1E777CF5" w14:textId="77777777" w:rsidR="00D742F6" w:rsidRPr="00D742F6" w:rsidRDefault="00D742F6" w:rsidP="00D742F6">
      <w:pPr>
        <w:widowControl w:val="0"/>
        <w:numPr>
          <w:ilvl w:val="0"/>
          <w:numId w:val="19"/>
        </w:numPr>
        <w:tabs>
          <w:tab w:val="left" w:pos="1450"/>
        </w:tabs>
        <w:autoSpaceDE w:val="0"/>
        <w:autoSpaceDN w:val="0"/>
        <w:spacing w:before="0" w:after="0" w:line="240" w:lineRule="auto"/>
        <w:ind w:left="0" w:hanging="358"/>
        <w:rPr>
          <w:sz w:val="24"/>
          <w:szCs w:val="24"/>
        </w:rPr>
      </w:pPr>
      <w:r w:rsidRPr="00D742F6">
        <w:rPr>
          <w:sz w:val="24"/>
          <w:szCs w:val="24"/>
        </w:rPr>
        <w:t>Maintain</w:t>
      </w:r>
      <w:r w:rsidRPr="00D742F6">
        <w:rPr>
          <w:spacing w:val="73"/>
          <w:sz w:val="24"/>
          <w:szCs w:val="24"/>
        </w:rPr>
        <w:t xml:space="preserve"> </w:t>
      </w:r>
      <w:r w:rsidRPr="00D742F6">
        <w:rPr>
          <w:sz w:val="24"/>
          <w:szCs w:val="24"/>
        </w:rPr>
        <w:t>an</w:t>
      </w:r>
      <w:r w:rsidRPr="00D742F6">
        <w:rPr>
          <w:spacing w:val="73"/>
          <w:sz w:val="24"/>
          <w:szCs w:val="24"/>
        </w:rPr>
        <w:t xml:space="preserve"> </w:t>
      </w:r>
      <w:r w:rsidRPr="00D742F6">
        <w:rPr>
          <w:sz w:val="24"/>
          <w:szCs w:val="24"/>
        </w:rPr>
        <w:t>appropriate</w:t>
      </w:r>
      <w:r w:rsidRPr="00D742F6">
        <w:rPr>
          <w:spacing w:val="72"/>
          <w:sz w:val="24"/>
          <w:szCs w:val="24"/>
        </w:rPr>
        <w:t xml:space="preserve"> </w:t>
      </w:r>
      <w:r w:rsidRPr="00D742F6">
        <w:rPr>
          <w:sz w:val="24"/>
          <w:szCs w:val="24"/>
        </w:rPr>
        <w:t>risk</w:t>
      </w:r>
      <w:r w:rsidRPr="00D742F6">
        <w:rPr>
          <w:spacing w:val="75"/>
          <w:sz w:val="24"/>
          <w:szCs w:val="24"/>
        </w:rPr>
        <w:t xml:space="preserve"> </w:t>
      </w:r>
      <w:r w:rsidRPr="00D742F6">
        <w:rPr>
          <w:sz w:val="24"/>
          <w:szCs w:val="24"/>
        </w:rPr>
        <w:t>register</w:t>
      </w:r>
      <w:r w:rsidRPr="00D742F6">
        <w:rPr>
          <w:spacing w:val="74"/>
          <w:sz w:val="24"/>
          <w:szCs w:val="24"/>
        </w:rPr>
        <w:t xml:space="preserve"> </w:t>
      </w:r>
      <w:r w:rsidRPr="00D742F6">
        <w:rPr>
          <w:sz w:val="24"/>
          <w:szCs w:val="24"/>
        </w:rPr>
        <w:t>by</w:t>
      </w:r>
      <w:r w:rsidRPr="00D742F6">
        <w:rPr>
          <w:spacing w:val="74"/>
          <w:sz w:val="24"/>
          <w:szCs w:val="24"/>
        </w:rPr>
        <w:t xml:space="preserve"> </w:t>
      </w:r>
      <w:r w:rsidRPr="00D742F6">
        <w:rPr>
          <w:sz w:val="24"/>
          <w:szCs w:val="24"/>
        </w:rPr>
        <w:t>identifying</w:t>
      </w:r>
      <w:r w:rsidRPr="00D742F6">
        <w:rPr>
          <w:spacing w:val="74"/>
          <w:sz w:val="24"/>
          <w:szCs w:val="24"/>
        </w:rPr>
        <w:t xml:space="preserve"> </w:t>
      </w:r>
      <w:r w:rsidRPr="00D742F6">
        <w:rPr>
          <w:sz w:val="24"/>
          <w:szCs w:val="24"/>
        </w:rPr>
        <w:t>risks</w:t>
      </w:r>
      <w:r w:rsidRPr="00D742F6">
        <w:rPr>
          <w:spacing w:val="73"/>
          <w:sz w:val="24"/>
          <w:szCs w:val="24"/>
        </w:rPr>
        <w:t xml:space="preserve"> </w:t>
      </w:r>
      <w:r w:rsidRPr="00D742F6">
        <w:rPr>
          <w:sz w:val="24"/>
          <w:szCs w:val="24"/>
        </w:rPr>
        <w:t>and</w:t>
      </w:r>
      <w:r w:rsidRPr="00D742F6">
        <w:rPr>
          <w:spacing w:val="73"/>
          <w:sz w:val="24"/>
          <w:szCs w:val="24"/>
        </w:rPr>
        <w:t xml:space="preserve"> </w:t>
      </w:r>
      <w:r w:rsidRPr="00D742F6">
        <w:rPr>
          <w:sz w:val="24"/>
          <w:szCs w:val="24"/>
        </w:rPr>
        <w:t>developing</w:t>
      </w:r>
      <w:r w:rsidRPr="00D742F6">
        <w:rPr>
          <w:spacing w:val="74"/>
          <w:sz w:val="24"/>
          <w:szCs w:val="24"/>
        </w:rPr>
        <w:t xml:space="preserve"> </w:t>
      </w:r>
      <w:r w:rsidRPr="00D742F6">
        <w:rPr>
          <w:spacing w:val="-2"/>
          <w:sz w:val="24"/>
          <w:szCs w:val="24"/>
        </w:rPr>
        <w:t xml:space="preserve">appropriate </w:t>
      </w:r>
      <w:r w:rsidRPr="00D742F6">
        <w:rPr>
          <w:sz w:val="24"/>
          <w:szCs w:val="24"/>
        </w:rPr>
        <w:t>mitigation</w:t>
      </w:r>
      <w:r w:rsidRPr="00D742F6">
        <w:rPr>
          <w:spacing w:val="-6"/>
          <w:sz w:val="24"/>
          <w:szCs w:val="24"/>
        </w:rPr>
        <w:t xml:space="preserve"> </w:t>
      </w:r>
      <w:r w:rsidRPr="00D742F6">
        <w:rPr>
          <w:sz w:val="24"/>
          <w:szCs w:val="24"/>
        </w:rPr>
        <w:t>to</w:t>
      </w:r>
      <w:r w:rsidRPr="00D742F6">
        <w:rPr>
          <w:spacing w:val="-5"/>
          <w:sz w:val="24"/>
          <w:szCs w:val="24"/>
        </w:rPr>
        <w:t xml:space="preserve"> </w:t>
      </w:r>
      <w:r w:rsidRPr="00D742F6">
        <w:rPr>
          <w:sz w:val="24"/>
          <w:szCs w:val="24"/>
        </w:rPr>
        <w:t>ensure</w:t>
      </w:r>
      <w:r w:rsidRPr="00D742F6">
        <w:rPr>
          <w:spacing w:val="-5"/>
          <w:sz w:val="24"/>
          <w:szCs w:val="24"/>
        </w:rPr>
        <w:t xml:space="preserve"> </w:t>
      </w:r>
      <w:r w:rsidRPr="00D742F6">
        <w:rPr>
          <w:sz w:val="24"/>
          <w:szCs w:val="24"/>
        </w:rPr>
        <w:t>smooth</w:t>
      </w:r>
      <w:r w:rsidRPr="00D742F6">
        <w:rPr>
          <w:spacing w:val="-5"/>
          <w:sz w:val="24"/>
          <w:szCs w:val="24"/>
        </w:rPr>
        <w:t xml:space="preserve"> </w:t>
      </w:r>
      <w:r w:rsidRPr="00D742F6">
        <w:rPr>
          <w:sz w:val="24"/>
          <w:szCs w:val="24"/>
        </w:rPr>
        <w:t>continuance</w:t>
      </w:r>
      <w:r w:rsidRPr="00D742F6">
        <w:rPr>
          <w:spacing w:val="-7"/>
          <w:sz w:val="24"/>
          <w:szCs w:val="24"/>
        </w:rPr>
        <w:t xml:space="preserve"> </w:t>
      </w:r>
      <w:r w:rsidRPr="00D742F6">
        <w:rPr>
          <w:sz w:val="24"/>
          <w:szCs w:val="24"/>
        </w:rPr>
        <w:t>of</w:t>
      </w:r>
      <w:r w:rsidRPr="00D742F6">
        <w:rPr>
          <w:spacing w:val="-7"/>
          <w:sz w:val="24"/>
          <w:szCs w:val="24"/>
        </w:rPr>
        <w:t xml:space="preserve"> </w:t>
      </w:r>
      <w:r w:rsidRPr="00D742F6">
        <w:rPr>
          <w:sz w:val="24"/>
          <w:szCs w:val="24"/>
        </w:rPr>
        <w:t>business</w:t>
      </w:r>
      <w:r w:rsidRPr="00D742F6">
        <w:rPr>
          <w:spacing w:val="-3"/>
          <w:sz w:val="24"/>
          <w:szCs w:val="24"/>
        </w:rPr>
        <w:t xml:space="preserve"> </w:t>
      </w:r>
      <w:r w:rsidRPr="00D742F6">
        <w:rPr>
          <w:spacing w:val="-2"/>
          <w:sz w:val="24"/>
          <w:szCs w:val="24"/>
        </w:rPr>
        <w:t>functions.</w:t>
      </w:r>
    </w:p>
    <w:p w14:paraId="690172CE" w14:textId="77777777" w:rsidR="00D742F6" w:rsidRPr="00D742F6" w:rsidRDefault="00D742F6" w:rsidP="00D742F6">
      <w:pPr>
        <w:contextualSpacing/>
        <w:rPr>
          <w:sz w:val="24"/>
          <w:szCs w:val="24"/>
        </w:rPr>
      </w:pPr>
    </w:p>
    <w:p w14:paraId="779E44B0" w14:textId="77777777" w:rsidR="00D742F6" w:rsidRPr="00D742F6" w:rsidRDefault="00D742F6" w:rsidP="00D742F6">
      <w:pPr>
        <w:widowControl w:val="0"/>
        <w:numPr>
          <w:ilvl w:val="0"/>
          <w:numId w:val="19"/>
        </w:numPr>
        <w:tabs>
          <w:tab w:val="left" w:pos="1450"/>
        </w:tabs>
        <w:autoSpaceDE w:val="0"/>
        <w:autoSpaceDN w:val="0"/>
        <w:spacing w:before="0" w:after="0" w:line="240" w:lineRule="auto"/>
        <w:ind w:left="0" w:hanging="358"/>
        <w:rPr>
          <w:sz w:val="24"/>
          <w:szCs w:val="24"/>
        </w:rPr>
      </w:pPr>
      <w:r w:rsidRPr="00D742F6">
        <w:rPr>
          <w:sz w:val="24"/>
          <w:szCs w:val="24"/>
        </w:rPr>
        <w:t>Preparing</w:t>
      </w:r>
      <w:r w:rsidRPr="00D742F6">
        <w:rPr>
          <w:spacing w:val="-6"/>
          <w:sz w:val="24"/>
          <w:szCs w:val="24"/>
        </w:rPr>
        <w:t xml:space="preserve"> </w:t>
      </w:r>
      <w:r w:rsidRPr="00D742F6">
        <w:rPr>
          <w:sz w:val="24"/>
          <w:szCs w:val="24"/>
        </w:rPr>
        <w:t>facilities</w:t>
      </w:r>
      <w:r w:rsidRPr="00D742F6">
        <w:rPr>
          <w:spacing w:val="-3"/>
          <w:sz w:val="24"/>
          <w:szCs w:val="24"/>
        </w:rPr>
        <w:t xml:space="preserve"> </w:t>
      </w:r>
      <w:r w:rsidRPr="00D742F6">
        <w:rPr>
          <w:sz w:val="24"/>
          <w:szCs w:val="24"/>
        </w:rPr>
        <w:t>for</w:t>
      </w:r>
      <w:r w:rsidRPr="00D742F6">
        <w:rPr>
          <w:spacing w:val="-4"/>
          <w:sz w:val="24"/>
          <w:szCs w:val="24"/>
        </w:rPr>
        <w:t xml:space="preserve"> </w:t>
      </w:r>
      <w:r w:rsidRPr="00D742F6">
        <w:rPr>
          <w:sz w:val="24"/>
          <w:szCs w:val="24"/>
        </w:rPr>
        <w:t>internal</w:t>
      </w:r>
      <w:r w:rsidRPr="00D742F6">
        <w:rPr>
          <w:spacing w:val="-4"/>
          <w:sz w:val="24"/>
          <w:szCs w:val="24"/>
        </w:rPr>
        <w:t xml:space="preserve"> </w:t>
      </w:r>
      <w:r w:rsidRPr="00D742F6">
        <w:rPr>
          <w:sz w:val="24"/>
          <w:szCs w:val="24"/>
        </w:rPr>
        <w:t>and</w:t>
      </w:r>
      <w:r w:rsidRPr="00D742F6">
        <w:rPr>
          <w:spacing w:val="-5"/>
          <w:sz w:val="24"/>
          <w:szCs w:val="24"/>
        </w:rPr>
        <w:t xml:space="preserve"> </w:t>
      </w:r>
      <w:r w:rsidRPr="00D742F6">
        <w:rPr>
          <w:sz w:val="24"/>
          <w:szCs w:val="24"/>
        </w:rPr>
        <w:t>external</w:t>
      </w:r>
      <w:r w:rsidRPr="00D742F6">
        <w:rPr>
          <w:spacing w:val="-4"/>
          <w:sz w:val="24"/>
          <w:szCs w:val="24"/>
        </w:rPr>
        <w:t xml:space="preserve"> </w:t>
      </w:r>
      <w:r w:rsidRPr="00D742F6">
        <w:rPr>
          <w:spacing w:val="-2"/>
          <w:sz w:val="24"/>
          <w:szCs w:val="24"/>
        </w:rPr>
        <w:t>audits.</w:t>
      </w:r>
    </w:p>
    <w:p w14:paraId="0DBE1DCF" w14:textId="77777777" w:rsidR="00D742F6" w:rsidRPr="00D742F6" w:rsidRDefault="00D742F6" w:rsidP="00D742F6">
      <w:pPr>
        <w:widowControl w:val="0"/>
        <w:tabs>
          <w:tab w:val="left" w:pos="1450"/>
          <w:tab w:val="left" w:pos="1452"/>
        </w:tabs>
        <w:autoSpaceDE w:val="0"/>
        <w:autoSpaceDN w:val="0"/>
        <w:spacing w:before="0" w:after="0" w:line="240" w:lineRule="auto"/>
        <w:ind w:right="422"/>
        <w:rPr>
          <w:sz w:val="24"/>
          <w:szCs w:val="24"/>
        </w:rPr>
      </w:pPr>
    </w:p>
    <w:p w14:paraId="518A4A11" w14:textId="77777777" w:rsidR="00D742F6" w:rsidRPr="00D742F6" w:rsidRDefault="00D742F6" w:rsidP="00D742F6">
      <w:pPr>
        <w:widowControl w:val="0"/>
        <w:numPr>
          <w:ilvl w:val="0"/>
          <w:numId w:val="19"/>
        </w:numPr>
        <w:tabs>
          <w:tab w:val="left" w:pos="1450"/>
          <w:tab w:val="left" w:pos="1452"/>
        </w:tabs>
        <w:autoSpaceDE w:val="0"/>
        <w:autoSpaceDN w:val="0"/>
        <w:spacing w:before="0" w:after="0" w:line="240" w:lineRule="auto"/>
        <w:ind w:left="0" w:right="422"/>
        <w:rPr>
          <w:sz w:val="24"/>
          <w:szCs w:val="24"/>
        </w:rPr>
      </w:pPr>
      <w:r w:rsidRPr="00D742F6">
        <w:rPr>
          <w:sz w:val="24"/>
          <w:szCs w:val="24"/>
        </w:rPr>
        <w:t>Have</w:t>
      </w:r>
      <w:r w:rsidRPr="00D742F6">
        <w:rPr>
          <w:spacing w:val="27"/>
          <w:sz w:val="24"/>
          <w:szCs w:val="24"/>
        </w:rPr>
        <w:t xml:space="preserve"> </w:t>
      </w:r>
      <w:r w:rsidRPr="00D742F6">
        <w:rPr>
          <w:sz w:val="24"/>
          <w:szCs w:val="24"/>
        </w:rPr>
        <w:t>an</w:t>
      </w:r>
      <w:r w:rsidRPr="00D742F6">
        <w:rPr>
          <w:spacing w:val="25"/>
          <w:sz w:val="24"/>
          <w:szCs w:val="24"/>
        </w:rPr>
        <w:t xml:space="preserve"> </w:t>
      </w:r>
      <w:r w:rsidRPr="00D742F6">
        <w:rPr>
          <w:sz w:val="24"/>
          <w:szCs w:val="24"/>
        </w:rPr>
        <w:t>active</w:t>
      </w:r>
      <w:r w:rsidRPr="00D742F6">
        <w:rPr>
          <w:spacing w:val="27"/>
          <w:sz w:val="24"/>
          <w:szCs w:val="24"/>
        </w:rPr>
        <w:t xml:space="preserve"> </w:t>
      </w:r>
      <w:r w:rsidRPr="00D742F6">
        <w:rPr>
          <w:sz w:val="24"/>
          <w:szCs w:val="24"/>
        </w:rPr>
        <w:t>role</w:t>
      </w:r>
      <w:r w:rsidRPr="00D742F6">
        <w:rPr>
          <w:spacing w:val="27"/>
          <w:sz w:val="24"/>
          <w:szCs w:val="24"/>
        </w:rPr>
        <w:t xml:space="preserve"> </w:t>
      </w:r>
      <w:r w:rsidRPr="00D742F6">
        <w:rPr>
          <w:sz w:val="24"/>
          <w:szCs w:val="24"/>
        </w:rPr>
        <w:t>in</w:t>
      </w:r>
      <w:r w:rsidRPr="00D742F6">
        <w:rPr>
          <w:spacing w:val="25"/>
          <w:sz w:val="24"/>
          <w:szCs w:val="24"/>
        </w:rPr>
        <w:t xml:space="preserve"> </w:t>
      </w:r>
      <w:r w:rsidRPr="00D742F6">
        <w:rPr>
          <w:sz w:val="24"/>
          <w:szCs w:val="24"/>
        </w:rPr>
        <w:t>the implementation of</w:t>
      </w:r>
      <w:r w:rsidRPr="00D742F6">
        <w:rPr>
          <w:spacing w:val="26"/>
          <w:sz w:val="24"/>
          <w:szCs w:val="24"/>
        </w:rPr>
        <w:t xml:space="preserve"> </w:t>
      </w:r>
      <w:r w:rsidRPr="00D742F6">
        <w:rPr>
          <w:sz w:val="24"/>
          <w:szCs w:val="24"/>
        </w:rPr>
        <w:t>Waterford City &amp;</w:t>
      </w:r>
      <w:r w:rsidRPr="00D742F6">
        <w:rPr>
          <w:spacing w:val="27"/>
          <w:sz w:val="24"/>
          <w:szCs w:val="24"/>
        </w:rPr>
        <w:t xml:space="preserve"> </w:t>
      </w:r>
      <w:r w:rsidRPr="00D742F6">
        <w:rPr>
          <w:sz w:val="24"/>
          <w:szCs w:val="24"/>
        </w:rPr>
        <w:t>County</w:t>
      </w:r>
      <w:r w:rsidRPr="00D742F6">
        <w:rPr>
          <w:spacing w:val="25"/>
          <w:sz w:val="24"/>
          <w:szCs w:val="24"/>
        </w:rPr>
        <w:t xml:space="preserve"> </w:t>
      </w:r>
      <w:r w:rsidRPr="00D742F6">
        <w:rPr>
          <w:sz w:val="24"/>
          <w:szCs w:val="24"/>
        </w:rPr>
        <w:t>Council</w:t>
      </w:r>
      <w:r w:rsidRPr="00D742F6">
        <w:rPr>
          <w:spacing w:val="26"/>
          <w:sz w:val="24"/>
          <w:szCs w:val="24"/>
        </w:rPr>
        <w:t xml:space="preserve"> </w:t>
      </w:r>
      <w:r w:rsidRPr="00D742F6">
        <w:rPr>
          <w:sz w:val="24"/>
          <w:szCs w:val="24"/>
        </w:rPr>
        <w:t>Climate</w:t>
      </w:r>
      <w:r w:rsidRPr="00D742F6">
        <w:rPr>
          <w:spacing w:val="27"/>
          <w:sz w:val="24"/>
          <w:szCs w:val="24"/>
        </w:rPr>
        <w:t xml:space="preserve"> </w:t>
      </w:r>
      <w:r w:rsidRPr="00D742F6">
        <w:rPr>
          <w:sz w:val="24"/>
          <w:szCs w:val="24"/>
        </w:rPr>
        <w:t xml:space="preserve">Adaptation </w:t>
      </w:r>
      <w:r w:rsidRPr="00D742F6">
        <w:rPr>
          <w:spacing w:val="-2"/>
          <w:sz w:val="24"/>
          <w:szCs w:val="24"/>
        </w:rPr>
        <w:t>Plan.</w:t>
      </w:r>
    </w:p>
    <w:p w14:paraId="41484D09" w14:textId="77777777" w:rsidR="00D742F6" w:rsidRPr="00D742F6" w:rsidRDefault="00D742F6" w:rsidP="00D742F6">
      <w:pPr>
        <w:widowControl w:val="0"/>
        <w:tabs>
          <w:tab w:val="left" w:pos="1450"/>
        </w:tabs>
        <w:autoSpaceDE w:val="0"/>
        <w:autoSpaceDN w:val="0"/>
        <w:spacing w:before="1" w:after="0" w:line="267" w:lineRule="exact"/>
        <w:rPr>
          <w:sz w:val="24"/>
          <w:szCs w:val="24"/>
        </w:rPr>
      </w:pPr>
    </w:p>
    <w:p w14:paraId="0DC02A77" w14:textId="77777777" w:rsidR="00D742F6" w:rsidRPr="00D742F6" w:rsidRDefault="00D742F6" w:rsidP="00D742F6">
      <w:pPr>
        <w:widowControl w:val="0"/>
        <w:numPr>
          <w:ilvl w:val="0"/>
          <w:numId w:val="19"/>
        </w:numPr>
        <w:tabs>
          <w:tab w:val="left" w:pos="1450"/>
        </w:tabs>
        <w:autoSpaceDE w:val="0"/>
        <w:autoSpaceDN w:val="0"/>
        <w:spacing w:before="1" w:after="0" w:line="267" w:lineRule="exact"/>
        <w:ind w:left="0" w:hanging="358"/>
        <w:rPr>
          <w:sz w:val="24"/>
          <w:szCs w:val="24"/>
        </w:rPr>
      </w:pPr>
      <w:r w:rsidRPr="00D742F6">
        <w:rPr>
          <w:sz w:val="24"/>
          <w:szCs w:val="24"/>
        </w:rPr>
        <w:t>Work</w:t>
      </w:r>
      <w:r w:rsidRPr="00D742F6">
        <w:rPr>
          <w:spacing w:val="-8"/>
          <w:sz w:val="24"/>
          <w:szCs w:val="24"/>
        </w:rPr>
        <w:t xml:space="preserve"> </w:t>
      </w:r>
      <w:r w:rsidRPr="00D742F6">
        <w:rPr>
          <w:sz w:val="24"/>
          <w:szCs w:val="24"/>
        </w:rPr>
        <w:t>towards</w:t>
      </w:r>
      <w:r w:rsidRPr="00D742F6">
        <w:rPr>
          <w:spacing w:val="-6"/>
          <w:sz w:val="24"/>
          <w:szCs w:val="24"/>
        </w:rPr>
        <w:t xml:space="preserve"> </w:t>
      </w:r>
      <w:r w:rsidRPr="00D742F6">
        <w:rPr>
          <w:sz w:val="24"/>
          <w:szCs w:val="24"/>
        </w:rPr>
        <w:t>achieving</w:t>
      </w:r>
      <w:r w:rsidRPr="00D742F6">
        <w:rPr>
          <w:spacing w:val="-4"/>
          <w:sz w:val="24"/>
          <w:szCs w:val="24"/>
        </w:rPr>
        <w:t xml:space="preserve"> </w:t>
      </w:r>
      <w:r w:rsidRPr="00D742F6">
        <w:rPr>
          <w:sz w:val="24"/>
          <w:szCs w:val="24"/>
        </w:rPr>
        <w:t>ISO</w:t>
      </w:r>
      <w:r w:rsidRPr="00D742F6">
        <w:rPr>
          <w:spacing w:val="-2"/>
          <w:sz w:val="24"/>
          <w:szCs w:val="24"/>
        </w:rPr>
        <w:t xml:space="preserve"> </w:t>
      </w:r>
      <w:r w:rsidRPr="00D742F6">
        <w:rPr>
          <w:sz w:val="24"/>
          <w:szCs w:val="24"/>
        </w:rPr>
        <w:t>50001</w:t>
      </w:r>
      <w:r w:rsidRPr="00D742F6">
        <w:rPr>
          <w:spacing w:val="-4"/>
          <w:sz w:val="24"/>
          <w:szCs w:val="24"/>
        </w:rPr>
        <w:t xml:space="preserve"> </w:t>
      </w:r>
      <w:r w:rsidRPr="00D742F6">
        <w:rPr>
          <w:sz w:val="24"/>
          <w:szCs w:val="24"/>
        </w:rPr>
        <w:t>for</w:t>
      </w:r>
      <w:r w:rsidRPr="00D742F6">
        <w:rPr>
          <w:spacing w:val="-5"/>
          <w:sz w:val="24"/>
          <w:szCs w:val="24"/>
        </w:rPr>
        <w:t xml:space="preserve"> </w:t>
      </w:r>
      <w:r w:rsidRPr="00D742F6">
        <w:rPr>
          <w:sz w:val="24"/>
          <w:szCs w:val="24"/>
        </w:rPr>
        <w:t>Energy</w:t>
      </w:r>
      <w:r w:rsidRPr="00D742F6">
        <w:rPr>
          <w:spacing w:val="-3"/>
          <w:sz w:val="24"/>
          <w:szCs w:val="24"/>
        </w:rPr>
        <w:t xml:space="preserve"> </w:t>
      </w:r>
      <w:r w:rsidRPr="00D742F6">
        <w:rPr>
          <w:spacing w:val="-2"/>
          <w:sz w:val="24"/>
          <w:szCs w:val="24"/>
        </w:rPr>
        <w:t>Management.</w:t>
      </w:r>
    </w:p>
    <w:p w14:paraId="2029C2B1" w14:textId="77777777" w:rsidR="00D742F6" w:rsidRPr="00D742F6" w:rsidRDefault="00D742F6" w:rsidP="00D742F6">
      <w:pPr>
        <w:widowControl w:val="0"/>
        <w:tabs>
          <w:tab w:val="left" w:pos="1450"/>
          <w:tab w:val="left" w:pos="1452"/>
        </w:tabs>
        <w:autoSpaceDE w:val="0"/>
        <w:autoSpaceDN w:val="0"/>
        <w:spacing w:before="0" w:after="0" w:line="240" w:lineRule="auto"/>
        <w:ind w:right="426"/>
        <w:rPr>
          <w:sz w:val="24"/>
          <w:szCs w:val="24"/>
        </w:rPr>
      </w:pPr>
    </w:p>
    <w:p w14:paraId="7D1EC143" w14:textId="77777777" w:rsidR="00D742F6" w:rsidRDefault="00D742F6" w:rsidP="00D742F6">
      <w:pPr>
        <w:widowControl w:val="0"/>
        <w:numPr>
          <w:ilvl w:val="0"/>
          <w:numId w:val="19"/>
        </w:numPr>
        <w:tabs>
          <w:tab w:val="left" w:pos="1450"/>
          <w:tab w:val="left" w:pos="1452"/>
        </w:tabs>
        <w:autoSpaceDE w:val="0"/>
        <w:autoSpaceDN w:val="0"/>
        <w:spacing w:before="0" w:after="0" w:line="240" w:lineRule="auto"/>
        <w:ind w:left="0" w:right="426"/>
        <w:rPr>
          <w:sz w:val="24"/>
          <w:szCs w:val="24"/>
        </w:rPr>
      </w:pPr>
      <w:r w:rsidRPr="00D742F6">
        <w:rPr>
          <w:sz w:val="24"/>
          <w:szCs w:val="24"/>
        </w:rPr>
        <w:t xml:space="preserve">Duties cover all aspects of the building and grounds, including but not limited to roofing and </w:t>
      </w:r>
      <w:r w:rsidRPr="00D742F6">
        <w:rPr>
          <w:sz w:val="24"/>
          <w:szCs w:val="24"/>
        </w:rPr>
        <w:lastRenderedPageBreak/>
        <w:t>facades, electrical, plumbing, heating and air conditioning and landscaping on the premises.</w:t>
      </w:r>
    </w:p>
    <w:p w14:paraId="479F9C9D" w14:textId="77777777" w:rsidR="008A330C" w:rsidRDefault="008A330C" w:rsidP="008A330C">
      <w:pPr>
        <w:pStyle w:val="ListParagraph"/>
        <w:rPr>
          <w:sz w:val="24"/>
          <w:szCs w:val="24"/>
        </w:rPr>
      </w:pPr>
    </w:p>
    <w:p w14:paraId="07F31237" w14:textId="5CB388EE" w:rsidR="008A330C" w:rsidRDefault="008A330C" w:rsidP="008A330C">
      <w:pPr>
        <w:widowControl w:val="0"/>
        <w:numPr>
          <w:ilvl w:val="0"/>
          <w:numId w:val="19"/>
        </w:numPr>
        <w:tabs>
          <w:tab w:val="left" w:pos="1450"/>
        </w:tabs>
        <w:autoSpaceDE w:val="0"/>
        <w:autoSpaceDN w:val="0"/>
        <w:spacing w:before="1" w:after="0" w:line="267" w:lineRule="exact"/>
        <w:ind w:left="0" w:hanging="358"/>
        <w:rPr>
          <w:sz w:val="24"/>
          <w:szCs w:val="24"/>
        </w:rPr>
      </w:pPr>
      <w:r w:rsidRPr="008A330C">
        <w:rPr>
          <w:sz w:val="24"/>
          <w:szCs w:val="24"/>
        </w:rPr>
        <w:t>Responsible for following necessary procurement for tendering of contractors</w:t>
      </w:r>
      <w:r>
        <w:rPr>
          <w:sz w:val="24"/>
          <w:szCs w:val="24"/>
        </w:rPr>
        <w:t>.</w:t>
      </w:r>
    </w:p>
    <w:p w14:paraId="7C7A2E76" w14:textId="77777777" w:rsidR="008A330C" w:rsidRPr="008A330C" w:rsidRDefault="008A330C" w:rsidP="008A330C">
      <w:pPr>
        <w:widowControl w:val="0"/>
        <w:tabs>
          <w:tab w:val="left" w:pos="1450"/>
        </w:tabs>
        <w:autoSpaceDE w:val="0"/>
        <w:autoSpaceDN w:val="0"/>
        <w:spacing w:before="1" w:after="0" w:line="267" w:lineRule="exact"/>
        <w:rPr>
          <w:sz w:val="24"/>
          <w:szCs w:val="24"/>
        </w:rPr>
      </w:pPr>
    </w:p>
    <w:p w14:paraId="130E825A" w14:textId="3DBF6C9D" w:rsidR="008A330C" w:rsidRPr="008A330C" w:rsidRDefault="008A330C" w:rsidP="008A330C">
      <w:pPr>
        <w:widowControl w:val="0"/>
        <w:numPr>
          <w:ilvl w:val="0"/>
          <w:numId w:val="19"/>
        </w:numPr>
        <w:tabs>
          <w:tab w:val="left" w:pos="1450"/>
        </w:tabs>
        <w:autoSpaceDE w:val="0"/>
        <w:autoSpaceDN w:val="0"/>
        <w:spacing w:before="1" w:after="0" w:line="267" w:lineRule="exact"/>
        <w:ind w:left="0" w:hanging="358"/>
        <w:rPr>
          <w:sz w:val="24"/>
          <w:szCs w:val="24"/>
        </w:rPr>
      </w:pPr>
      <w:r w:rsidRPr="008A330C">
        <w:rPr>
          <w:sz w:val="24"/>
          <w:szCs w:val="24"/>
        </w:rPr>
        <w:t>Responsible for ensuring all necessary Health and Safety Inspections are carried out i.e</w:t>
      </w:r>
      <w:r>
        <w:rPr>
          <w:sz w:val="24"/>
          <w:szCs w:val="24"/>
        </w:rPr>
        <w:t>.</w:t>
      </w:r>
      <w:r w:rsidRPr="008A330C">
        <w:rPr>
          <w:sz w:val="24"/>
          <w:szCs w:val="24"/>
        </w:rPr>
        <w:t>, lifts and follow up on actions for addressing any identified issues</w:t>
      </w:r>
    </w:p>
    <w:p w14:paraId="1F453999" w14:textId="77777777" w:rsidR="008A330C" w:rsidRDefault="008A330C" w:rsidP="008A330C">
      <w:pPr>
        <w:widowControl w:val="0"/>
        <w:tabs>
          <w:tab w:val="left" w:pos="1450"/>
        </w:tabs>
        <w:autoSpaceDE w:val="0"/>
        <w:autoSpaceDN w:val="0"/>
        <w:spacing w:before="1" w:after="0" w:line="267" w:lineRule="exact"/>
        <w:rPr>
          <w:sz w:val="24"/>
          <w:szCs w:val="24"/>
        </w:rPr>
      </w:pPr>
    </w:p>
    <w:p w14:paraId="2EAB7D47" w14:textId="416A1F72" w:rsidR="008A330C" w:rsidRPr="008A330C" w:rsidRDefault="008A330C" w:rsidP="008A330C">
      <w:pPr>
        <w:widowControl w:val="0"/>
        <w:numPr>
          <w:ilvl w:val="0"/>
          <w:numId w:val="19"/>
        </w:numPr>
        <w:tabs>
          <w:tab w:val="left" w:pos="1450"/>
        </w:tabs>
        <w:autoSpaceDE w:val="0"/>
        <w:autoSpaceDN w:val="0"/>
        <w:spacing w:before="1" w:after="0" w:line="267" w:lineRule="exact"/>
        <w:ind w:left="0" w:hanging="358"/>
        <w:rPr>
          <w:sz w:val="24"/>
          <w:szCs w:val="24"/>
        </w:rPr>
      </w:pPr>
      <w:r w:rsidRPr="008A330C">
        <w:rPr>
          <w:sz w:val="24"/>
          <w:szCs w:val="24"/>
        </w:rPr>
        <w:t>Implementation of BMS in buildings as required.</w:t>
      </w:r>
    </w:p>
    <w:p w14:paraId="1FE913B0" w14:textId="77777777" w:rsidR="00D742F6" w:rsidRPr="00D742F6" w:rsidRDefault="00D742F6" w:rsidP="00D742F6">
      <w:pPr>
        <w:widowControl w:val="0"/>
        <w:tabs>
          <w:tab w:val="left" w:pos="1450"/>
        </w:tabs>
        <w:autoSpaceDE w:val="0"/>
        <w:autoSpaceDN w:val="0"/>
        <w:spacing w:before="0" w:after="0" w:line="240" w:lineRule="auto"/>
        <w:rPr>
          <w:sz w:val="24"/>
          <w:szCs w:val="24"/>
        </w:rPr>
      </w:pPr>
    </w:p>
    <w:p w14:paraId="4BA51397" w14:textId="77777777" w:rsidR="00D742F6" w:rsidRPr="00D742F6" w:rsidRDefault="00D742F6" w:rsidP="00D742F6">
      <w:pPr>
        <w:widowControl w:val="0"/>
        <w:numPr>
          <w:ilvl w:val="0"/>
          <w:numId w:val="19"/>
        </w:numPr>
        <w:tabs>
          <w:tab w:val="left" w:pos="1450"/>
        </w:tabs>
        <w:autoSpaceDE w:val="0"/>
        <w:autoSpaceDN w:val="0"/>
        <w:spacing w:before="0" w:after="0" w:line="240" w:lineRule="auto"/>
        <w:ind w:left="0" w:hanging="358"/>
        <w:rPr>
          <w:sz w:val="24"/>
          <w:szCs w:val="24"/>
        </w:rPr>
      </w:pPr>
      <w:r w:rsidRPr="00D742F6">
        <w:rPr>
          <w:sz w:val="24"/>
          <w:szCs w:val="24"/>
        </w:rPr>
        <w:t>Other</w:t>
      </w:r>
      <w:r w:rsidRPr="00D742F6">
        <w:rPr>
          <w:spacing w:val="-5"/>
          <w:sz w:val="24"/>
          <w:szCs w:val="24"/>
        </w:rPr>
        <w:t xml:space="preserve"> </w:t>
      </w:r>
      <w:r w:rsidRPr="00D742F6">
        <w:rPr>
          <w:sz w:val="24"/>
          <w:szCs w:val="24"/>
        </w:rPr>
        <w:t>duties</w:t>
      </w:r>
      <w:r w:rsidRPr="00D742F6">
        <w:rPr>
          <w:spacing w:val="-4"/>
          <w:sz w:val="24"/>
          <w:szCs w:val="24"/>
        </w:rPr>
        <w:t xml:space="preserve"> </w:t>
      </w:r>
      <w:r w:rsidRPr="00D742F6">
        <w:rPr>
          <w:sz w:val="24"/>
          <w:szCs w:val="24"/>
        </w:rPr>
        <w:t>may</w:t>
      </w:r>
      <w:r w:rsidRPr="00D742F6">
        <w:rPr>
          <w:spacing w:val="-1"/>
          <w:sz w:val="24"/>
          <w:szCs w:val="24"/>
        </w:rPr>
        <w:t xml:space="preserve"> </w:t>
      </w:r>
      <w:r w:rsidRPr="00D742F6">
        <w:rPr>
          <w:sz w:val="24"/>
          <w:szCs w:val="24"/>
        </w:rPr>
        <w:t>be</w:t>
      </w:r>
      <w:r w:rsidRPr="00D742F6">
        <w:rPr>
          <w:spacing w:val="-2"/>
          <w:sz w:val="24"/>
          <w:szCs w:val="24"/>
        </w:rPr>
        <w:t xml:space="preserve"> assigned.</w:t>
      </w:r>
    </w:p>
    <w:p w14:paraId="03917914" w14:textId="77777777" w:rsidR="00350E0B" w:rsidRDefault="00D742F6" w:rsidP="00350E0B">
      <w:pPr>
        <w:pStyle w:val="BodyText"/>
        <w:spacing w:before="239"/>
        <w:rPr>
          <w:sz w:val="24"/>
          <w:szCs w:val="24"/>
        </w:rPr>
      </w:pPr>
      <w:bookmarkStart w:id="6" w:name="The_list_of_duties_above_is_not_exhausti"/>
      <w:bookmarkEnd w:id="6"/>
      <w:r w:rsidRPr="00D742F6">
        <w:rPr>
          <w:sz w:val="24"/>
          <w:szCs w:val="24"/>
        </w:rPr>
        <w:t>The list of duties above is not exhaustive.</w:t>
      </w:r>
      <w:bookmarkStart w:id="7" w:name="_Hlk210732463"/>
    </w:p>
    <w:p w14:paraId="421FC03B" w14:textId="77777777" w:rsidR="00350E0B" w:rsidRDefault="00350E0B" w:rsidP="00350E0B">
      <w:pPr>
        <w:pStyle w:val="BodyText"/>
        <w:spacing w:before="239"/>
        <w:rPr>
          <w:sz w:val="24"/>
          <w:szCs w:val="24"/>
        </w:rPr>
      </w:pPr>
    </w:p>
    <w:p w14:paraId="70FE0783" w14:textId="67C82071" w:rsidR="00FB598F" w:rsidRPr="00350E0B" w:rsidRDefault="00FB598F" w:rsidP="00350E0B">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350E0B">
        <w:rPr>
          <w:rFonts w:asciiTheme="minorHAnsi" w:hAnsiTheme="minorHAnsi" w:cstheme="minorHAnsi"/>
          <w:b/>
          <w:caps/>
          <w:color w:val="1F4D78"/>
          <w:spacing w:val="15"/>
          <w:sz w:val="24"/>
          <w:szCs w:val="24"/>
        </w:rPr>
        <w:t>Qualifications</w:t>
      </w:r>
    </w:p>
    <w:bookmarkEnd w:id="7"/>
    <w:p w14:paraId="00F20194" w14:textId="6A8ADBBE" w:rsidR="00FB598F" w:rsidRPr="00FB598F" w:rsidRDefault="00FB598F" w:rsidP="00512DD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Qualifications required for the position of Executive Facilities Manager as set out by the Department of Housing, Local Government, and Heritage</w:t>
      </w:r>
      <w:r>
        <w:rPr>
          <w:rFonts w:asciiTheme="minorHAnsi" w:hAnsiTheme="minorHAnsi" w:cstheme="minorHAnsi"/>
          <w:sz w:val="24"/>
          <w:szCs w:val="24"/>
          <w:lang w:val="en-GB" w:eastAsia="en-GB"/>
        </w:rPr>
        <w:t xml:space="preserve"> in July 2025.</w:t>
      </w:r>
    </w:p>
    <w:p w14:paraId="5F332A89" w14:textId="77777777" w:rsidR="00FB598F" w:rsidRPr="00FB598F" w:rsidRDefault="00FB598F" w:rsidP="00512DD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Character</w:t>
      </w:r>
    </w:p>
    <w:p w14:paraId="48F3A435" w14:textId="77777777" w:rsidR="00FB598F" w:rsidRPr="00FB598F" w:rsidRDefault="00FB598F" w:rsidP="00512DD6">
      <w:pPr>
        <w:numPr>
          <w:ilvl w:val="0"/>
          <w:numId w:val="25"/>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Candidates must demonstrate good character.</w:t>
      </w:r>
    </w:p>
    <w:p w14:paraId="45EF73C6" w14:textId="77777777" w:rsidR="00FB598F" w:rsidRPr="00FB598F" w:rsidRDefault="00FB598F" w:rsidP="00512DD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Health</w:t>
      </w:r>
    </w:p>
    <w:p w14:paraId="0E3949B3" w14:textId="77777777" w:rsidR="00FB598F" w:rsidRPr="00FB598F" w:rsidRDefault="00FB598F" w:rsidP="00512DD6">
      <w:pPr>
        <w:numPr>
          <w:ilvl w:val="0"/>
          <w:numId w:val="26"/>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Candidates should be in good health, indicating the ability to provide regular and efficient service.</w:t>
      </w:r>
    </w:p>
    <w:p w14:paraId="46CD188A" w14:textId="77777777" w:rsidR="00FB598F" w:rsidRPr="00FB598F" w:rsidRDefault="00FB598F" w:rsidP="00512DD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Education</w:t>
      </w:r>
    </w:p>
    <w:p w14:paraId="28DD3DDC" w14:textId="25E31D6E" w:rsidR="003A07C7" w:rsidRPr="003A07C7" w:rsidRDefault="003A07C7" w:rsidP="003A07C7">
      <w:pPr>
        <w:spacing w:beforeAutospacing="1" w:after="100" w:afterAutospacing="1"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Candidates shall on the latest date for receipt of completed applications meet the following requirements;</w:t>
      </w:r>
    </w:p>
    <w:p w14:paraId="4A9AEE79" w14:textId="77777777" w:rsidR="003A07C7" w:rsidRPr="003A07C7" w:rsidRDefault="003A07C7" w:rsidP="003A07C7">
      <w:pPr>
        <w:spacing w:beforeAutospacing="1" w:after="100" w:afterAutospacing="1" w:line="240" w:lineRule="auto"/>
        <w:rPr>
          <w:rFonts w:asciiTheme="minorHAnsi" w:hAnsiTheme="minorHAnsi" w:cstheme="minorHAnsi"/>
          <w:sz w:val="24"/>
          <w:szCs w:val="24"/>
          <w:lang w:val="en-GB" w:eastAsia="en-GB"/>
        </w:rPr>
      </w:pPr>
      <w:r w:rsidRPr="003A07C7">
        <w:rPr>
          <w:rFonts w:asciiTheme="minorHAnsi" w:hAnsiTheme="minorHAnsi" w:cstheme="minorHAnsi"/>
          <w:sz w:val="24"/>
          <w:szCs w:val="24"/>
          <w:lang w:val="en-GB" w:eastAsia="en-GB"/>
        </w:rPr>
        <w:t>(i)</w:t>
      </w:r>
      <w:r w:rsidRPr="003A07C7">
        <w:rPr>
          <w:rFonts w:asciiTheme="minorHAnsi" w:hAnsiTheme="minorHAnsi" w:cstheme="minorHAnsi"/>
          <w:sz w:val="24"/>
          <w:szCs w:val="24"/>
          <w:lang w:val="en-GB" w:eastAsia="en-GB"/>
        </w:rPr>
        <w:tab/>
        <w:t>hold an honours bachelors degree (level 8 on the National Framework of Qualifications (NFQ)) in building services management, facilities management or a related discipline relevant to the post;</w:t>
      </w:r>
    </w:p>
    <w:p w14:paraId="14F21828" w14:textId="14ECD30A" w:rsidR="003A07C7" w:rsidRPr="003A07C7" w:rsidRDefault="003A07C7" w:rsidP="003A07C7">
      <w:pPr>
        <w:spacing w:beforeAutospacing="1" w:after="100" w:afterAutospacing="1" w:line="240" w:lineRule="auto"/>
        <w:rPr>
          <w:rFonts w:asciiTheme="minorHAnsi" w:hAnsiTheme="minorHAnsi" w:cstheme="minorHAnsi"/>
          <w:sz w:val="24"/>
          <w:szCs w:val="24"/>
          <w:lang w:val="en-GB" w:eastAsia="en-GB"/>
        </w:rPr>
      </w:pPr>
      <w:r w:rsidRPr="003A07C7">
        <w:rPr>
          <w:rFonts w:asciiTheme="minorHAnsi" w:hAnsiTheme="minorHAnsi" w:cstheme="minorHAnsi"/>
          <w:sz w:val="24"/>
          <w:szCs w:val="24"/>
          <w:lang w:val="en-GB" w:eastAsia="en-GB"/>
        </w:rPr>
        <w:t>OR</w:t>
      </w:r>
    </w:p>
    <w:p w14:paraId="26958462" w14:textId="77777777" w:rsidR="003A07C7" w:rsidRPr="003A07C7" w:rsidRDefault="003A07C7" w:rsidP="003A07C7">
      <w:pPr>
        <w:spacing w:beforeAutospacing="1" w:after="100" w:afterAutospacing="1" w:line="240" w:lineRule="auto"/>
        <w:rPr>
          <w:rFonts w:asciiTheme="minorHAnsi" w:hAnsiTheme="minorHAnsi" w:cstheme="minorHAnsi"/>
          <w:sz w:val="24"/>
          <w:szCs w:val="24"/>
          <w:lang w:val="en-GB" w:eastAsia="en-GB"/>
        </w:rPr>
      </w:pPr>
      <w:r w:rsidRPr="003A07C7">
        <w:rPr>
          <w:rFonts w:asciiTheme="minorHAnsi" w:hAnsiTheme="minorHAnsi" w:cstheme="minorHAnsi"/>
          <w:sz w:val="24"/>
          <w:szCs w:val="24"/>
          <w:lang w:val="en-GB" w:eastAsia="en-GB"/>
        </w:rPr>
        <w:t>(ii)</w:t>
      </w:r>
      <w:r w:rsidRPr="003A07C7">
        <w:rPr>
          <w:rFonts w:asciiTheme="minorHAnsi" w:hAnsiTheme="minorHAnsi" w:cstheme="minorHAnsi"/>
          <w:sz w:val="24"/>
          <w:szCs w:val="24"/>
          <w:lang w:val="en-GB" w:eastAsia="en-GB"/>
        </w:rPr>
        <w:tab/>
        <w:t>hold an ordinary bachelors degree (level 7 on the National Framework of Qualifications (NFQ)) AND a post-graduate masters degree (level 9 on the National Framework of Qualifications (NFQ)) in building services management, facilities management or a related discipline relevant to the post.</w:t>
      </w:r>
    </w:p>
    <w:p w14:paraId="2E5CC067" w14:textId="77777777" w:rsidR="00FB598F" w:rsidRPr="00FB598F" w:rsidRDefault="00FB598F" w:rsidP="00512DD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Experience</w:t>
      </w:r>
    </w:p>
    <w:p w14:paraId="374DFC38" w14:textId="77777777" w:rsidR="00FB598F" w:rsidRPr="00FB598F" w:rsidRDefault="00FB598F" w:rsidP="00512DD6">
      <w:pPr>
        <w:numPr>
          <w:ilvl w:val="0"/>
          <w:numId w:val="28"/>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 xml:space="preserve">Candidates must have at least </w:t>
      </w:r>
      <w:r w:rsidRPr="00FB598F">
        <w:rPr>
          <w:rFonts w:asciiTheme="minorHAnsi" w:hAnsiTheme="minorHAnsi" w:cstheme="minorHAnsi"/>
          <w:b/>
          <w:bCs/>
          <w:sz w:val="24"/>
          <w:szCs w:val="24"/>
          <w:lang w:val="en-GB" w:eastAsia="en-GB"/>
        </w:rPr>
        <w:t>five years</w:t>
      </w:r>
      <w:r w:rsidRPr="00FB598F">
        <w:rPr>
          <w:rFonts w:asciiTheme="minorHAnsi" w:hAnsiTheme="minorHAnsi" w:cstheme="minorHAnsi"/>
          <w:sz w:val="24"/>
          <w:szCs w:val="24"/>
          <w:lang w:val="en-GB" w:eastAsia="en-GB"/>
        </w:rPr>
        <w:t xml:space="preserve"> of relevant experience after obtaining their qualifications.</w:t>
      </w:r>
    </w:p>
    <w:p w14:paraId="45D1D127" w14:textId="77777777" w:rsidR="00FB598F" w:rsidRPr="00FB598F" w:rsidRDefault="00FB598F" w:rsidP="00512DD6">
      <w:pPr>
        <w:numPr>
          <w:ilvl w:val="0"/>
          <w:numId w:val="28"/>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Candidates should possess a high standard of technical training and administrative experience.</w:t>
      </w:r>
    </w:p>
    <w:p w14:paraId="573F2772" w14:textId="6CDCE3F5" w:rsidR="00A3748F" w:rsidRDefault="00FB598F" w:rsidP="00512DD6">
      <w:pPr>
        <w:numPr>
          <w:ilvl w:val="0"/>
          <w:numId w:val="28"/>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Knowledge of public service organization is required or the ability to acquire such knowledge</w:t>
      </w:r>
      <w:r w:rsidR="00350E0B">
        <w:rPr>
          <w:rFonts w:asciiTheme="minorHAnsi" w:hAnsiTheme="minorHAnsi" w:cstheme="minorHAnsi"/>
          <w:sz w:val="24"/>
          <w:szCs w:val="24"/>
          <w:lang w:val="en-GB" w:eastAsia="en-GB"/>
        </w:rPr>
        <w:t>.</w:t>
      </w:r>
    </w:p>
    <w:p w14:paraId="429C2F51" w14:textId="06918F79" w:rsidR="001B6E53" w:rsidRDefault="001B6E53">
      <w:pPr>
        <w:spacing w:before="0"/>
        <w:rPr>
          <w:rFonts w:asciiTheme="minorHAnsi" w:hAnsiTheme="minorHAnsi" w:cstheme="minorHAnsi"/>
          <w:sz w:val="24"/>
          <w:szCs w:val="24"/>
          <w:lang w:val="en-GB" w:eastAsia="en-GB"/>
        </w:rPr>
      </w:pPr>
      <w:r>
        <w:rPr>
          <w:rFonts w:asciiTheme="minorHAnsi" w:hAnsiTheme="minorHAnsi" w:cstheme="minorHAnsi"/>
          <w:sz w:val="24"/>
          <w:szCs w:val="24"/>
          <w:lang w:val="en-GB" w:eastAsia="en-GB"/>
        </w:rPr>
        <w:br w:type="page"/>
      </w:r>
    </w:p>
    <w:p w14:paraId="2725FB06" w14:textId="3BAB92C7" w:rsidR="00512DD6" w:rsidRPr="00C447F2" w:rsidRDefault="00512DD6" w:rsidP="00512DD6">
      <w:pPr>
        <w:pStyle w:val="Heading3"/>
        <w:keepNext/>
        <w:keepLines/>
        <w:pBdr>
          <w:top w:val="none" w:sz="0" w:space="0" w:color="auto"/>
          <w:bottom w:val="single" w:sz="48" w:space="1" w:color="5B9BD5"/>
        </w:pBdr>
        <w:spacing w:before="0"/>
        <w:ind w:left="-283"/>
        <w:contextualSpacing/>
        <w:jc w:val="both"/>
        <w:rPr>
          <w:rFonts w:asciiTheme="minorHAnsi" w:hAnsiTheme="minorHAnsi" w:cstheme="minorHAnsi"/>
          <w:b/>
          <w:sz w:val="24"/>
          <w:szCs w:val="24"/>
          <w:lang w:val="en-GB"/>
        </w:rPr>
      </w:pPr>
      <w:r>
        <w:rPr>
          <w:rFonts w:asciiTheme="minorHAnsi" w:hAnsiTheme="minorHAnsi" w:cstheme="minorHAnsi"/>
          <w:b/>
          <w:sz w:val="24"/>
          <w:szCs w:val="24"/>
          <w:lang w:val="en-GB"/>
        </w:rPr>
        <w:lastRenderedPageBreak/>
        <w:t>Desirable experience</w:t>
      </w:r>
    </w:p>
    <w:p w14:paraId="276DE27E" w14:textId="0344A423" w:rsidR="00512DD6" w:rsidRPr="00512DD6" w:rsidRDefault="00512DD6" w:rsidP="00512DD6">
      <w:pPr>
        <w:pStyle w:val="BodyText"/>
        <w:spacing w:before="1"/>
        <w:ind w:left="-283"/>
        <w:rPr>
          <w:rFonts w:asciiTheme="minorHAnsi" w:hAnsiTheme="minorHAnsi" w:cstheme="minorHAnsi"/>
          <w:sz w:val="24"/>
          <w:szCs w:val="24"/>
        </w:rPr>
      </w:pPr>
      <w:r w:rsidRPr="00512DD6">
        <w:rPr>
          <w:rFonts w:asciiTheme="minorHAnsi" w:hAnsiTheme="minorHAnsi" w:cstheme="minorHAnsi"/>
          <w:sz w:val="24"/>
          <w:szCs w:val="24"/>
        </w:rPr>
        <w:t xml:space="preserve">It is desirable that candidates </w:t>
      </w:r>
      <w:r w:rsidR="003A07C7">
        <w:rPr>
          <w:rFonts w:asciiTheme="minorHAnsi" w:hAnsiTheme="minorHAnsi" w:cstheme="minorHAnsi"/>
          <w:sz w:val="24"/>
          <w:szCs w:val="24"/>
        </w:rPr>
        <w:t>can demonstrate</w:t>
      </w:r>
      <w:r w:rsidRPr="00512DD6">
        <w:rPr>
          <w:rFonts w:asciiTheme="minorHAnsi" w:hAnsiTheme="minorHAnsi" w:cstheme="minorHAnsi"/>
          <w:sz w:val="24"/>
          <w:szCs w:val="24"/>
        </w:rPr>
        <w:t>:</w:t>
      </w:r>
    </w:p>
    <w:p w14:paraId="5DD8A1DA" w14:textId="0B594F8E" w:rsidR="00512DD6" w:rsidRPr="003A07C7" w:rsidRDefault="00512DD6" w:rsidP="003A07C7">
      <w:pPr>
        <w:pStyle w:val="ListParagraph"/>
        <w:widowControl w:val="0"/>
        <w:numPr>
          <w:ilvl w:val="0"/>
          <w:numId w:val="29"/>
        </w:numPr>
        <w:tabs>
          <w:tab w:val="left" w:pos="1452"/>
        </w:tabs>
        <w:autoSpaceDE w:val="0"/>
        <w:autoSpaceDN w:val="0"/>
        <w:spacing w:before="237" w:after="0" w:line="267" w:lineRule="exact"/>
        <w:jc w:val="both"/>
        <w:rPr>
          <w:sz w:val="24"/>
          <w:szCs w:val="24"/>
        </w:rPr>
      </w:pPr>
      <w:bookmarkStart w:id="8" w:name="_Toc481744460"/>
      <w:bookmarkStart w:id="9" w:name="_Toc125379554"/>
      <w:r w:rsidRPr="00512DD6">
        <w:rPr>
          <w:sz w:val="24"/>
          <w:szCs w:val="24"/>
        </w:rPr>
        <w:t>Satisfactory</w:t>
      </w:r>
      <w:r w:rsidRPr="00512DD6">
        <w:rPr>
          <w:spacing w:val="-5"/>
          <w:sz w:val="24"/>
          <w:szCs w:val="24"/>
        </w:rPr>
        <w:t xml:space="preserve"> </w:t>
      </w:r>
      <w:r w:rsidRPr="00512DD6">
        <w:rPr>
          <w:sz w:val="24"/>
          <w:szCs w:val="24"/>
        </w:rPr>
        <w:t>relevant</w:t>
      </w:r>
      <w:r w:rsidRPr="00512DD6">
        <w:rPr>
          <w:spacing w:val="-4"/>
          <w:sz w:val="24"/>
          <w:szCs w:val="24"/>
        </w:rPr>
        <w:t xml:space="preserve"> </w:t>
      </w:r>
      <w:r w:rsidRPr="00512DD6">
        <w:rPr>
          <w:sz w:val="24"/>
          <w:szCs w:val="24"/>
        </w:rPr>
        <w:t>experience</w:t>
      </w:r>
      <w:r w:rsidRPr="00512DD6">
        <w:rPr>
          <w:spacing w:val="-2"/>
          <w:sz w:val="24"/>
          <w:szCs w:val="24"/>
        </w:rPr>
        <w:t xml:space="preserve"> </w:t>
      </w:r>
      <w:r w:rsidRPr="00512DD6">
        <w:rPr>
          <w:sz w:val="24"/>
          <w:szCs w:val="24"/>
        </w:rPr>
        <w:t>in</w:t>
      </w:r>
      <w:r w:rsidRPr="00512DD6">
        <w:rPr>
          <w:spacing w:val="-4"/>
          <w:sz w:val="24"/>
          <w:szCs w:val="24"/>
        </w:rPr>
        <w:t xml:space="preserve"> </w:t>
      </w:r>
      <w:r w:rsidRPr="00512DD6">
        <w:rPr>
          <w:sz w:val="24"/>
          <w:szCs w:val="24"/>
        </w:rPr>
        <w:t>a</w:t>
      </w:r>
      <w:r w:rsidRPr="00512DD6">
        <w:rPr>
          <w:spacing w:val="-4"/>
          <w:sz w:val="24"/>
          <w:szCs w:val="24"/>
        </w:rPr>
        <w:t xml:space="preserve"> </w:t>
      </w:r>
      <w:r w:rsidRPr="00512DD6">
        <w:rPr>
          <w:sz w:val="24"/>
          <w:szCs w:val="24"/>
        </w:rPr>
        <w:t>similar</w:t>
      </w:r>
      <w:r w:rsidRPr="00512DD6">
        <w:rPr>
          <w:spacing w:val="-5"/>
          <w:sz w:val="24"/>
          <w:szCs w:val="24"/>
        </w:rPr>
        <w:t xml:space="preserve"> </w:t>
      </w:r>
      <w:r w:rsidRPr="00512DD6">
        <w:rPr>
          <w:spacing w:val="-4"/>
          <w:sz w:val="24"/>
          <w:szCs w:val="24"/>
        </w:rPr>
        <w:t>role</w:t>
      </w:r>
      <w:r w:rsidR="003A07C7">
        <w:rPr>
          <w:spacing w:val="-4"/>
          <w:sz w:val="24"/>
          <w:szCs w:val="24"/>
        </w:rPr>
        <w:t xml:space="preserve"> ideally with responsibility for</w:t>
      </w:r>
      <w:r w:rsidRPr="003A07C7">
        <w:rPr>
          <w:sz w:val="24"/>
          <w:szCs w:val="24"/>
        </w:rPr>
        <w:t xml:space="preserve"> multiple buildings containing offices.</w:t>
      </w:r>
    </w:p>
    <w:p w14:paraId="5AC61F08" w14:textId="34AEB547" w:rsidR="00512DD6" w:rsidRPr="00512DD6" w:rsidRDefault="003A07C7" w:rsidP="00512DD6">
      <w:pPr>
        <w:pStyle w:val="ListParagraph"/>
        <w:widowControl w:val="0"/>
        <w:numPr>
          <w:ilvl w:val="0"/>
          <w:numId w:val="29"/>
        </w:numPr>
        <w:tabs>
          <w:tab w:val="left" w:pos="1452"/>
        </w:tabs>
        <w:autoSpaceDE w:val="0"/>
        <w:autoSpaceDN w:val="0"/>
        <w:spacing w:before="2" w:after="0" w:line="237" w:lineRule="auto"/>
        <w:ind w:right="655"/>
        <w:jc w:val="both"/>
        <w:rPr>
          <w:sz w:val="24"/>
          <w:szCs w:val="24"/>
        </w:rPr>
      </w:pPr>
      <w:r>
        <w:rPr>
          <w:sz w:val="24"/>
          <w:szCs w:val="24"/>
        </w:rPr>
        <w:t>C</w:t>
      </w:r>
      <w:r w:rsidR="00512DD6" w:rsidRPr="00512DD6">
        <w:rPr>
          <w:sz w:val="24"/>
          <w:szCs w:val="24"/>
        </w:rPr>
        <w:t>ompetence</w:t>
      </w:r>
      <w:r w:rsidR="00512DD6" w:rsidRPr="00512DD6">
        <w:rPr>
          <w:spacing w:val="-2"/>
          <w:sz w:val="24"/>
          <w:szCs w:val="24"/>
        </w:rPr>
        <w:t xml:space="preserve"> </w:t>
      </w:r>
      <w:r w:rsidR="00512DD6" w:rsidRPr="00512DD6">
        <w:rPr>
          <w:sz w:val="24"/>
          <w:szCs w:val="24"/>
        </w:rPr>
        <w:t>in</w:t>
      </w:r>
      <w:r w:rsidR="00512DD6" w:rsidRPr="00512DD6">
        <w:rPr>
          <w:spacing w:val="-3"/>
          <w:sz w:val="24"/>
          <w:szCs w:val="24"/>
        </w:rPr>
        <w:t xml:space="preserve"> </w:t>
      </w:r>
      <w:r w:rsidR="00512DD6" w:rsidRPr="00512DD6">
        <w:rPr>
          <w:sz w:val="24"/>
          <w:szCs w:val="24"/>
        </w:rPr>
        <w:t>the</w:t>
      </w:r>
      <w:r w:rsidR="00512DD6" w:rsidRPr="00512DD6">
        <w:rPr>
          <w:spacing w:val="-4"/>
          <w:sz w:val="24"/>
          <w:szCs w:val="24"/>
        </w:rPr>
        <w:t xml:space="preserve"> </w:t>
      </w:r>
      <w:r w:rsidR="00512DD6" w:rsidRPr="00512DD6">
        <w:rPr>
          <w:sz w:val="24"/>
          <w:szCs w:val="24"/>
        </w:rPr>
        <w:t>management</w:t>
      </w:r>
      <w:r w:rsidR="00512DD6" w:rsidRPr="00512DD6">
        <w:rPr>
          <w:spacing w:val="-4"/>
          <w:sz w:val="24"/>
          <w:szCs w:val="24"/>
        </w:rPr>
        <w:t xml:space="preserve"> </w:t>
      </w:r>
      <w:r w:rsidR="00512DD6" w:rsidRPr="00512DD6">
        <w:rPr>
          <w:sz w:val="24"/>
          <w:szCs w:val="24"/>
        </w:rPr>
        <w:t>of</w:t>
      </w:r>
      <w:r w:rsidR="00512DD6" w:rsidRPr="00512DD6">
        <w:rPr>
          <w:spacing w:val="25"/>
          <w:sz w:val="24"/>
          <w:szCs w:val="24"/>
        </w:rPr>
        <w:t xml:space="preserve"> </w:t>
      </w:r>
      <w:r w:rsidR="00512DD6" w:rsidRPr="00512DD6">
        <w:rPr>
          <w:sz w:val="24"/>
          <w:szCs w:val="24"/>
        </w:rPr>
        <w:t>mechanical</w:t>
      </w:r>
      <w:r w:rsidR="00512DD6" w:rsidRPr="00512DD6">
        <w:rPr>
          <w:spacing w:val="-3"/>
          <w:sz w:val="24"/>
          <w:szCs w:val="24"/>
        </w:rPr>
        <w:t xml:space="preserve"> </w:t>
      </w:r>
      <w:r w:rsidR="00512DD6" w:rsidRPr="00512DD6">
        <w:rPr>
          <w:sz w:val="24"/>
          <w:szCs w:val="24"/>
        </w:rPr>
        <w:t>and</w:t>
      </w:r>
      <w:r w:rsidR="00512DD6" w:rsidRPr="00512DD6">
        <w:rPr>
          <w:spacing w:val="-4"/>
          <w:sz w:val="24"/>
          <w:szCs w:val="24"/>
        </w:rPr>
        <w:t xml:space="preserve"> </w:t>
      </w:r>
      <w:r w:rsidR="00512DD6" w:rsidRPr="00512DD6">
        <w:rPr>
          <w:sz w:val="24"/>
          <w:szCs w:val="24"/>
        </w:rPr>
        <w:t>electrical</w:t>
      </w:r>
      <w:r w:rsidR="00512DD6" w:rsidRPr="00512DD6">
        <w:rPr>
          <w:spacing w:val="-2"/>
          <w:sz w:val="24"/>
          <w:szCs w:val="24"/>
        </w:rPr>
        <w:t xml:space="preserve"> </w:t>
      </w:r>
      <w:r w:rsidR="00512DD6" w:rsidRPr="00512DD6">
        <w:rPr>
          <w:sz w:val="24"/>
          <w:szCs w:val="24"/>
        </w:rPr>
        <w:t>systems</w:t>
      </w:r>
      <w:r w:rsidR="00512DD6" w:rsidRPr="00512DD6">
        <w:rPr>
          <w:spacing w:val="-4"/>
          <w:sz w:val="24"/>
          <w:szCs w:val="24"/>
        </w:rPr>
        <w:t xml:space="preserve"> </w:t>
      </w:r>
      <w:r w:rsidR="00512DD6" w:rsidRPr="00512DD6">
        <w:rPr>
          <w:sz w:val="24"/>
          <w:szCs w:val="24"/>
        </w:rPr>
        <w:t>within a modern office environment.</w:t>
      </w:r>
    </w:p>
    <w:p w14:paraId="7DA152E4" w14:textId="7F27DD68" w:rsidR="00512DD6" w:rsidRPr="00512DD6" w:rsidRDefault="003A07C7" w:rsidP="00512DD6">
      <w:pPr>
        <w:pStyle w:val="ListParagraph"/>
        <w:widowControl w:val="0"/>
        <w:numPr>
          <w:ilvl w:val="0"/>
          <w:numId w:val="29"/>
        </w:numPr>
        <w:tabs>
          <w:tab w:val="left" w:pos="1452"/>
        </w:tabs>
        <w:autoSpaceDE w:val="0"/>
        <w:autoSpaceDN w:val="0"/>
        <w:spacing w:before="8" w:after="0" w:line="235" w:lineRule="auto"/>
        <w:ind w:right="964"/>
        <w:jc w:val="both"/>
        <w:rPr>
          <w:sz w:val="24"/>
          <w:szCs w:val="24"/>
        </w:rPr>
      </w:pPr>
      <w:r>
        <w:rPr>
          <w:sz w:val="24"/>
          <w:szCs w:val="24"/>
        </w:rPr>
        <w:t>K</w:t>
      </w:r>
      <w:r w:rsidR="00512DD6" w:rsidRPr="00512DD6">
        <w:rPr>
          <w:sz w:val="24"/>
          <w:szCs w:val="24"/>
        </w:rPr>
        <w:t>nowledge</w:t>
      </w:r>
      <w:r w:rsidR="00512DD6" w:rsidRPr="00512DD6">
        <w:rPr>
          <w:spacing w:val="-18"/>
          <w:sz w:val="24"/>
          <w:szCs w:val="24"/>
        </w:rPr>
        <w:t xml:space="preserve"> </w:t>
      </w:r>
      <w:r w:rsidR="00512DD6" w:rsidRPr="00512DD6">
        <w:rPr>
          <w:sz w:val="24"/>
          <w:szCs w:val="24"/>
        </w:rPr>
        <w:t>of</w:t>
      </w:r>
      <w:r w:rsidR="00512DD6" w:rsidRPr="00512DD6">
        <w:rPr>
          <w:spacing w:val="-17"/>
          <w:sz w:val="24"/>
          <w:szCs w:val="24"/>
        </w:rPr>
        <w:t xml:space="preserve"> </w:t>
      </w:r>
      <w:r w:rsidR="00512DD6" w:rsidRPr="00512DD6">
        <w:rPr>
          <w:sz w:val="24"/>
          <w:szCs w:val="24"/>
        </w:rPr>
        <w:t>the</w:t>
      </w:r>
      <w:r w:rsidR="00512DD6" w:rsidRPr="00512DD6">
        <w:rPr>
          <w:spacing w:val="-14"/>
          <w:sz w:val="24"/>
          <w:szCs w:val="24"/>
        </w:rPr>
        <w:t xml:space="preserve"> </w:t>
      </w:r>
      <w:r w:rsidR="00512DD6" w:rsidRPr="00512DD6">
        <w:rPr>
          <w:sz w:val="24"/>
          <w:szCs w:val="24"/>
        </w:rPr>
        <w:t>relevant</w:t>
      </w:r>
      <w:r w:rsidR="00512DD6" w:rsidRPr="00512DD6">
        <w:rPr>
          <w:spacing w:val="-16"/>
          <w:sz w:val="24"/>
          <w:szCs w:val="24"/>
        </w:rPr>
        <w:t xml:space="preserve"> </w:t>
      </w:r>
      <w:r w:rsidR="00512DD6" w:rsidRPr="00512DD6">
        <w:rPr>
          <w:sz w:val="24"/>
          <w:szCs w:val="24"/>
        </w:rPr>
        <w:t>legislative</w:t>
      </w:r>
      <w:r w:rsidR="00512DD6" w:rsidRPr="00512DD6">
        <w:rPr>
          <w:spacing w:val="-16"/>
          <w:sz w:val="24"/>
          <w:szCs w:val="24"/>
        </w:rPr>
        <w:t xml:space="preserve"> </w:t>
      </w:r>
      <w:r w:rsidR="00512DD6" w:rsidRPr="00512DD6">
        <w:rPr>
          <w:sz w:val="24"/>
          <w:szCs w:val="24"/>
        </w:rPr>
        <w:t>environment</w:t>
      </w:r>
      <w:r w:rsidR="00512DD6" w:rsidRPr="00512DD6">
        <w:rPr>
          <w:spacing w:val="-14"/>
          <w:sz w:val="24"/>
          <w:szCs w:val="24"/>
        </w:rPr>
        <w:t xml:space="preserve"> </w:t>
      </w:r>
      <w:r w:rsidR="00512DD6" w:rsidRPr="00512DD6">
        <w:rPr>
          <w:sz w:val="24"/>
          <w:szCs w:val="24"/>
        </w:rPr>
        <w:t>including</w:t>
      </w:r>
      <w:r w:rsidR="00512DD6" w:rsidRPr="00512DD6">
        <w:rPr>
          <w:spacing w:val="-14"/>
          <w:sz w:val="24"/>
          <w:szCs w:val="24"/>
        </w:rPr>
        <w:t xml:space="preserve"> </w:t>
      </w:r>
      <w:r w:rsidR="00512DD6" w:rsidRPr="00512DD6">
        <w:rPr>
          <w:sz w:val="24"/>
          <w:szCs w:val="24"/>
        </w:rPr>
        <w:t>the</w:t>
      </w:r>
      <w:r w:rsidR="00512DD6" w:rsidRPr="00512DD6">
        <w:rPr>
          <w:spacing w:val="-13"/>
          <w:sz w:val="24"/>
          <w:szCs w:val="24"/>
        </w:rPr>
        <w:t xml:space="preserve"> </w:t>
      </w:r>
      <w:r w:rsidR="00512DD6" w:rsidRPr="00512DD6">
        <w:rPr>
          <w:sz w:val="24"/>
          <w:szCs w:val="24"/>
        </w:rPr>
        <w:t>health</w:t>
      </w:r>
      <w:r w:rsidR="00512DD6" w:rsidRPr="00512DD6">
        <w:rPr>
          <w:spacing w:val="-15"/>
          <w:sz w:val="24"/>
          <w:szCs w:val="24"/>
        </w:rPr>
        <w:t xml:space="preserve"> </w:t>
      </w:r>
      <w:r w:rsidR="00512DD6" w:rsidRPr="00512DD6">
        <w:rPr>
          <w:sz w:val="24"/>
          <w:szCs w:val="24"/>
        </w:rPr>
        <w:t>and safety and fire safety frameworks.</w:t>
      </w:r>
    </w:p>
    <w:p w14:paraId="30F5DEA1" w14:textId="58E3C623" w:rsidR="00512DD6" w:rsidRPr="00512DD6" w:rsidRDefault="003A07C7" w:rsidP="00512DD6">
      <w:pPr>
        <w:pStyle w:val="ListParagraph"/>
        <w:widowControl w:val="0"/>
        <w:numPr>
          <w:ilvl w:val="0"/>
          <w:numId w:val="29"/>
        </w:numPr>
        <w:tabs>
          <w:tab w:val="left" w:pos="1452"/>
        </w:tabs>
        <w:autoSpaceDE w:val="0"/>
        <w:autoSpaceDN w:val="0"/>
        <w:spacing w:before="2" w:after="0" w:line="237" w:lineRule="auto"/>
        <w:ind w:right="957"/>
        <w:jc w:val="both"/>
        <w:rPr>
          <w:sz w:val="24"/>
          <w:szCs w:val="24"/>
        </w:rPr>
      </w:pPr>
      <w:r>
        <w:rPr>
          <w:sz w:val="24"/>
          <w:szCs w:val="24"/>
        </w:rPr>
        <w:t>F</w:t>
      </w:r>
      <w:r w:rsidR="00512DD6" w:rsidRPr="00512DD6">
        <w:rPr>
          <w:sz w:val="24"/>
          <w:szCs w:val="24"/>
        </w:rPr>
        <w:t>lexibility</w:t>
      </w:r>
      <w:r w:rsidR="00512DD6" w:rsidRPr="00512DD6">
        <w:rPr>
          <w:spacing w:val="31"/>
          <w:sz w:val="24"/>
          <w:szCs w:val="24"/>
        </w:rPr>
        <w:t xml:space="preserve"> </w:t>
      </w:r>
      <w:r w:rsidR="00512DD6" w:rsidRPr="00512DD6">
        <w:rPr>
          <w:sz w:val="24"/>
          <w:szCs w:val="24"/>
        </w:rPr>
        <w:t>in</w:t>
      </w:r>
      <w:r w:rsidR="00512DD6" w:rsidRPr="00512DD6">
        <w:rPr>
          <w:spacing w:val="28"/>
          <w:sz w:val="24"/>
          <w:szCs w:val="24"/>
        </w:rPr>
        <w:t xml:space="preserve"> </w:t>
      </w:r>
      <w:r w:rsidR="00512DD6" w:rsidRPr="00512DD6">
        <w:rPr>
          <w:sz w:val="24"/>
          <w:szCs w:val="24"/>
        </w:rPr>
        <w:t>terms</w:t>
      </w:r>
      <w:r w:rsidR="00512DD6" w:rsidRPr="00512DD6">
        <w:rPr>
          <w:spacing w:val="27"/>
          <w:sz w:val="24"/>
          <w:szCs w:val="24"/>
        </w:rPr>
        <w:t xml:space="preserve"> </w:t>
      </w:r>
      <w:r w:rsidR="00512DD6" w:rsidRPr="00512DD6">
        <w:rPr>
          <w:sz w:val="24"/>
          <w:szCs w:val="24"/>
        </w:rPr>
        <w:t>of</w:t>
      </w:r>
      <w:r w:rsidR="00512DD6" w:rsidRPr="00512DD6">
        <w:rPr>
          <w:spacing w:val="31"/>
          <w:sz w:val="24"/>
          <w:szCs w:val="24"/>
        </w:rPr>
        <w:t xml:space="preserve"> </w:t>
      </w:r>
      <w:r w:rsidR="00512DD6" w:rsidRPr="00512DD6">
        <w:rPr>
          <w:sz w:val="24"/>
          <w:szCs w:val="24"/>
        </w:rPr>
        <w:t>working</w:t>
      </w:r>
      <w:r w:rsidR="00512DD6" w:rsidRPr="00512DD6">
        <w:rPr>
          <w:spacing w:val="31"/>
          <w:sz w:val="24"/>
          <w:szCs w:val="24"/>
        </w:rPr>
        <w:t xml:space="preserve"> </w:t>
      </w:r>
      <w:r w:rsidR="00512DD6" w:rsidRPr="00512DD6">
        <w:rPr>
          <w:sz w:val="24"/>
          <w:szCs w:val="24"/>
        </w:rPr>
        <w:t>hours</w:t>
      </w:r>
      <w:r w:rsidR="00512DD6" w:rsidRPr="00512DD6">
        <w:rPr>
          <w:spacing w:val="29"/>
          <w:sz w:val="24"/>
          <w:szCs w:val="24"/>
        </w:rPr>
        <w:t xml:space="preserve"> </w:t>
      </w:r>
      <w:r w:rsidR="00512DD6" w:rsidRPr="00512DD6">
        <w:rPr>
          <w:sz w:val="24"/>
          <w:szCs w:val="24"/>
        </w:rPr>
        <w:t>as</w:t>
      </w:r>
      <w:r w:rsidR="00512DD6" w:rsidRPr="00512DD6">
        <w:rPr>
          <w:spacing w:val="26"/>
          <w:sz w:val="24"/>
          <w:szCs w:val="24"/>
        </w:rPr>
        <w:t xml:space="preserve"> </w:t>
      </w:r>
      <w:r w:rsidR="00512DD6" w:rsidRPr="00512DD6">
        <w:rPr>
          <w:sz w:val="24"/>
          <w:szCs w:val="24"/>
        </w:rPr>
        <w:t>the</w:t>
      </w:r>
      <w:r w:rsidR="00512DD6" w:rsidRPr="00512DD6">
        <w:rPr>
          <w:spacing w:val="31"/>
          <w:sz w:val="24"/>
          <w:szCs w:val="24"/>
        </w:rPr>
        <w:t xml:space="preserve"> </w:t>
      </w:r>
      <w:r w:rsidR="00512DD6" w:rsidRPr="00512DD6">
        <w:rPr>
          <w:sz w:val="24"/>
          <w:szCs w:val="24"/>
        </w:rPr>
        <w:t>duties</w:t>
      </w:r>
      <w:r w:rsidR="00512DD6" w:rsidRPr="00512DD6">
        <w:rPr>
          <w:spacing w:val="29"/>
          <w:sz w:val="24"/>
          <w:szCs w:val="24"/>
        </w:rPr>
        <w:t xml:space="preserve"> </w:t>
      </w:r>
      <w:r w:rsidR="00512DD6" w:rsidRPr="00512DD6">
        <w:rPr>
          <w:sz w:val="24"/>
          <w:szCs w:val="24"/>
        </w:rPr>
        <w:t>can</w:t>
      </w:r>
      <w:r w:rsidR="00512DD6" w:rsidRPr="00512DD6">
        <w:rPr>
          <w:spacing w:val="30"/>
          <w:sz w:val="24"/>
          <w:szCs w:val="24"/>
        </w:rPr>
        <w:t xml:space="preserve"> </w:t>
      </w:r>
      <w:r w:rsidR="00512DD6" w:rsidRPr="00512DD6">
        <w:rPr>
          <w:sz w:val="24"/>
          <w:szCs w:val="24"/>
        </w:rPr>
        <w:t>involve</w:t>
      </w:r>
      <w:r w:rsidR="00512DD6" w:rsidRPr="00512DD6">
        <w:rPr>
          <w:spacing w:val="30"/>
          <w:sz w:val="24"/>
          <w:szCs w:val="24"/>
        </w:rPr>
        <w:t xml:space="preserve"> </w:t>
      </w:r>
      <w:r w:rsidR="00512DD6" w:rsidRPr="00512DD6">
        <w:rPr>
          <w:sz w:val="24"/>
          <w:szCs w:val="24"/>
        </w:rPr>
        <w:t>working outside of normal working hours as required.</w:t>
      </w:r>
    </w:p>
    <w:p w14:paraId="636A8C3F" w14:textId="4E5A867B" w:rsidR="00512DD6" w:rsidRPr="00512DD6" w:rsidRDefault="003A07C7" w:rsidP="00512DD6">
      <w:pPr>
        <w:pStyle w:val="ListParagraph"/>
        <w:widowControl w:val="0"/>
        <w:numPr>
          <w:ilvl w:val="0"/>
          <w:numId w:val="29"/>
        </w:numPr>
        <w:tabs>
          <w:tab w:val="left" w:pos="1452"/>
        </w:tabs>
        <w:autoSpaceDE w:val="0"/>
        <w:autoSpaceDN w:val="0"/>
        <w:spacing w:before="11" w:after="0" w:line="267" w:lineRule="exact"/>
        <w:jc w:val="both"/>
        <w:rPr>
          <w:sz w:val="24"/>
          <w:szCs w:val="24"/>
        </w:rPr>
      </w:pPr>
      <w:r>
        <w:rPr>
          <w:spacing w:val="-2"/>
          <w:sz w:val="24"/>
          <w:szCs w:val="24"/>
        </w:rPr>
        <w:t>E</w:t>
      </w:r>
      <w:r w:rsidR="00512DD6" w:rsidRPr="00512DD6">
        <w:rPr>
          <w:spacing w:val="-2"/>
          <w:sz w:val="24"/>
          <w:szCs w:val="24"/>
        </w:rPr>
        <w:t>ffective</w:t>
      </w:r>
      <w:r w:rsidR="00512DD6" w:rsidRPr="00512DD6">
        <w:rPr>
          <w:spacing w:val="3"/>
          <w:sz w:val="24"/>
          <w:szCs w:val="24"/>
        </w:rPr>
        <w:t xml:space="preserve"> </w:t>
      </w:r>
      <w:r w:rsidR="00512DD6" w:rsidRPr="00512DD6">
        <w:rPr>
          <w:spacing w:val="-2"/>
          <w:sz w:val="24"/>
          <w:szCs w:val="24"/>
        </w:rPr>
        <w:t>people</w:t>
      </w:r>
      <w:r w:rsidR="00512DD6" w:rsidRPr="00512DD6">
        <w:rPr>
          <w:spacing w:val="2"/>
          <w:sz w:val="24"/>
          <w:szCs w:val="24"/>
        </w:rPr>
        <w:t xml:space="preserve"> </w:t>
      </w:r>
      <w:r w:rsidR="00512DD6" w:rsidRPr="00512DD6">
        <w:rPr>
          <w:spacing w:val="-2"/>
          <w:sz w:val="24"/>
          <w:szCs w:val="24"/>
        </w:rPr>
        <w:t>management</w:t>
      </w:r>
      <w:r w:rsidR="00512DD6" w:rsidRPr="00512DD6">
        <w:rPr>
          <w:spacing w:val="6"/>
          <w:sz w:val="24"/>
          <w:szCs w:val="24"/>
        </w:rPr>
        <w:t xml:space="preserve"> </w:t>
      </w:r>
      <w:r w:rsidR="00512DD6" w:rsidRPr="00512DD6">
        <w:rPr>
          <w:spacing w:val="-2"/>
          <w:sz w:val="24"/>
          <w:szCs w:val="24"/>
        </w:rPr>
        <w:t>skills.</w:t>
      </w:r>
    </w:p>
    <w:p w14:paraId="09932ADA" w14:textId="70292D96" w:rsidR="00512DD6" w:rsidRPr="00512DD6" w:rsidRDefault="003A07C7" w:rsidP="00512DD6">
      <w:pPr>
        <w:pStyle w:val="ListParagraph"/>
        <w:widowControl w:val="0"/>
        <w:numPr>
          <w:ilvl w:val="0"/>
          <w:numId w:val="29"/>
        </w:numPr>
        <w:tabs>
          <w:tab w:val="left" w:pos="1452"/>
        </w:tabs>
        <w:autoSpaceDE w:val="0"/>
        <w:autoSpaceDN w:val="0"/>
        <w:spacing w:before="0" w:after="0" w:line="266" w:lineRule="exact"/>
        <w:jc w:val="both"/>
        <w:rPr>
          <w:sz w:val="24"/>
          <w:szCs w:val="24"/>
        </w:rPr>
      </w:pPr>
      <w:r>
        <w:rPr>
          <w:sz w:val="24"/>
          <w:szCs w:val="24"/>
        </w:rPr>
        <w:t>E</w:t>
      </w:r>
      <w:r w:rsidR="00512DD6" w:rsidRPr="00512DD6">
        <w:rPr>
          <w:sz w:val="24"/>
          <w:szCs w:val="24"/>
        </w:rPr>
        <w:t>xcellent</w:t>
      </w:r>
      <w:r w:rsidR="00512DD6" w:rsidRPr="00512DD6">
        <w:rPr>
          <w:spacing w:val="-11"/>
          <w:sz w:val="24"/>
          <w:szCs w:val="24"/>
        </w:rPr>
        <w:t xml:space="preserve"> </w:t>
      </w:r>
      <w:r w:rsidR="00512DD6" w:rsidRPr="00512DD6">
        <w:rPr>
          <w:sz w:val="24"/>
          <w:szCs w:val="24"/>
        </w:rPr>
        <w:t>planning</w:t>
      </w:r>
      <w:r w:rsidR="00512DD6" w:rsidRPr="00512DD6">
        <w:rPr>
          <w:spacing w:val="-7"/>
          <w:sz w:val="24"/>
          <w:szCs w:val="24"/>
        </w:rPr>
        <w:t xml:space="preserve"> </w:t>
      </w:r>
      <w:r w:rsidR="00512DD6" w:rsidRPr="00512DD6">
        <w:rPr>
          <w:sz w:val="24"/>
          <w:szCs w:val="24"/>
        </w:rPr>
        <w:t>and</w:t>
      </w:r>
      <w:r w:rsidR="00512DD6" w:rsidRPr="00512DD6">
        <w:rPr>
          <w:spacing w:val="-9"/>
          <w:sz w:val="24"/>
          <w:szCs w:val="24"/>
        </w:rPr>
        <w:t xml:space="preserve"> </w:t>
      </w:r>
      <w:r w:rsidR="00512DD6" w:rsidRPr="00512DD6">
        <w:rPr>
          <w:sz w:val="24"/>
          <w:szCs w:val="24"/>
        </w:rPr>
        <w:t>organisation</w:t>
      </w:r>
      <w:r w:rsidR="00512DD6" w:rsidRPr="00512DD6">
        <w:rPr>
          <w:spacing w:val="-11"/>
          <w:sz w:val="24"/>
          <w:szCs w:val="24"/>
        </w:rPr>
        <w:t xml:space="preserve"> </w:t>
      </w:r>
      <w:r w:rsidR="00512DD6" w:rsidRPr="00512DD6">
        <w:rPr>
          <w:sz w:val="24"/>
          <w:szCs w:val="24"/>
        </w:rPr>
        <w:t>skills</w:t>
      </w:r>
      <w:r w:rsidR="00512DD6" w:rsidRPr="00512DD6">
        <w:rPr>
          <w:spacing w:val="-8"/>
          <w:sz w:val="24"/>
          <w:szCs w:val="24"/>
        </w:rPr>
        <w:t xml:space="preserve"> </w:t>
      </w:r>
      <w:r w:rsidR="00512DD6" w:rsidRPr="00512DD6">
        <w:rPr>
          <w:sz w:val="24"/>
          <w:szCs w:val="24"/>
        </w:rPr>
        <w:t>with</w:t>
      </w:r>
      <w:r w:rsidR="00512DD6" w:rsidRPr="00512DD6">
        <w:rPr>
          <w:spacing w:val="-10"/>
          <w:sz w:val="24"/>
          <w:szCs w:val="24"/>
        </w:rPr>
        <w:t xml:space="preserve"> </w:t>
      </w:r>
      <w:r w:rsidR="00512DD6" w:rsidRPr="00512DD6">
        <w:rPr>
          <w:sz w:val="24"/>
          <w:szCs w:val="24"/>
        </w:rPr>
        <w:t>strong</w:t>
      </w:r>
      <w:r w:rsidR="00512DD6" w:rsidRPr="00512DD6">
        <w:rPr>
          <w:spacing w:val="-11"/>
          <w:sz w:val="24"/>
          <w:szCs w:val="24"/>
        </w:rPr>
        <w:t xml:space="preserve"> </w:t>
      </w:r>
      <w:r w:rsidR="00512DD6" w:rsidRPr="00512DD6">
        <w:rPr>
          <w:sz w:val="24"/>
          <w:szCs w:val="24"/>
        </w:rPr>
        <w:t>attention</w:t>
      </w:r>
      <w:r w:rsidR="00512DD6" w:rsidRPr="00512DD6">
        <w:rPr>
          <w:spacing w:val="-12"/>
          <w:sz w:val="24"/>
          <w:szCs w:val="24"/>
        </w:rPr>
        <w:t xml:space="preserve"> </w:t>
      </w:r>
      <w:r w:rsidR="00512DD6" w:rsidRPr="00512DD6">
        <w:rPr>
          <w:sz w:val="24"/>
          <w:szCs w:val="24"/>
        </w:rPr>
        <w:t>to</w:t>
      </w:r>
      <w:r w:rsidR="00512DD6" w:rsidRPr="00512DD6">
        <w:rPr>
          <w:spacing w:val="-11"/>
          <w:sz w:val="24"/>
          <w:szCs w:val="24"/>
        </w:rPr>
        <w:t xml:space="preserve"> </w:t>
      </w:r>
      <w:r w:rsidR="00512DD6" w:rsidRPr="00512DD6">
        <w:rPr>
          <w:spacing w:val="-2"/>
          <w:sz w:val="24"/>
          <w:szCs w:val="24"/>
        </w:rPr>
        <w:t>detail.</w:t>
      </w:r>
    </w:p>
    <w:p w14:paraId="6DDF9820" w14:textId="77777777" w:rsidR="00512DD6" w:rsidRPr="00512DD6" w:rsidRDefault="00512DD6" w:rsidP="00512DD6">
      <w:pPr>
        <w:pStyle w:val="ListParagraph"/>
        <w:widowControl w:val="0"/>
        <w:numPr>
          <w:ilvl w:val="0"/>
          <w:numId w:val="29"/>
        </w:numPr>
        <w:tabs>
          <w:tab w:val="left" w:pos="1452"/>
        </w:tabs>
        <w:autoSpaceDE w:val="0"/>
        <w:autoSpaceDN w:val="0"/>
        <w:spacing w:before="0" w:after="0" w:line="263" w:lineRule="exact"/>
        <w:jc w:val="both"/>
        <w:rPr>
          <w:sz w:val="24"/>
          <w:szCs w:val="24"/>
        </w:rPr>
      </w:pPr>
      <w:r w:rsidRPr="00512DD6">
        <w:rPr>
          <w:sz w:val="24"/>
          <w:szCs w:val="24"/>
        </w:rPr>
        <w:t>Be</w:t>
      </w:r>
      <w:r w:rsidRPr="00512DD6">
        <w:rPr>
          <w:spacing w:val="-7"/>
          <w:sz w:val="24"/>
          <w:szCs w:val="24"/>
        </w:rPr>
        <w:t xml:space="preserve"> </w:t>
      </w:r>
      <w:r w:rsidRPr="00512DD6">
        <w:rPr>
          <w:sz w:val="24"/>
          <w:szCs w:val="24"/>
        </w:rPr>
        <w:t>a</w:t>
      </w:r>
      <w:r w:rsidRPr="00512DD6">
        <w:rPr>
          <w:spacing w:val="-10"/>
          <w:sz w:val="24"/>
          <w:szCs w:val="24"/>
        </w:rPr>
        <w:t xml:space="preserve"> </w:t>
      </w:r>
      <w:r w:rsidRPr="00512DD6">
        <w:rPr>
          <w:sz w:val="24"/>
          <w:szCs w:val="24"/>
        </w:rPr>
        <w:t>good</w:t>
      </w:r>
      <w:r w:rsidRPr="00512DD6">
        <w:rPr>
          <w:spacing w:val="-11"/>
          <w:sz w:val="24"/>
          <w:szCs w:val="24"/>
        </w:rPr>
        <w:t xml:space="preserve"> </w:t>
      </w:r>
      <w:r w:rsidRPr="00512DD6">
        <w:rPr>
          <w:sz w:val="24"/>
          <w:szCs w:val="24"/>
        </w:rPr>
        <w:t>communicator,</w:t>
      </w:r>
      <w:r w:rsidRPr="00512DD6">
        <w:rPr>
          <w:spacing w:val="-4"/>
          <w:sz w:val="24"/>
          <w:szCs w:val="24"/>
        </w:rPr>
        <w:t xml:space="preserve"> </w:t>
      </w:r>
      <w:r w:rsidRPr="00512DD6">
        <w:rPr>
          <w:sz w:val="24"/>
          <w:szCs w:val="24"/>
        </w:rPr>
        <w:t>both</w:t>
      </w:r>
      <w:r w:rsidRPr="00512DD6">
        <w:rPr>
          <w:spacing w:val="-8"/>
          <w:sz w:val="24"/>
          <w:szCs w:val="24"/>
        </w:rPr>
        <w:t xml:space="preserve"> </w:t>
      </w:r>
      <w:r w:rsidRPr="00512DD6">
        <w:rPr>
          <w:sz w:val="24"/>
          <w:szCs w:val="24"/>
        </w:rPr>
        <w:t>verbal</w:t>
      </w:r>
      <w:r w:rsidRPr="00512DD6">
        <w:rPr>
          <w:spacing w:val="-8"/>
          <w:sz w:val="24"/>
          <w:szCs w:val="24"/>
        </w:rPr>
        <w:t xml:space="preserve"> </w:t>
      </w:r>
      <w:r w:rsidRPr="00512DD6">
        <w:rPr>
          <w:sz w:val="24"/>
          <w:szCs w:val="24"/>
        </w:rPr>
        <w:t>and</w:t>
      </w:r>
      <w:r w:rsidRPr="00512DD6">
        <w:rPr>
          <w:spacing w:val="-10"/>
          <w:sz w:val="24"/>
          <w:szCs w:val="24"/>
        </w:rPr>
        <w:t xml:space="preserve"> </w:t>
      </w:r>
      <w:r w:rsidRPr="00512DD6">
        <w:rPr>
          <w:spacing w:val="-2"/>
          <w:sz w:val="24"/>
          <w:szCs w:val="24"/>
        </w:rPr>
        <w:t>written.</w:t>
      </w:r>
    </w:p>
    <w:p w14:paraId="35DC06E6" w14:textId="77777777" w:rsidR="00512DD6" w:rsidRPr="00512DD6" w:rsidRDefault="00512DD6" w:rsidP="00512DD6">
      <w:pPr>
        <w:pStyle w:val="ListParagraph"/>
        <w:widowControl w:val="0"/>
        <w:numPr>
          <w:ilvl w:val="0"/>
          <w:numId w:val="29"/>
        </w:numPr>
        <w:tabs>
          <w:tab w:val="left" w:pos="1452"/>
        </w:tabs>
        <w:autoSpaceDE w:val="0"/>
        <w:autoSpaceDN w:val="0"/>
        <w:spacing w:before="0" w:after="0" w:line="237" w:lineRule="auto"/>
        <w:ind w:right="956"/>
        <w:jc w:val="both"/>
        <w:rPr>
          <w:sz w:val="24"/>
          <w:szCs w:val="24"/>
        </w:rPr>
      </w:pPr>
      <w:r w:rsidRPr="00512DD6">
        <w:rPr>
          <w:sz w:val="24"/>
          <w:szCs w:val="24"/>
        </w:rPr>
        <w:t>Be</w:t>
      </w:r>
      <w:r w:rsidRPr="00512DD6">
        <w:rPr>
          <w:spacing w:val="39"/>
          <w:sz w:val="24"/>
          <w:szCs w:val="24"/>
        </w:rPr>
        <w:t xml:space="preserve"> </w:t>
      </w:r>
      <w:r w:rsidRPr="00512DD6">
        <w:rPr>
          <w:sz w:val="24"/>
          <w:szCs w:val="24"/>
        </w:rPr>
        <w:t>self-</w:t>
      </w:r>
      <w:r w:rsidRPr="00512DD6">
        <w:rPr>
          <w:spacing w:val="-13"/>
          <w:sz w:val="24"/>
          <w:szCs w:val="24"/>
        </w:rPr>
        <w:t xml:space="preserve"> </w:t>
      </w:r>
      <w:r w:rsidRPr="00512DD6">
        <w:rPr>
          <w:sz w:val="24"/>
          <w:szCs w:val="24"/>
        </w:rPr>
        <w:t>motivated</w:t>
      </w:r>
      <w:r w:rsidRPr="00512DD6">
        <w:rPr>
          <w:spacing w:val="37"/>
          <w:sz w:val="24"/>
          <w:szCs w:val="24"/>
        </w:rPr>
        <w:t xml:space="preserve"> </w:t>
      </w:r>
      <w:r w:rsidRPr="00512DD6">
        <w:rPr>
          <w:sz w:val="24"/>
          <w:szCs w:val="24"/>
        </w:rPr>
        <w:t>with</w:t>
      </w:r>
      <w:r w:rsidRPr="00512DD6">
        <w:rPr>
          <w:spacing w:val="36"/>
          <w:sz w:val="24"/>
          <w:szCs w:val="24"/>
        </w:rPr>
        <w:t xml:space="preserve"> </w:t>
      </w:r>
      <w:r w:rsidRPr="00512DD6">
        <w:rPr>
          <w:sz w:val="24"/>
          <w:szCs w:val="24"/>
        </w:rPr>
        <w:t>a</w:t>
      </w:r>
      <w:r w:rsidRPr="00512DD6">
        <w:rPr>
          <w:spacing w:val="36"/>
          <w:sz w:val="24"/>
          <w:szCs w:val="24"/>
        </w:rPr>
        <w:t xml:space="preserve"> </w:t>
      </w:r>
      <w:r w:rsidRPr="00512DD6">
        <w:rPr>
          <w:sz w:val="24"/>
          <w:szCs w:val="24"/>
        </w:rPr>
        <w:t>record</w:t>
      </w:r>
      <w:r w:rsidRPr="00512DD6">
        <w:rPr>
          <w:spacing w:val="36"/>
          <w:sz w:val="24"/>
          <w:szCs w:val="24"/>
        </w:rPr>
        <w:t xml:space="preserve"> </w:t>
      </w:r>
      <w:r w:rsidRPr="00512DD6">
        <w:rPr>
          <w:sz w:val="24"/>
          <w:szCs w:val="24"/>
        </w:rPr>
        <w:t>of</w:t>
      </w:r>
      <w:r w:rsidRPr="00512DD6">
        <w:rPr>
          <w:spacing w:val="36"/>
          <w:sz w:val="24"/>
          <w:szCs w:val="24"/>
        </w:rPr>
        <w:t xml:space="preserve"> </w:t>
      </w:r>
      <w:r w:rsidRPr="00512DD6">
        <w:rPr>
          <w:sz w:val="24"/>
          <w:szCs w:val="24"/>
        </w:rPr>
        <w:t>demonstrating</w:t>
      </w:r>
      <w:r w:rsidRPr="00512DD6">
        <w:rPr>
          <w:spacing w:val="35"/>
          <w:sz w:val="24"/>
          <w:szCs w:val="24"/>
        </w:rPr>
        <w:t xml:space="preserve"> </w:t>
      </w:r>
      <w:r w:rsidRPr="00512DD6">
        <w:rPr>
          <w:sz w:val="24"/>
          <w:szCs w:val="24"/>
        </w:rPr>
        <w:t>initiative</w:t>
      </w:r>
      <w:r w:rsidRPr="00512DD6">
        <w:rPr>
          <w:spacing w:val="37"/>
          <w:sz w:val="24"/>
          <w:szCs w:val="24"/>
        </w:rPr>
        <w:t xml:space="preserve"> </w:t>
      </w:r>
      <w:r w:rsidRPr="00512DD6">
        <w:rPr>
          <w:sz w:val="24"/>
          <w:szCs w:val="24"/>
        </w:rPr>
        <w:t>judgment</w:t>
      </w:r>
      <w:r w:rsidRPr="00512DD6">
        <w:rPr>
          <w:spacing w:val="36"/>
          <w:sz w:val="24"/>
          <w:szCs w:val="24"/>
        </w:rPr>
        <w:t xml:space="preserve"> </w:t>
      </w:r>
      <w:r w:rsidRPr="00512DD6">
        <w:rPr>
          <w:sz w:val="24"/>
          <w:szCs w:val="24"/>
        </w:rPr>
        <w:t>and</w:t>
      </w:r>
      <w:r w:rsidRPr="00512DD6">
        <w:rPr>
          <w:spacing w:val="38"/>
          <w:sz w:val="24"/>
          <w:szCs w:val="24"/>
        </w:rPr>
        <w:t xml:space="preserve"> </w:t>
      </w:r>
      <w:r w:rsidRPr="00512DD6">
        <w:rPr>
          <w:sz w:val="24"/>
          <w:szCs w:val="24"/>
        </w:rPr>
        <w:t>problem solving in a workplace environment</w:t>
      </w:r>
    </w:p>
    <w:p w14:paraId="36DA07D8" w14:textId="77777777"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p>
    <w:p w14:paraId="656BC70D" w14:textId="77777777"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SALARY</w:t>
      </w:r>
      <w:bookmarkEnd w:id="8"/>
      <w:bookmarkEnd w:id="9"/>
    </w:p>
    <w:p w14:paraId="72C038E7" w14:textId="77777777" w:rsidR="00512DD6" w:rsidRPr="00512DD6" w:rsidRDefault="00512DD6" w:rsidP="00512DD6">
      <w:pPr>
        <w:jc w:val="both"/>
        <w:rPr>
          <w:rFonts w:asciiTheme="minorHAnsi" w:hAnsiTheme="minorHAnsi" w:cstheme="minorHAnsi"/>
          <w:sz w:val="24"/>
          <w:szCs w:val="24"/>
        </w:rPr>
      </w:pPr>
      <w:r w:rsidRPr="00512DD6">
        <w:rPr>
          <w:rFonts w:asciiTheme="minorHAnsi" w:hAnsiTheme="minorHAnsi" w:cstheme="minorHAnsi"/>
          <w:sz w:val="24"/>
          <w:szCs w:val="24"/>
        </w:rPr>
        <w:t>Salary scale</w:t>
      </w:r>
      <w:bookmarkStart w:id="10" w:name="_Hlk106014652"/>
      <w:r w:rsidRPr="00512DD6">
        <w:rPr>
          <w:rFonts w:asciiTheme="minorHAnsi" w:hAnsiTheme="minorHAnsi" w:cstheme="minorHAnsi"/>
          <w:sz w:val="24"/>
          <w:szCs w:val="24"/>
        </w:rPr>
        <w:t xml:space="preserve">: €59,658 - €82,929 (LSI2) per annum (EL 07/25). </w:t>
      </w:r>
      <w:bookmarkEnd w:id="10"/>
      <w:r w:rsidRPr="00512DD6">
        <w:rPr>
          <w:rFonts w:asciiTheme="minorHAnsi" w:hAnsiTheme="minorHAnsi" w:cstheme="minorHAnsi"/>
          <w:sz w:val="24"/>
          <w:szCs w:val="24"/>
        </w:rPr>
        <w:t>Payment of increments is dependent on satisfactory performance. Entry point of this scale will be determined in accordance with Circulars issued by the by the Department of Housing, Local Government &amp; Heritage.  Remuneration is paid fortnightly directly to the employee’s nominated bank account. The current wage pay cycle may be revised during the period of employment.</w:t>
      </w:r>
    </w:p>
    <w:p w14:paraId="5353E76F" w14:textId="77777777" w:rsidR="00512DD6" w:rsidRPr="00512DD6" w:rsidRDefault="00512DD6" w:rsidP="00512DD6">
      <w:pPr>
        <w:spacing w:after="120"/>
        <w:ind w:right="322"/>
        <w:jc w:val="both"/>
        <w:rPr>
          <w:rFonts w:asciiTheme="minorHAnsi" w:hAnsiTheme="minorHAnsi" w:cstheme="minorHAnsi"/>
          <w:sz w:val="24"/>
          <w:szCs w:val="24"/>
        </w:rPr>
      </w:pPr>
      <w:r w:rsidRPr="00512DD6">
        <w:rPr>
          <w:rFonts w:asciiTheme="minorHAnsi" w:hAnsiTheme="minorHAnsi" w:cstheme="minorHAnsi"/>
          <w:sz w:val="24"/>
          <w:szCs w:val="24"/>
        </w:rPr>
        <w:t>Remuneration is subject to all statutory deductions, e.g. P.A.Y.E. and P.R.S.I. Increments are paid annually subject to satisfactory attendance, conduct and performance and national agreements. Increments may be withheld if performance, attendance and/or conduct are not satisfactory.</w:t>
      </w:r>
    </w:p>
    <w:p w14:paraId="54E26E5B" w14:textId="77777777" w:rsidR="00512DD6" w:rsidRPr="00512DD6" w:rsidRDefault="00512DD6" w:rsidP="00512DD6">
      <w:pPr>
        <w:spacing w:after="120"/>
        <w:ind w:right="322"/>
        <w:jc w:val="both"/>
        <w:rPr>
          <w:sz w:val="22"/>
          <w:szCs w:val="22"/>
        </w:rPr>
      </w:pPr>
    </w:p>
    <w:p w14:paraId="0DB07B85"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11" w:name="Hours_of_Work:"/>
      <w:bookmarkEnd w:id="11"/>
      <w:r w:rsidRPr="00512DD6">
        <w:rPr>
          <w:b/>
          <w:caps/>
          <w:color w:val="1F4D78"/>
          <w:spacing w:val="15"/>
          <w:sz w:val="24"/>
          <w:szCs w:val="24"/>
        </w:rPr>
        <w:t>Hours of Work:</w:t>
      </w:r>
    </w:p>
    <w:p w14:paraId="467F445B" w14:textId="77777777" w:rsidR="00512DD6" w:rsidRPr="00512DD6" w:rsidRDefault="00512DD6" w:rsidP="00512DD6">
      <w:pPr>
        <w:spacing w:beforeAutospacing="1" w:after="120"/>
        <w:ind w:left="57" w:right="318"/>
        <w:jc w:val="both"/>
        <w:rPr>
          <w:rFonts w:asciiTheme="minorHAnsi" w:hAnsiTheme="minorHAnsi" w:cstheme="minorHAnsi"/>
          <w:sz w:val="24"/>
          <w:szCs w:val="24"/>
        </w:rPr>
      </w:pPr>
      <w:r w:rsidRPr="00512DD6">
        <w:rPr>
          <w:rFonts w:asciiTheme="minorHAnsi" w:hAnsiTheme="minorHAnsi" w:cstheme="minorHAnsi"/>
          <w:sz w:val="24"/>
          <w:szCs w:val="24"/>
        </w:rPr>
        <w:t>The normal working hours are 35 hours per week. Flexible working arrangements apply. All hours worked</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are</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subject</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and recorded</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in</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accordance with</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provisions</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2"/>
          <w:sz w:val="24"/>
          <w:szCs w:val="24"/>
        </w:rPr>
        <w:t xml:space="preserve"> </w:t>
      </w:r>
      <w:r w:rsidRPr="00512DD6">
        <w:rPr>
          <w:rFonts w:asciiTheme="minorHAnsi" w:hAnsiTheme="minorHAnsi" w:cstheme="minorHAnsi"/>
          <w:sz w:val="24"/>
          <w:szCs w:val="24"/>
        </w:rPr>
        <w:t>Organisation</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Working Time Act, 1997, and the Organisation of Working Time Regulations, 2001. Waterford City &amp; County Council requires employees to record their hours using the CORE/TDS Clocking</w:t>
      </w:r>
      <w:r w:rsidRPr="00512DD6">
        <w:rPr>
          <w:rFonts w:asciiTheme="minorHAnsi" w:hAnsiTheme="minorHAnsi" w:cstheme="minorHAnsi"/>
          <w:spacing w:val="-31"/>
          <w:sz w:val="24"/>
          <w:szCs w:val="24"/>
        </w:rPr>
        <w:t xml:space="preserve"> </w:t>
      </w:r>
      <w:r w:rsidRPr="00512DD6">
        <w:rPr>
          <w:rFonts w:asciiTheme="minorHAnsi" w:hAnsiTheme="minorHAnsi" w:cstheme="minorHAnsi"/>
          <w:sz w:val="24"/>
          <w:szCs w:val="24"/>
        </w:rPr>
        <w:t>system.</w:t>
      </w:r>
    </w:p>
    <w:p w14:paraId="1B6E22E3" w14:textId="77777777" w:rsidR="00512DD6" w:rsidRPr="00512DD6" w:rsidRDefault="00512DD6" w:rsidP="00512DD6">
      <w:pPr>
        <w:keepNext/>
        <w:keepLines/>
        <w:pBdr>
          <w:bottom w:val="single" w:sz="48" w:space="1" w:color="5B9BD5"/>
        </w:pBdr>
        <w:spacing w:beforeAutospacing="1" w:after="120" w:line="256" w:lineRule="auto"/>
        <w:contextualSpacing/>
        <w:jc w:val="both"/>
        <w:outlineLvl w:val="2"/>
        <w:rPr>
          <w:b/>
          <w:caps/>
          <w:color w:val="1F4D78"/>
          <w:spacing w:val="15"/>
          <w:sz w:val="24"/>
          <w:szCs w:val="24"/>
        </w:rPr>
      </w:pPr>
      <w:bookmarkStart w:id="12" w:name="Annual_Leave:"/>
      <w:bookmarkEnd w:id="12"/>
      <w:r w:rsidRPr="00512DD6">
        <w:rPr>
          <w:b/>
          <w:caps/>
          <w:color w:val="1F4D78"/>
          <w:spacing w:val="15"/>
          <w:sz w:val="24"/>
          <w:szCs w:val="24"/>
        </w:rPr>
        <w:t>Annual Leave:</w:t>
      </w:r>
    </w:p>
    <w:p w14:paraId="6B3D3168" w14:textId="77777777" w:rsidR="00512DD6" w:rsidRPr="00512DD6" w:rsidRDefault="00512DD6" w:rsidP="00512DD6">
      <w:pPr>
        <w:spacing w:before="0" w:after="0"/>
        <w:jc w:val="both"/>
        <w:rPr>
          <w:rFonts w:asciiTheme="minorHAnsi" w:hAnsiTheme="minorHAnsi" w:cstheme="minorHAnsi"/>
          <w:sz w:val="24"/>
          <w:szCs w:val="24"/>
        </w:rPr>
      </w:pPr>
      <w:r w:rsidRPr="00512DD6">
        <w:rPr>
          <w:rFonts w:asciiTheme="minorHAnsi" w:hAnsiTheme="minorHAnsi" w:cstheme="minorHAnsi"/>
          <w:sz w:val="24"/>
          <w:szCs w:val="24"/>
        </w:rPr>
        <w:t xml:space="preserve">The annual leave entitlement for the grade is </w:t>
      </w:r>
      <w:r w:rsidRPr="00512DD6">
        <w:rPr>
          <w:rFonts w:asciiTheme="minorHAnsi" w:hAnsiTheme="minorHAnsi" w:cstheme="minorHAnsi"/>
          <w:b/>
          <w:sz w:val="24"/>
          <w:szCs w:val="24"/>
        </w:rPr>
        <w:t xml:space="preserve">30 days </w:t>
      </w:r>
      <w:r w:rsidRPr="00512DD6">
        <w:rPr>
          <w:rFonts w:asciiTheme="minorHAnsi" w:hAnsiTheme="minorHAnsi" w:cstheme="minorHAnsi"/>
          <w:sz w:val="24"/>
          <w:szCs w:val="24"/>
        </w:rPr>
        <w:t>per annum. The Chief Executive of Waterford City &amp; County Council retains autonomy with regard to office closures, (e.g. Christmas Office Closure); any days arising from such closure will be reserved from the employee’s annual leave entitlement. Proposed office closure days will be reviewed and advised to all employees each year.</w:t>
      </w:r>
    </w:p>
    <w:p w14:paraId="259D65E8" w14:textId="77777777" w:rsidR="00512DD6" w:rsidRPr="00512DD6" w:rsidRDefault="00512DD6" w:rsidP="00512DD6">
      <w:pPr>
        <w:spacing w:before="0" w:after="0"/>
        <w:jc w:val="both"/>
        <w:rPr>
          <w:rFonts w:asciiTheme="minorHAnsi" w:hAnsiTheme="minorHAnsi" w:cstheme="minorHAnsi"/>
          <w:sz w:val="24"/>
          <w:szCs w:val="24"/>
        </w:rPr>
      </w:pPr>
    </w:p>
    <w:p w14:paraId="225B4A54" w14:textId="77777777" w:rsidR="00512DD6" w:rsidRPr="00512DD6" w:rsidRDefault="00512DD6" w:rsidP="00512DD6">
      <w:pPr>
        <w:keepNext/>
        <w:keepLines/>
        <w:pBdr>
          <w:bottom w:val="single" w:sz="48" w:space="1" w:color="5B9BD5"/>
        </w:pBdr>
        <w:spacing w:before="0" w:after="0"/>
        <w:contextualSpacing/>
        <w:jc w:val="both"/>
        <w:outlineLvl w:val="2"/>
        <w:rPr>
          <w:b/>
          <w:caps/>
          <w:color w:val="1F4D78"/>
          <w:spacing w:val="15"/>
          <w:sz w:val="24"/>
          <w:szCs w:val="24"/>
        </w:rPr>
      </w:pPr>
      <w:r w:rsidRPr="00512DD6">
        <w:rPr>
          <w:b/>
          <w:caps/>
          <w:color w:val="1F4D78"/>
          <w:spacing w:val="15"/>
          <w:sz w:val="24"/>
          <w:szCs w:val="24"/>
        </w:rPr>
        <w:t>Location of assignment/appointment:</w:t>
      </w:r>
    </w:p>
    <w:p w14:paraId="233F3236" w14:textId="77777777" w:rsidR="00512DD6" w:rsidRPr="00512DD6" w:rsidRDefault="00512DD6" w:rsidP="00512DD6">
      <w:pPr>
        <w:spacing w:beforeAutospacing="1" w:after="100" w:afterAutospacing="1"/>
        <w:ind w:right="461"/>
        <w:rPr>
          <w:rFonts w:asciiTheme="minorHAnsi" w:hAnsiTheme="minorHAnsi" w:cstheme="minorHAnsi"/>
          <w:sz w:val="24"/>
          <w:szCs w:val="24"/>
        </w:rPr>
      </w:pPr>
      <w:r w:rsidRPr="00512DD6">
        <w:rPr>
          <w:rFonts w:asciiTheme="minorHAnsi" w:hAnsiTheme="minorHAnsi" w:cstheme="minorHAnsi"/>
          <w:sz w:val="24"/>
          <w:szCs w:val="24"/>
        </w:rPr>
        <w:t>Waterford City &amp; County Council reserves the right to assign the successful candidate to any premises in use by the Council, now or in the future. The person appointed will be required to report to their place of work by their own means of transport and at their own expense.</w:t>
      </w:r>
    </w:p>
    <w:p w14:paraId="4A761636" w14:textId="77777777" w:rsidR="00512DD6" w:rsidRPr="00512DD6" w:rsidRDefault="00512DD6" w:rsidP="00512DD6">
      <w:pPr>
        <w:keepNext/>
        <w:keepLines/>
        <w:pBdr>
          <w:bottom w:val="single" w:sz="48" w:space="1" w:color="5B9BD5"/>
        </w:pBdr>
        <w:spacing w:beforeAutospacing="1" w:after="100" w:afterAutospacing="1" w:line="256" w:lineRule="auto"/>
        <w:contextualSpacing/>
        <w:jc w:val="both"/>
        <w:outlineLvl w:val="2"/>
        <w:rPr>
          <w:b/>
          <w:caps/>
          <w:color w:val="1F4D78"/>
          <w:spacing w:val="15"/>
          <w:sz w:val="24"/>
          <w:szCs w:val="24"/>
        </w:rPr>
      </w:pPr>
      <w:bookmarkStart w:id="13" w:name="Superannuation:"/>
      <w:bookmarkEnd w:id="13"/>
      <w:r w:rsidRPr="00512DD6">
        <w:rPr>
          <w:b/>
          <w:caps/>
          <w:color w:val="1F4D78"/>
          <w:spacing w:val="15"/>
          <w:sz w:val="24"/>
          <w:szCs w:val="24"/>
        </w:rPr>
        <w:lastRenderedPageBreak/>
        <w:t>Superannuation:</w:t>
      </w:r>
    </w:p>
    <w:p w14:paraId="2F3EF23B" w14:textId="77777777" w:rsidR="00512DD6" w:rsidRPr="00512DD6" w:rsidRDefault="00512DD6" w:rsidP="00512DD6">
      <w:pPr>
        <w:spacing w:beforeAutospacing="1" w:after="0"/>
        <w:rPr>
          <w:rFonts w:asciiTheme="minorHAnsi" w:hAnsiTheme="minorHAnsi" w:cstheme="minorHAnsi"/>
          <w:sz w:val="24"/>
          <w:szCs w:val="24"/>
        </w:rPr>
      </w:pPr>
      <w:r w:rsidRPr="00512DD6">
        <w:rPr>
          <w:rFonts w:asciiTheme="minorHAnsi" w:hAnsiTheme="minorHAnsi" w:cstheme="minorHAnsi"/>
          <w:sz w:val="24"/>
          <w:szCs w:val="24"/>
        </w:rPr>
        <w:t>The relevant Superannuation Scheme will apply. The provisions of the Local Government (Superannuation) (Consolidation) Scheme 1998 may apply.</w:t>
      </w:r>
    </w:p>
    <w:p w14:paraId="1CDF8865" w14:textId="77777777" w:rsidR="00512DD6" w:rsidRPr="00512DD6" w:rsidRDefault="00512DD6" w:rsidP="00512DD6">
      <w:pPr>
        <w:spacing w:beforeAutospacing="1" w:after="0"/>
        <w:ind w:right="-141"/>
        <w:jc w:val="both"/>
        <w:rPr>
          <w:rFonts w:asciiTheme="minorHAnsi" w:hAnsiTheme="minorHAnsi" w:cstheme="minorHAnsi"/>
          <w:sz w:val="24"/>
          <w:szCs w:val="24"/>
        </w:rPr>
      </w:pPr>
      <w:r w:rsidRPr="00512DD6">
        <w:rPr>
          <w:rFonts w:asciiTheme="minorHAnsi" w:hAnsiTheme="minorHAnsi" w:cstheme="minorHAnsi"/>
          <w:sz w:val="24"/>
          <w:szCs w:val="24"/>
        </w:rPr>
        <w:t xml:space="preserve">Persons who become pensionable officers who are liable to pay the Class A rate of PRSI contribution will be required, in respect of their superannuation contribution, to contribute to the local authority, 1.5% of their pensionable remuneration </w:t>
      </w:r>
      <w:r w:rsidRPr="00512DD6">
        <w:rPr>
          <w:rFonts w:asciiTheme="minorHAnsi" w:hAnsiTheme="minorHAnsi" w:cstheme="minorHAnsi"/>
          <w:b/>
          <w:sz w:val="24"/>
          <w:szCs w:val="24"/>
        </w:rPr>
        <w:t xml:space="preserve">plus </w:t>
      </w:r>
      <w:r w:rsidRPr="00512DD6">
        <w:rPr>
          <w:rFonts w:asciiTheme="minorHAnsi" w:hAnsiTheme="minorHAnsi" w:cstheme="minorHAnsi"/>
          <w:sz w:val="24"/>
          <w:szCs w:val="24"/>
        </w:rPr>
        <w:t xml:space="preserve">3.5% of </w:t>
      </w:r>
      <w:r w:rsidRPr="00512DD6">
        <w:rPr>
          <w:rFonts w:asciiTheme="minorHAnsi" w:hAnsiTheme="minorHAnsi" w:cstheme="minorHAnsi"/>
          <w:sz w:val="24"/>
          <w:szCs w:val="24"/>
          <w:u w:val="single"/>
        </w:rPr>
        <w:t>net</w:t>
      </w:r>
      <w:r w:rsidRPr="00512DD6">
        <w:rPr>
          <w:rFonts w:asciiTheme="minorHAnsi" w:hAnsiTheme="minorHAnsi" w:cstheme="minorHAnsi"/>
          <w:sz w:val="24"/>
          <w:szCs w:val="24"/>
        </w:rPr>
        <w:t xml:space="preserve"> pensionable remuneration (pensionable remuneration less twice the annual rate of social insurance old age contributory pension payable at the maximum rate to a person with no adult dependent or qualified children).</w:t>
      </w:r>
    </w:p>
    <w:p w14:paraId="46803EB1" w14:textId="77777777" w:rsidR="00512DD6" w:rsidRPr="00512DD6" w:rsidRDefault="00512DD6" w:rsidP="00512DD6">
      <w:pPr>
        <w:spacing w:beforeAutospacing="1" w:after="0"/>
        <w:ind w:right="380"/>
        <w:rPr>
          <w:rFonts w:asciiTheme="minorHAnsi" w:hAnsiTheme="minorHAnsi" w:cstheme="minorHAnsi"/>
          <w:sz w:val="24"/>
          <w:szCs w:val="24"/>
        </w:rPr>
      </w:pPr>
      <w:r w:rsidRPr="00512DD6">
        <w:rPr>
          <w:rFonts w:asciiTheme="minorHAnsi" w:hAnsiTheme="minorHAnsi" w:cstheme="minorHAnsi"/>
          <w:sz w:val="24"/>
          <w:szCs w:val="24"/>
        </w:rPr>
        <w:t>Persons who become pensionable officers who are liable to pay the Class D rate of PRSI contribution will be required, in respect of their superannuation contribution, to contribute to the local authority at the rate of 5% of their pensionable remuneration. The provisions of the Spouses and Children’s/Widows and Orphans Contributory Pension Scheme will continue to apply.</w:t>
      </w:r>
    </w:p>
    <w:p w14:paraId="40F1E863" w14:textId="77777777" w:rsidR="00512DD6" w:rsidRPr="00512DD6" w:rsidRDefault="00512DD6" w:rsidP="00512DD6">
      <w:pPr>
        <w:spacing w:beforeAutospacing="1" w:after="0"/>
        <w:ind w:right="362"/>
        <w:rPr>
          <w:rFonts w:asciiTheme="minorHAnsi" w:hAnsiTheme="minorHAnsi" w:cstheme="minorHAnsi"/>
          <w:sz w:val="24"/>
          <w:szCs w:val="24"/>
        </w:rPr>
      </w:pPr>
      <w:r w:rsidRPr="00512DD6">
        <w:rPr>
          <w:rFonts w:asciiTheme="minorHAnsi" w:hAnsiTheme="minorHAnsi" w:cstheme="minorHAnsi"/>
          <w:sz w:val="24"/>
          <w:szCs w:val="24"/>
        </w:rPr>
        <w:t>New entrants will be admitted to the Single Public Service Pension Scheme with effect from the date of appointment. The scheme is contributory and provides pension, retirement gratuity, death gratuity and survivors benefits. To qualify for a pension the successful candidate must have served a minimum of two years employment in a Local Authority.</w:t>
      </w:r>
    </w:p>
    <w:p w14:paraId="1A5579F8" w14:textId="77777777" w:rsidR="00A83139" w:rsidRDefault="00A83139" w:rsidP="00512DD6">
      <w:pPr>
        <w:keepNext/>
        <w:keepLines/>
        <w:pBdr>
          <w:bottom w:val="single" w:sz="48" w:space="1" w:color="5B9BD5"/>
        </w:pBdr>
        <w:spacing w:beforeAutospacing="1" w:after="0"/>
        <w:contextualSpacing/>
        <w:jc w:val="both"/>
        <w:outlineLvl w:val="2"/>
        <w:rPr>
          <w:rFonts w:asciiTheme="minorHAnsi" w:hAnsiTheme="minorHAnsi" w:cstheme="minorHAnsi"/>
          <w:b/>
          <w:caps/>
          <w:color w:val="1F4D78"/>
          <w:spacing w:val="15"/>
          <w:sz w:val="24"/>
          <w:szCs w:val="24"/>
        </w:rPr>
      </w:pPr>
    </w:p>
    <w:p w14:paraId="1B6D00DF" w14:textId="5B3EFBFA" w:rsidR="00512DD6" w:rsidRPr="00512DD6" w:rsidRDefault="00512DD6" w:rsidP="00512DD6">
      <w:pPr>
        <w:keepNext/>
        <w:keepLines/>
        <w:pBdr>
          <w:bottom w:val="single" w:sz="48" w:space="1" w:color="5B9BD5"/>
        </w:pBdr>
        <w:spacing w:beforeAutospacing="1" w:after="0"/>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Retirement Age</w:t>
      </w:r>
    </w:p>
    <w:p w14:paraId="3FC73BDC" w14:textId="77777777" w:rsidR="00512DD6" w:rsidRPr="00512DD6" w:rsidRDefault="00512DD6" w:rsidP="00512DD6">
      <w:pPr>
        <w:spacing w:before="24" w:after="120"/>
        <w:ind w:right="104"/>
        <w:jc w:val="both"/>
        <w:rPr>
          <w:rFonts w:asciiTheme="minorHAnsi" w:hAnsiTheme="minorHAnsi" w:cstheme="minorHAnsi"/>
          <w:sz w:val="24"/>
          <w:szCs w:val="24"/>
        </w:rPr>
      </w:pPr>
      <w:r w:rsidRPr="00512DD6">
        <w:rPr>
          <w:rFonts w:asciiTheme="minorHAnsi" w:hAnsiTheme="minorHAnsi" w:cstheme="minorHAnsi"/>
          <w:sz w:val="24"/>
          <w:szCs w:val="24"/>
        </w:rPr>
        <w:t>There is no mandatory retirement age for new entrants to the public service as defined in the Public Service Superannuation (Miscellaneous Provisions) Act2004.</w:t>
      </w:r>
    </w:p>
    <w:p w14:paraId="59504063" w14:textId="77777777" w:rsidR="00512DD6" w:rsidRPr="00512DD6" w:rsidRDefault="00512DD6" w:rsidP="00512DD6">
      <w:pPr>
        <w:spacing w:after="120"/>
        <w:ind w:right="327"/>
        <w:jc w:val="both"/>
        <w:rPr>
          <w:rFonts w:asciiTheme="minorHAnsi" w:hAnsiTheme="minorHAnsi" w:cstheme="minorHAnsi"/>
          <w:sz w:val="24"/>
          <w:szCs w:val="24"/>
        </w:rPr>
      </w:pPr>
      <w:r w:rsidRPr="00512DD6">
        <w:rPr>
          <w:rFonts w:asciiTheme="minorHAnsi" w:hAnsiTheme="minorHAnsi" w:cstheme="minorHAnsi"/>
          <w:sz w:val="24"/>
          <w:szCs w:val="24"/>
        </w:rPr>
        <w:t>Anyone</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who</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is</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not</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a</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new</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entrant</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public</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service,</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as</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defined</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in</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Public</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Service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Superannuation (Miscellaneous Provisions) Act 2004, is subject to a compulsory retirement age of 70 years or as determined in accordance with Department Circulars and in line with Government</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Policy.</w:t>
      </w:r>
    </w:p>
    <w:p w14:paraId="76C2EB28" w14:textId="77777777" w:rsidR="00512DD6" w:rsidRPr="00512DD6" w:rsidRDefault="00512DD6" w:rsidP="00512DD6">
      <w:pPr>
        <w:spacing w:before="1" w:after="120"/>
        <w:ind w:right="326"/>
        <w:jc w:val="both"/>
        <w:rPr>
          <w:rFonts w:asciiTheme="minorHAnsi" w:hAnsiTheme="minorHAnsi" w:cstheme="minorHAnsi"/>
          <w:sz w:val="24"/>
          <w:szCs w:val="24"/>
        </w:rPr>
      </w:pPr>
      <w:r w:rsidRPr="00512DD6">
        <w:rPr>
          <w:rFonts w:asciiTheme="minorHAnsi" w:hAnsiTheme="minorHAnsi" w:cstheme="minorHAnsi"/>
          <w:sz w:val="24"/>
          <w:szCs w:val="24"/>
        </w:rPr>
        <w:t>The maximum retirement age for new entrants as defined by the Public Service Pensions (Single Scheme and other Provisions) Act 2012 is 70 years.</w:t>
      </w:r>
    </w:p>
    <w:p w14:paraId="2EC44B87" w14:textId="77777777" w:rsidR="00512DD6" w:rsidRPr="00512DD6" w:rsidRDefault="00512DD6" w:rsidP="00512DD6">
      <w:pPr>
        <w:spacing w:after="120"/>
        <w:ind w:right="325"/>
        <w:jc w:val="both"/>
        <w:rPr>
          <w:rFonts w:asciiTheme="minorHAnsi" w:hAnsiTheme="minorHAnsi" w:cstheme="minorHAnsi"/>
          <w:sz w:val="24"/>
          <w:szCs w:val="24"/>
        </w:rPr>
      </w:pPr>
      <w:r w:rsidRPr="00512DD6">
        <w:rPr>
          <w:rFonts w:asciiTheme="minorHAnsi" w:hAnsiTheme="minorHAnsi" w:cstheme="minorHAnsi"/>
          <w:sz w:val="24"/>
          <w:szCs w:val="24"/>
        </w:rPr>
        <w:t>The</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may</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refer</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staff</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a</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medical</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advisor</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at</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any</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time</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determine</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fitness</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carry</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out</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duties to which they have been</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assigned.</w:t>
      </w:r>
    </w:p>
    <w:p w14:paraId="75A36E0D" w14:textId="5C34D1E5" w:rsidR="00512DD6" w:rsidRPr="00512DD6" w:rsidRDefault="00512DD6" w:rsidP="00512DD6">
      <w:pPr>
        <w:keepNext/>
        <w:keepLines/>
        <w:pBdr>
          <w:bottom w:val="single" w:sz="48" w:space="1" w:color="5B9BD5"/>
        </w:pBdr>
        <w:spacing w:before="0" w:after="240"/>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Incentivised Scheme for Early Retirement (ISER)</w:t>
      </w:r>
    </w:p>
    <w:p w14:paraId="19C1CF01" w14:textId="77777777" w:rsidR="00512DD6" w:rsidRPr="00512DD6" w:rsidRDefault="00512DD6" w:rsidP="00512DD6">
      <w:pPr>
        <w:spacing w:before="182" w:after="120"/>
        <w:ind w:right="324"/>
        <w:jc w:val="both"/>
        <w:rPr>
          <w:rFonts w:asciiTheme="minorHAnsi" w:hAnsiTheme="minorHAnsi" w:cstheme="minorHAnsi"/>
          <w:sz w:val="24"/>
          <w:szCs w:val="24"/>
        </w:rPr>
      </w:pPr>
      <w:r w:rsidRPr="00512DD6">
        <w:rPr>
          <w:rFonts w:asciiTheme="minorHAnsi" w:hAnsiTheme="minorHAnsi" w:cstheme="minorHAnsi"/>
          <w:sz w:val="24"/>
          <w:szCs w:val="24"/>
        </w:rPr>
        <w:t>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w:t>
      </w:r>
    </w:p>
    <w:p w14:paraId="2A89C403" w14:textId="77777777" w:rsidR="00A83139" w:rsidRDefault="00A83139"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bookmarkStart w:id="14" w:name="Residence:"/>
      <w:bookmarkEnd w:id="14"/>
    </w:p>
    <w:p w14:paraId="3B2F0A97" w14:textId="37C56393"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Residence:</w:t>
      </w:r>
    </w:p>
    <w:p w14:paraId="16B629A9" w14:textId="77777777" w:rsidR="00512DD6" w:rsidRPr="00512DD6" w:rsidRDefault="00512DD6" w:rsidP="00512DD6">
      <w:pPr>
        <w:spacing w:after="120"/>
        <w:ind w:right="199"/>
        <w:rPr>
          <w:rFonts w:asciiTheme="minorHAnsi" w:hAnsiTheme="minorHAnsi" w:cstheme="minorHAnsi"/>
          <w:sz w:val="24"/>
          <w:szCs w:val="24"/>
        </w:rPr>
      </w:pPr>
      <w:r w:rsidRPr="00512DD6">
        <w:rPr>
          <w:rFonts w:asciiTheme="minorHAnsi" w:hAnsiTheme="minorHAnsi" w:cstheme="minorHAnsi"/>
          <w:sz w:val="24"/>
          <w:szCs w:val="24"/>
        </w:rPr>
        <w:t>The successful candidate shall reside in the district in which his/her duties are to be performed, or within a reasonable distance thereof.</w:t>
      </w:r>
    </w:p>
    <w:p w14:paraId="06640DB8" w14:textId="77777777"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lastRenderedPageBreak/>
        <w:t>Drivers Licence:</w:t>
      </w:r>
    </w:p>
    <w:p w14:paraId="476F0E28" w14:textId="77777777" w:rsidR="00512DD6" w:rsidRPr="00512DD6" w:rsidRDefault="00512DD6" w:rsidP="00512DD6">
      <w:pPr>
        <w:spacing w:before="182" w:after="120" w:line="259" w:lineRule="auto"/>
        <w:ind w:right="461"/>
        <w:jc w:val="both"/>
        <w:rPr>
          <w:rFonts w:asciiTheme="minorHAnsi" w:hAnsiTheme="minorHAnsi" w:cstheme="minorHAnsi"/>
          <w:sz w:val="24"/>
          <w:szCs w:val="24"/>
        </w:rPr>
      </w:pPr>
      <w:r w:rsidRPr="00512DD6">
        <w:rPr>
          <w:rFonts w:asciiTheme="minorHAnsi" w:hAnsiTheme="minorHAnsi" w:cstheme="minorHAnsi"/>
          <w:sz w:val="24"/>
          <w:szCs w:val="24"/>
        </w:rPr>
        <w:t>Executive Facilities Manager employed by Waterford City &amp; County Council will be required to use their car on official business. In such situations the employee must hold a current clean driver’s licence and have available adequate means of transport.</w:t>
      </w:r>
    </w:p>
    <w:p w14:paraId="0A7EE4DC" w14:textId="77777777" w:rsidR="00512DD6" w:rsidRDefault="00512DD6" w:rsidP="00512DD6">
      <w:pPr>
        <w:spacing w:before="160" w:after="120"/>
        <w:ind w:right="318"/>
        <w:jc w:val="both"/>
        <w:rPr>
          <w:rFonts w:asciiTheme="minorHAnsi" w:hAnsiTheme="minorHAnsi" w:cstheme="minorHAnsi"/>
          <w:sz w:val="24"/>
          <w:szCs w:val="24"/>
        </w:rPr>
      </w:pPr>
      <w:r w:rsidRPr="00512DD6">
        <w:rPr>
          <w:rFonts w:asciiTheme="minorHAnsi" w:hAnsiTheme="minorHAnsi" w:cstheme="minorHAnsi"/>
          <w:sz w:val="24"/>
          <w:szCs w:val="24"/>
        </w:rPr>
        <w:t>It is the responsibility of the employee to arrange the appropriate car insurance for business use and to indemnify Waterford City &amp; County Council with the indemnity specified on the insurance certificate under the heading “Persons or classes of person who are covered”. Documentation to confirm the appropriate insurance cover will be required to be supplied to the Council on an annual basis.</w:t>
      </w:r>
    </w:p>
    <w:p w14:paraId="411E749C" w14:textId="77777777"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bookmarkStart w:id="15" w:name="Code_of_Conduct/Organisational_Policies:"/>
      <w:bookmarkEnd w:id="15"/>
      <w:r w:rsidRPr="00512DD6">
        <w:rPr>
          <w:rFonts w:asciiTheme="minorHAnsi" w:hAnsiTheme="minorHAnsi" w:cstheme="minorHAnsi"/>
          <w:b/>
          <w:caps/>
          <w:color w:val="1F4D78"/>
          <w:spacing w:val="15"/>
          <w:sz w:val="24"/>
          <w:szCs w:val="24"/>
        </w:rPr>
        <w:t>Code of Conduct/Organisational Policies:</w:t>
      </w:r>
    </w:p>
    <w:p w14:paraId="486C5059" w14:textId="77777777" w:rsidR="00512DD6" w:rsidRPr="00512DD6" w:rsidRDefault="00512DD6" w:rsidP="00512DD6">
      <w:pPr>
        <w:spacing w:before="52" w:after="120"/>
        <w:ind w:right="318"/>
        <w:jc w:val="both"/>
        <w:rPr>
          <w:rFonts w:asciiTheme="minorHAnsi" w:hAnsiTheme="minorHAnsi" w:cstheme="minorHAnsi"/>
          <w:sz w:val="24"/>
          <w:szCs w:val="24"/>
        </w:rPr>
      </w:pPr>
      <w:r w:rsidRPr="00512DD6">
        <w:rPr>
          <w:rFonts w:asciiTheme="minorHAnsi" w:hAnsiTheme="minorHAnsi" w:cstheme="minorHAnsi"/>
          <w:sz w:val="24"/>
          <w:szCs w:val="24"/>
        </w:rPr>
        <w:t>Employees are to be required to adhere to all current and future Waterford City &amp; County Council codes of practice including Code of Conduct of Employees and all current and future organisational policies including, but not limited to Health and Safety, Communications, Data Protection, Equality, Staff Mobility, Attendance Management and Use of Electronic Equipment. A full list of relevant policies is contained on the council Intranet.</w:t>
      </w:r>
    </w:p>
    <w:p w14:paraId="3EB36D13" w14:textId="77777777" w:rsidR="00A83139" w:rsidRDefault="00A83139"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bookmarkStart w:id="16" w:name="Training:"/>
      <w:bookmarkEnd w:id="16"/>
    </w:p>
    <w:p w14:paraId="7E5351B3" w14:textId="0231771E"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Training:</w:t>
      </w:r>
    </w:p>
    <w:p w14:paraId="5D724B64" w14:textId="77777777" w:rsidR="00512DD6" w:rsidRPr="00512DD6" w:rsidRDefault="00512DD6" w:rsidP="00512DD6">
      <w:pPr>
        <w:spacing w:before="103" w:after="120"/>
        <w:ind w:right="199"/>
        <w:rPr>
          <w:rFonts w:asciiTheme="minorHAnsi" w:hAnsiTheme="minorHAnsi" w:cstheme="minorHAnsi"/>
          <w:sz w:val="24"/>
          <w:szCs w:val="24"/>
        </w:rPr>
      </w:pPr>
      <w:r w:rsidRPr="00512DD6">
        <w:rPr>
          <w:rFonts w:asciiTheme="minorHAnsi" w:hAnsiTheme="minorHAnsi" w:cstheme="minorHAnsi"/>
          <w:sz w:val="24"/>
          <w:szCs w:val="24"/>
        </w:rPr>
        <w:t>Employees are required to attend and participate fully in training programmes as may be decided by the</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from</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time</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time</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apply</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their</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learning</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in</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course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their</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daily</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working</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activities.</w:t>
      </w:r>
    </w:p>
    <w:p w14:paraId="49FBBCB0" w14:textId="77777777" w:rsidR="00A83139" w:rsidRDefault="00A83139" w:rsidP="00512DD6">
      <w:pPr>
        <w:keepNext/>
        <w:keepLines/>
        <w:pBdr>
          <w:bottom w:val="single" w:sz="48" w:space="1" w:color="5B9BD5"/>
        </w:pBdr>
        <w:spacing w:before="0" w:after="240"/>
        <w:contextualSpacing/>
        <w:jc w:val="both"/>
        <w:outlineLvl w:val="2"/>
        <w:rPr>
          <w:rFonts w:asciiTheme="minorHAnsi" w:hAnsiTheme="minorHAnsi" w:cstheme="minorHAnsi"/>
          <w:b/>
          <w:caps/>
          <w:color w:val="1F4D78"/>
          <w:spacing w:val="15"/>
          <w:sz w:val="24"/>
          <w:szCs w:val="24"/>
        </w:rPr>
      </w:pPr>
      <w:bookmarkStart w:id="17" w:name="Location_of_assignment/appointment:"/>
      <w:bookmarkStart w:id="18" w:name="Commencement:"/>
      <w:bookmarkEnd w:id="17"/>
      <w:bookmarkEnd w:id="18"/>
    </w:p>
    <w:p w14:paraId="04C335D7" w14:textId="046C4E12" w:rsidR="00512DD6" w:rsidRPr="00512DD6" w:rsidRDefault="00512DD6" w:rsidP="00512DD6">
      <w:pPr>
        <w:keepNext/>
        <w:keepLines/>
        <w:pBdr>
          <w:bottom w:val="single" w:sz="48" w:space="1" w:color="5B9BD5"/>
        </w:pBdr>
        <w:spacing w:before="0" w:after="240"/>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Commencement:</w:t>
      </w:r>
    </w:p>
    <w:p w14:paraId="4FF52BE8" w14:textId="77777777" w:rsidR="00512DD6" w:rsidRPr="00512DD6" w:rsidRDefault="00512DD6" w:rsidP="00512DD6">
      <w:pPr>
        <w:spacing w:after="120"/>
        <w:ind w:right="318"/>
        <w:jc w:val="both"/>
        <w:rPr>
          <w:rFonts w:asciiTheme="minorHAnsi" w:hAnsiTheme="minorHAnsi" w:cstheme="minorHAnsi"/>
          <w:sz w:val="24"/>
          <w:szCs w:val="24"/>
        </w:rPr>
      </w:pPr>
      <w:r w:rsidRPr="00512DD6">
        <w:rPr>
          <w:rFonts w:asciiTheme="minorHAnsi" w:hAnsiTheme="minorHAnsi" w:cstheme="minorHAnsi"/>
          <w:sz w:val="24"/>
          <w:szCs w:val="24"/>
        </w:rPr>
        <w:t>Waterford City &amp; County Council shall require a person to whom an appointment is offered to take up such appointment within a period of not more than one month (subject to notice requirements) and if they fail to take up the appointment within such period or such other longer period as the Council in its absolute discretion may determine, Waterford City &amp; County Council shall not appoint them.</w:t>
      </w:r>
    </w:p>
    <w:p w14:paraId="0BA242F8" w14:textId="598295F6"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bookmarkStart w:id="19" w:name="Reporting_Arrangements:"/>
      <w:bookmarkEnd w:id="19"/>
      <w:r w:rsidRPr="00512DD6">
        <w:rPr>
          <w:rFonts w:asciiTheme="minorHAnsi" w:hAnsiTheme="minorHAnsi" w:cstheme="minorHAnsi"/>
          <w:b/>
          <w:caps/>
          <w:color w:val="1F4D78"/>
          <w:spacing w:val="15"/>
          <w:sz w:val="24"/>
          <w:szCs w:val="24"/>
        </w:rPr>
        <w:t>Reporting Arrangements:</w:t>
      </w:r>
    </w:p>
    <w:p w14:paraId="6AEFD5D8" w14:textId="77777777" w:rsidR="00512DD6" w:rsidRDefault="00512DD6" w:rsidP="00512DD6">
      <w:pPr>
        <w:spacing w:before="52" w:after="120"/>
        <w:ind w:right="318"/>
        <w:jc w:val="both"/>
        <w:rPr>
          <w:rFonts w:asciiTheme="minorHAnsi" w:hAnsiTheme="minorHAnsi" w:cstheme="minorHAnsi"/>
          <w:sz w:val="24"/>
          <w:szCs w:val="24"/>
        </w:rPr>
      </w:pPr>
      <w:r w:rsidRPr="00512DD6">
        <w:rPr>
          <w:rFonts w:asciiTheme="minorHAnsi" w:hAnsiTheme="minorHAnsi" w:cstheme="minorHAnsi"/>
          <w:sz w:val="24"/>
          <w:szCs w:val="24"/>
        </w:rPr>
        <w:t>Executive Facilities Manager reports directly to the Senior Executive Officer, Corporate or to any other employee of Waterford City &amp; County Council as the Chief Executive, Director of Services or other appropriate employee may designate for this purpose. A system of regular appraisal (PMDS) will be operated during employment, which will involve discussions between the employee and the line manager regarding performance and conduct.</w:t>
      </w:r>
    </w:p>
    <w:p w14:paraId="56B63F3C" w14:textId="77777777" w:rsidR="00350E0B" w:rsidRPr="00512DD6" w:rsidRDefault="00350E0B" w:rsidP="00512DD6">
      <w:pPr>
        <w:spacing w:before="52" w:after="120"/>
        <w:ind w:right="318"/>
        <w:jc w:val="both"/>
        <w:rPr>
          <w:rFonts w:asciiTheme="minorHAnsi" w:hAnsiTheme="minorHAnsi" w:cstheme="minorHAnsi"/>
          <w:sz w:val="24"/>
          <w:szCs w:val="24"/>
        </w:rPr>
      </w:pPr>
    </w:p>
    <w:p w14:paraId="0DEBB0B0" w14:textId="77777777"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bookmarkStart w:id="20" w:name="Health_&amp;_Safety:"/>
      <w:bookmarkEnd w:id="20"/>
      <w:r w:rsidRPr="00512DD6">
        <w:rPr>
          <w:rFonts w:asciiTheme="minorHAnsi" w:hAnsiTheme="minorHAnsi" w:cstheme="minorHAnsi"/>
          <w:b/>
          <w:caps/>
          <w:color w:val="1F4D78"/>
          <w:spacing w:val="15"/>
          <w:sz w:val="24"/>
          <w:szCs w:val="24"/>
        </w:rPr>
        <w:t>Health &amp; Safety:</w:t>
      </w:r>
    </w:p>
    <w:p w14:paraId="25E61519" w14:textId="77777777" w:rsidR="00512DD6" w:rsidRPr="00512DD6" w:rsidRDefault="00512DD6" w:rsidP="00512DD6">
      <w:pPr>
        <w:spacing w:before="52" w:after="120"/>
        <w:ind w:right="322" w:firstLine="2"/>
        <w:jc w:val="both"/>
        <w:rPr>
          <w:rFonts w:asciiTheme="minorHAnsi" w:hAnsiTheme="minorHAnsi" w:cstheme="minorHAnsi"/>
          <w:sz w:val="24"/>
          <w:szCs w:val="24"/>
        </w:rPr>
      </w:pPr>
      <w:r w:rsidRPr="00512DD6">
        <w:rPr>
          <w:rFonts w:asciiTheme="minorHAnsi" w:hAnsiTheme="minorHAnsi" w:cstheme="minorHAnsi"/>
          <w:sz w:val="24"/>
          <w:szCs w:val="24"/>
        </w:rPr>
        <w:t xml:space="preserve">Waterford City &amp; County Council as an Employer is obliged to ensure, in so far as it is reasonably practicable the Safety, Health and Welfare at Work of all of its employees. Under the Safety, Health and Welfare at Work Act 2005, the County Council has a legal duty to exercise all due care and take all protective and preventative measures to protect the Safety, Health and Welfare of its </w:t>
      </w:r>
      <w:r w:rsidRPr="00512DD6">
        <w:rPr>
          <w:rFonts w:asciiTheme="minorHAnsi" w:hAnsiTheme="minorHAnsi" w:cstheme="minorHAnsi"/>
          <w:sz w:val="24"/>
          <w:szCs w:val="24"/>
        </w:rPr>
        <w:lastRenderedPageBreak/>
        <w:t>employees. All employees also have a legal obligation under Safety and Health legislation to co-operate with management</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not</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engage</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in</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any</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improper</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conduct</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or</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behaviour</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or</w:t>
      </w:r>
      <w:r w:rsidRPr="00512DD6">
        <w:rPr>
          <w:rFonts w:asciiTheme="minorHAnsi" w:hAnsiTheme="minorHAnsi" w:cstheme="minorHAnsi"/>
          <w:spacing w:val="-16"/>
          <w:sz w:val="24"/>
          <w:szCs w:val="24"/>
        </w:rPr>
        <w:t xml:space="preserve"> </w:t>
      </w:r>
      <w:r w:rsidRPr="00512DD6">
        <w:rPr>
          <w:rFonts w:asciiTheme="minorHAnsi" w:hAnsiTheme="minorHAnsi" w:cstheme="minorHAnsi"/>
          <w:sz w:val="24"/>
          <w:szCs w:val="24"/>
        </w:rPr>
        <w:t>do</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anything,</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which</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would</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place themselves or others at</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risk.</w:t>
      </w:r>
    </w:p>
    <w:p w14:paraId="06C42CAA" w14:textId="77777777" w:rsidR="00512DD6" w:rsidRPr="00512DD6" w:rsidRDefault="00512DD6" w:rsidP="00512DD6">
      <w:pPr>
        <w:spacing w:before="1" w:after="120"/>
        <w:ind w:right="328"/>
        <w:jc w:val="both"/>
        <w:rPr>
          <w:rFonts w:asciiTheme="minorHAnsi" w:hAnsiTheme="minorHAnsi" w:cstheme="minorHAnsi"/>
          <w:sz w:val="24"/>
          <w:szCs w:val="24"/>
        </w:rPr>
      </w:pPr>
      <w:r w:rsidRPr="00512DD6">
        <w:rPr>
          <w:rFonts w:asciiTheme="minorHAnsi" w:hAnsiTheme="minorHAnsi" w:cstheme="minorHAnsi"/>
          <w:sz w:val="24"/>
          <w:szCs w:val="24"/>
        </w:rPr>
        <w:t>Employees must not be under the influence of an intoxicant at the place of work. Employees must comply with all Safety and Health rules and regulations and attend all required Safety and Health Training.</w:t>
      </w:r>
      <w:bookmarkStart w:id="21" w:name="The_Application_Process:"/>
      <w:bookmarkEnd w:id="21"/>
    </w:p>
    <w:p w14:paraId="7D913C41" w14:textId="77777777" w:rsid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p>
    <w:p w14:paraId="2EF21B4C" w14:textId="480832CA" w:rsidR="00512DD6" w:rsidRPr="00512DD6" w:rsidRDefault="00512DD6" w:rsidP="00512DD6">
      <w:pPr>
        <w:keepNext/>
        <w:keepLines/>
        <w:pBdr>
          <w:bottom w:val="single" w:sz="48" w:space="1" w:color="5B9BD5"/>
        </w:pBdr>
        <w:spacing w:before="0" w:after="240" w:line="256" w:lineRule="auto"/>
        <w:contextualSpacing/>
        <w:jc w:val="both"/>
        <w:outlineLvl w:val="2"/>
        <w:rPr>
          <w:rFonts w:asciiTheme="minorHAnsi" w:hAnsiTheme="minorHAnsi" w:cstheme="minorHAnsi"/>
          <w:b/>
          <w:caps/>
          <w:color w:val="1F4D78"/>
          <w:spacing w:val="15"/>
          <w:sz w:val="24"/>
          <w:szCs w:val="24"/>
        </w:rPr>
      </w:pPr>
      <w:r w:rsidRPr="00512DD6">
        <w:rPr>
          <w:rFonts w:asciiTheme="minorHAnsi" w:hAnsiTheme="minorHAnsi" w:cstheme="minorHAnsi"/>
          <w:b/>
          <w:caps/>
          <w:color w:val="1F4D78"/>
          <w:spacing w:val="15"/>
          <w:sz w:val="24"/>
          <w:szCs w:val="24"/>
        </w:rPr>
        <w:t>Contributing to the Council’s Climate Goals:</w:t>
      </w:r>
    </w:p>
    <w:p w14:paraId="4B034952" w14:textId="346CABD1" w:rsidR="00512DD6" w:rsidRDefault="00512DD6" w:rsidP="00512DD6">
      <w:pPr>
        <w:spacing w:before="52" w:after="120"/>
        <w:ind w:right="318"/>
        <w:jc w:val="both"/>
        <w:rPr>
          <w:rFonts w:asciiTheme="minorHAnsi" w:hAnsiTheme="minorHAnsi" w:cstheme="minorHAnsi"/>
          <w:sz w:val="24"/>
          <w:szCs w:val="24"/>
        </w:rPr>
      </w:pPr>
      <w:r w:rsidRPr="00512DD6">
        <w:rPr>
          <w:rFonts w:asciiTheme="minorHAnsi" w:hAnsiTheme="minorHAnsi" w:cstheme="minorHAnsi"/>
          <w:sz w:val="24"/>
          <w:szCs w:val="24"/>
        </w:rPr>
        <w:t>Through the Waterford Climate Action Plan 2024-2029, WCCC has made a commitment to reduce our greenhouse gas emissions by 51% by 2030. We also have a responsibility to facilitate the public in reducing their emissions in the way we build and design infrastructure and WCCC is responsible for preparing for extreme weather. In your work you may be asked to contribute to these efforts, by being energy efficient, in using Green Procurement or in considering the impact of Climate Change on the projects you work on.</w:t>
      </w:r>
    </w:p>
    <w:p w14:paraId="5322CAAE" w14:textId="77777777" w:rsidR="00350E0B" w:rsidRPr="00512DD6" w:rsidRDefault="00350E0B" w:rsidP="00512DD6">
      <w:pPr>
        <w:spacing w:before="52" w:after="120"/>
        <w:ind w:right="318"/>
        <w:jc w:val="both"/>
        <w:rPr>
          <w:rFonts w:asciiTheme="minorHAnsi" w:hAnsiTheme="minorHAnsi" w:cstheme="minorHAnsi"/>
          <w:sz w:val="24"/>
          <w:szCs w:val="24"/>
        </w:rPr>
      </w:pPr>
    </w:p>
    <w:p w14:paraId="5820A40E" w14:textId="77777777" w:rsidR="00512DD6" w:rsidRPr="00512DD6" w:rsidRDefault="00512DD6" w:rsidP="00512DD6">
      <w:pPr>
        <w:shd w:val="clear" w:color="auto" w:fill="0070C0"/>
        <w:spacing w:before="0" w:after="0"/>
        <w:jc w:val="center"/>
        <w:rPr>
          <w:rFonts w:asciiTheme="minorHAnsi" w:eastAsia="SimSun" w:hAnsiTheme="minorHAnsi" w:cstheme="minorHAnsi"/>
          <w:b/>
          <w:caps/>
          <w:color w:val="FFFFFF"/>
          <w:spacing w:val="10"/>
          <w:sz w:val="32"/>
          <w:szCs w:val="32"/>
        </w:rPr>
      </w:pPr>
      <w:r w:rsidRPr="00512DD6">
        <w:rPr>
          <w:rFonts w:asciiTheme="minorHAnsi" w:eastAsia="SimSun" w:hAnsiTheme="minorHAnsi" w:cstheme="minorHAnsi"/>
          <w:b/>
          <w:caps/>
          <w:color w:val="FFFFFF"/>
          <w:spacing w:val="10"/>
          <w:sz w:val="32"/>
          <w:szCs w:val="32"/>
        </w:rPr>
        <w:t>The Application Process:</w:t>
      </w:r>
    </w:p>
    <w:p w14:paraId="7742A20C" w14:textId="77777777" w:rsidR="00512DD6" w:rsidRPr="00512DD6" w:rsidRDefault="00512DD6" w:rsidP="00512DD6">
      <w:pPr>
        <w:spacing w:before="51" w:after="120"/>
        <w:ind w:left="224"/>
        <w:rPr>
          <w:rFonts w:asciiTheme="minorHAnsi" w:hAnsiTheme="minorHAnsi" w:cstheme="minorHAnsi"/>
          <w:sz w:val="22"/>
          <w:szCs w:val="22"/>
        </w:rPr>
      </w:pPr>
    </w:p>
    <w:p w14:paraId="524F94F4" w14:textId="77777777" w:rsidR="00512DD6" w:rsidRPr="00512DD6" w:rsidRDefault="00512DD6" w:rsidP="00512DD6">
      <w:pPr>
        <w:spacing w:before="51" w:after="120"/>
        <w:rPr>
          <w:rFonts w:asciiTheme="minorHAnsi" w:hAnsiTheme="minorHAnsi" w:cstheme="minorHAnsi"/>
          <w:sz w:val="24"/>
          <w:szCs w:val="24"/>
        </w:rPr>
      </w:pPr>
      <w:r w:rsidRPr="00512DD6">
        <w:rPr>
          <w:rFonts w:asciiTheme="minorHAnsi" w:hAnsiTheme="minorHAnsi" w:cstheme="minorHAnsi"/>
          <w:sz w:val="24"/>
          <w:szCs w:val="24"/>
        </w:rPr>
        <w:t>Once fully completed, application forms will be accepted so please ensure that:</w:t>
      </w:r>
    </w:p>
    <w:p w14:paraId="52123260" w14:textId="77777777" w:rsidR="00512DD6" w:rsidRPr="00512DD6" w:rsidRDefault="00512DD6" w:rsidP="00512DD6">
      <w:pPr>
        <w:spacing w:before="5" w:after="120"/>
        <w:rPr>
          <w:rFonts w:asciiTheme="minorHAnsi" w:hAnsiTheme="minorHAnsi" w:cstheme="minorHAnsi"/>
          <w:sz w:val="24"/>
          <w:szCs w:val="24"/>
        </w:rPr>
      </w:pPr>
      <w:r w:rsidRPr="00512DD6">
        <w:rPr>
          <w:rFonts w:asciiTheme="minorHAnsi" w:hAnsiTheme="minorHAnsi" w:cstheme="minorHAnsi"/>
          <w:sz w:val="24"/>
          <w:szCs w:val="24"/>
        </w:rPr>
        <w:t>Your application is made on the official application form only – CV’s should not be included. (Note: a</w:t>
      </w:r>
    </w:p>
    <w:p w14:paraId="1F236FA2" w14:textId="77777777" w:rsidR="00512DD6" w:rsidRPr="00512DD6" w:rsidRDefault="00512DD6" w:rsidP="00512DD6">
      <w:pPr>
        <w:widowControl w:val="0"/>
        <w:numPr>
          <w:ilvl w:val="1"/>
          <w:numId w:val="2"/>
        </w:numPr>
        <w:tabs>
          <w:tab w:val="left" w:pos="664"/>
        </w:tabs>
        <w:autoSpaceDE w:val="0"/>
        <w:autoSpaceDN w:val="0"/>
        <w:spacing w:before="0" w:after="0" w:line="240" w:lineRule="auto"/>
        <w:ind w:left="440"/>
        <w:rPr>
          <w:rFonts w:asciiTheme="minorHAnsi" w:hAnsiTheme="minorHAnsi" w:cstheme="minorHAnsi"/>
          <w:sz w:val="24"/>
          <w:szCs w:val="24"/>
        </w:rPr>
      </w:pPr>
      <w:r w:rsidRPr="00512DD6">
        <w:rPr>
          <w:rFonts w:asciiTheme="minorHAnsi" w:hAnsiTheme="minorHAnsi" w:cstheme="minorHAnsi"/>
          <w:sz w:val="24"/>
          <w:szCs w:val="24"/>
          <w:u w:val="single"/>
        </w:rPr>
        <w:t>will not</w:t>
      </w:r>
      <w:r w:rsidRPr="00512DD6">
        <w:rPr>
          <w:rFonts w:asciiTheme="minorHAnsi" w:hAnsiTheme="minorHAnsi" w:cstheme="minorHAnsi"/>
          <w:sz w:val="24"/>
          <w:szCs w:val="24"/>
        </w:rPr>
        <w:t xml:space="preserve"> be accepted as an application or as part of an</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application).</w:t>
      </w:r>
    </w:p>
    <w:p w14:paraId="2D7E5CC4" w14:textId="77777777" w:rsidR="00512DD6" w:rsidRPr="00512DD6" w:rsidRDefault="00512DD6" w:rsidP="00512DD6">
      <w:pPr>
        <w:widowControl w:val="0"/>
        <w:tabs>
          <w:tab w:val="left" w:pos="945"/>
        </w:tabs>
        <w:autoSpaceDE w:val="0"/>
        <w:autoSpaceDN w:val="0"/>
        <w:spacing w:before="87" w:after="0" w:line="240" w:lineRule="auto"/>
        <w:ind w:left="944" w:right="320"/>
        <w:rPr>
          <w:rFonts w:asciiTheme="minorHAnsi" w:hAnsiTheme="minorHAnsi" w:cstheme="minorHAnsi"/>
          <w:sz w:val="24"/>
          <w:szCs w:val="24"/>
        </w:rPr>
      </w:pPr>
    </w:p>
    <w:p w14:paraId="63B9868B" w14:textId="77777777" w:rsidR="00512DD6" w:rsidRPr="00512DD6" w:rsidRDefault="00512DD6" w:rsidP="00512DD6">
      <w:pPr>
        <w:widowControl w:val="0"/>
        <w:numPr>
          <w:ilvl w:val="2"/>
          <w:numId w:val="2"/>
        </w:numPr>
        <w:tabs>
          <w:tab w:val="left" w:pos="945"/>
        </w:tabs>
        <w:autoSpaceDE w:val="0"/>
        <w:autoSpaceDN w:val="0"/>
        <w:spacing w:before="87" w:after="0" w:line="240" w:lineRule="auto"/>
        <w:ind w:right="320"/>
        <w:jc w:val="both"/>
        <w:rPr>
          <w:rFonts w:asciiTheme="minorHAnsi" w:hAnsiTheme="minorHAnsi" w:cstheme="minorHAnsi"/>
          <w:sz w:val="24"/>
          <w:szCs w:val="24"/>
        </w:rPr>
      </w:pPr>
      <w:r w:rsidRPr="00512DD6">
        <w:rPr>
          <w:rFonts w:asciiTheme="minorHAnsi" w:hAnsiTheme="minorHAnsi" w:cstheme="minorHAnsi"/>
          <w:sz w:val="24"/>
          <w:szCs w:val="24"/>
        </w:rPr>
        <w:t>You</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have</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fully</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completed</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all</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sections</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application</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form</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included</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all</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relevant,</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 xml:space="preserve">detailed and accurate information. </w:t>
      </w:r>
      <w:r w:rsidRPr="00512DD6">
        <w:rPr>
          <w:rFonts w:asciiTheme="minorHAnsi" w:hAnsiTheme="minorHAnsi" w:cstheme="minorHAnsi"/>
          <w:b/>
          <w:i/>
          <w:sz w:val="24"/>
          <w:szCs w:val="24"/>
        </w:rPr>
        <w:t>Note: any offer of employment is subject to the information given on your application form being true. False/misleading information or deliberate omissions may result in termination of</w:t>
      </w:r>
      <w:r w:rsidRPr="00512DD6">
        <w:rPr>
          <w:rFonts w:asciiTheme="minorHAnsi" w:hAnsiTheme="minorHAnsi" w:cstheme="minorHAnsi"/>
          <w:b/>
          <w:i/>
          <w:spacing w:val="-9"/>
          <w:sz w:val="24"/>
          <w:szCs w:val="24"/>
        </w:rPr>
        <w:t xml:space="preserve"> </w:t>
      </w:r>
      <w:r w:rsidRPr="00512DD6">
        <w:rPr>
          <w:rFonts w:asciiTheme="minorHAnsi" w:hAnsiTheme="minorHAnsi" w:cstheme="minorHAnsi"/>
          <w:b/>
          <w:i/>
          <w:sz w:val="24"/>
          <w:szCs w:val="24"/>
        </w:rPr>
        <w:t>employment</w:t>
      </w:r>
      <w:r w:rsidRPr="00512DD6">
        <w:rPr>
          <w:rFonts w:asciiTheme="minorHAnsi" w:hAnsiTheme="minorHAnsi" w:cstheme="minorHAnsi"/>
          <w:sz w:val="24"/>
          <w:szCs w:val="24"/>
        </w:rPr>
        <w:t>.</w:t>
      </w:r>
    </w:p>
    <w:p w14:paraId="5F6B7D4D" w14:textId="77777777" w:rsidR="00512DD6" w:rsidRPr="00512DD6" w:rsidRDefault="00512DD6" w:rsidP="00512DD6">
      <w:pPr>
        <w:widowControl w:val="0"/>
        <w:numPr>
          <w:ilvl w:val="2"/>
          <w:numId w:val="2"/>
        </w:numPr>
        <w:tabs>
          <w:tab w:val="left" w:pos="945"/>
        </w:tabs>
        <w:autoSpaceDE w:val="0"/>
        <w:autoSpaceDN w:val="0"/>
        <w:spacing w:before="0" w:after="0" w:line="292" w:lineRule="exact"/>
        <w:ind w:hanging="361"/>
        <w:jc w:val="both"/>
        <w:rPr>
          <w:rFonts w:asciiTheme="minorHAnsi" w:hAnsiTheme="minorHAnsi" w:cstheme="minorHAnsi"/>
          <w:sz w:val="24"/>
          <w:szCs w:val="24"/>
        </w:rPr>
      </w:pPr>
      <w:r w:rsidRPr="00512DD6">
        <w:rPr>
          <w:rFonts w:asciiTheme="minorHAnsi" w:hAnsiTheme="minorHAnsi" w:cstheme="minorHAnsi"/>
          <w:sz w:val="24"/>
          <w:szCs w:val="24"/>
        </w:rPr>
        <w:t>You attach a copy of your educational</w:t>
      </w:r>
      <w:r w:rsidRPr="00512DD6">
        <w:rPr>
          <w:rFonts w:asciiTheme="minorHAnsi" w:hAnsiTheme="minorHAnsi" w:cstheme="minorHAnsi"/>
          <w:spacing w:val="-18"/>
          <w:sz w:val="24"/>
          <w:szCs w:val="24"/>
        </w:rPr>
        <w:t xml:space="preserve"> </w:t>
      </w:r>
      <w:r w:rsidRPr="00512DD6">
        <w:rPr>
          <w:rFonts w:asciiTheme="minorHAnsi" w:hAnsiTheme="minorHAnsi" w:cstheme="minorHAnsi"/>
          <w:sz w:val="24"/>
          <w:szCs w:val="24"/>
        </w:rPr>
        <w:t>certificates.</w:t>
      </w:r>
    </w:p>
    <w:p w14:paraId="39B2E803" w14:textId="58C2BCF3" w:rsidR="00512DD6" w:rsidRPr="00512DD6" w:rsidRDefault="00512DD6" w:rsidP="00512DD6">
      <w:pPr>
        <w:widowControl w:val="0"/>
        <w:numPr>
          <w:ilvl w:val="2"/>
          <w:numId w:val="2"/>
        </w:numPr>
        <w:tabs>
          <w:tab w:val="left" w:pos="945"/>
        </w:tabs>
        <w:autoSpaceDE w:val="0"/>
        <w:autoSpaceDN w:val="0"/>
        <w:spacing w:before="0" w:after="0" w:line="240" w:lineRule="auto"/>
        <w:ind w:right="317"/>
        <w:jc w:val="both"/>
        <w:rPr>
          <w:rFonts w:asciiTheme="minorHAnsi" w:hAnsiTheme="minorHAnsi" w:cstheme="minorHAnsi"/>
          <w:sz w:val="24"/>
          <w:szCs w:val="24"/>
        </w:rPr>
      </w:pPr>
      <w:r w:rsidRPr="00512DD6">
        <w:rPr>
          <w:rFonts w:asciiTheme="minorHAnsi" w:hAnsiTheme="minorHAnsi" w:cstheme="minorHAnsi"/>
          <w:sz w:val="24"/>
          <w:szCs w:val="24"/>
        </w:rPr>
        <w:t>You submit your application by email to</w:t>
      </w:r>
      <w:r w:rsidRPr="00512DD6">
        <w:rPr>
          <w:rFonts w:asciiTheme="minorHAnsi" w:hAnsiTheme="minorHAnsi" w:cstheme="minorHAnsi"/>
          <w:color w:val="0562C1"/>
          <w:sz w:val="24"/>
          <w:szCs w:val="24"/>
        </w:rPr>
        <w:t xml:space="preserve"> </w:t>
      </w:r>
      <w:hyperlink r:id="rId14">
        <w:r w:rsidRPr="00512DD6">
          <w:rPr>
            <w:rFonts w:asciiTheme="minorHAnsi" w:hAnsiTheme="minorHAnsi" w:cstheme="minorHAnsi"/>
            <w:color w:val="0562C1"/>
            <w:sz w:val="24"/>
            <w:szCs w:val="24"/>
            <w:u w:val="single" w:color="0562C1"/>
          </w:rPr>
          <w:t>recruitment@waterfordcouncil.ie</w:t>
        </w:r>
      </w:hyperlink>
      <w:r w:rsidRPr="00512DD6">
        <w:rPr>
          <w:rFonts w:asciiTheme="minorHAnsi" w:hAnsiTheme="minorHAnsi" w:cstheme="minorHAnsi"/>
          <w:color w:val="0562C1"/>
          <w:sz w:val="24"/>
          <w:szCs w:val="24"/>
        </w:rPr>
        <w:t xml:space="preserve"> </w:t>
      </w:r>
      <w:r w:rsidRPr="00512DD6">
        <w:rPr>
          <w:rFonts w:asciiTheme="minorHAnsi" w:hAnsiTheme="minorHAnsi" w:cstheme="minorHAnsi"/>
          <w:sz w:val="24"/>
          <w:szCs w:val="24"/>
        </w:rPr>
        <w:t xml:space="preserve">on or before 4:00p.m. </w:t>
      </w:r>
      <w:r w:rsidRPr="00512DD6">
        <w:rPr>
          <w:rFonts w:asciiTheme="minorHAnsi" w:hAnsiTheme="minorHAnsi" w:cstheme="minorHAnsi"/>
          <w:b/>
          <w:sz w:val="24"/>
          <w:szCs w:val="24"/>
        </w:rPr>
        <w:t xml:space="preserve">Thursday, </w:t>
      </w:r>
      <w:r w:rsidR="00662B69">
        <w:rPr>
          <w:rFonts w:asciiTheme="minorHAnsi" w:hAnsiTheme="minorHAnsi" w:cstheme="minorHAnsi"/>
          <w:b/>
          <w:sz w:val="24"/>
          <w:szCs w:val="24"/>
        </w:rPr>
        <w:t>13</w:t>
      </w:r>
      <w:r w:rsidR="00662B69" w:rsidRPr="00662B69">
        <w:rPr>
          <w:rFonts w:asciiTheme="minorHAnsi" w:hAnsiTheme="minorHAnsi" w:cstheme="minorHAnsi"/>
          <w:b/>
          <w:sz w:val="24"/>
          <w:szCs w:val="24"/>
          <w:vertAlign w:val="superscript"/>
        </w:rPr>
        <w:t>th</w:t>
      </w:r>
      <w:r w:rsidR="00662B69">
        <w:rPr>
          <w:rFonts w:asciiTheme="minorHAnsi" w:hAnsiTheme="minorHAnsi" w:cstheme="minorHAnsi"/>
          <w:b/>
          <w:sz w:val="24"/>
          <w:szCs w:val="24"/>
        </w:rPr>
        <w:t xml:space="preserve"> November</w:t>
      </w:r>
      <w:r w:rsidRPr="00512DD6">
        <w:rPr>
          <w:rFonts w:asciiTheme="minorHAnsi" w:hAnsiTheme="minorHAnsi" w:cstheme="minorHAnsi"/>
          <w:b/>
          <w:sz w:val="24"/>
          <w:szCs w:val="24"/>
        </w:rPr>
        <w:t>, 2025</w:t>
      </w:r>
      <w:r w:rsidRPr="00512DD6">
        <w:rPr>
          <w:rFonts w:asciiTheme="minorHAnsi" w:hAnsiTheme="minorHAnsi" w:cstheme="minorHAnsi"/>
          <w:sz w:val="24"/>
          <w:szCs w:val="24"/>
        </w:rPr>
        <w:t>. Late applications will not be</w:t>
      </w:r>
      <w:r w:rsidRPr="00512DD6">
        <w:rPr>
          <w:rFonts w:asciiTheme="minorHAnsi" w:hAnsiTheme="minorHAnsi" w:cstheme="minorHAnsi"/>
          <w:spacing w:val="-21"/>
          <w:sz w:val="24"/>
          <w:szCs w:val="24"/>
        </w:rPr>
        <w:t xml:space="preserve"> </w:t>
      </w:r>
      <w:r w:rsidRPr="00512DD6">
        <w:rPr>
          <w:rFonts w:asciiTheme="minorHAnsi" w:hAnsiTheme="minorHAnsi" w:cstheme="minorHAnsi"/>
          <w:sz w:val="24"/>
          <w:szCs w:val="24"/>
        </w:rPr>
        <w:t>accepted.</w:t>
      </w:r>
    </w:p>
    <w:p w14:paraId="1F7B8A4B" w14:textId="77777777" w:rsidR="00512DD6" w:rsidRPr="00512DD6" w:rsidRDefault="00512DD6" w:rsidP="00512DD6">
      <w:pPr>
        <w:widowControl w:val="0"/>
        <w:numPr>
          <w:ilvl w:val="2"/>
          <w:numId w:val="2"/>
        </w:numPr>
        <w:tabs>
          <w:tab w:val="left" w:pos="945"/>
        </w:tabs>
        <w:autoSpaceDE w:val="0"/>
        <w:autoSpaceDN w:val="0"/>
        <w:spacing w:before="0" w:after="0" w:line="293" w:lineRule="exact"/>
        <w:ind w:hanging="361"/>
        <w:jc w:val="both"/>
        <w:rPr>
          <w:rFonts w:asciiTheme="minorHAnsi" w:hAnsiTheme="minorHAnsi" w:cstheme="minorHAnsi"/>
          <w:sz w:val="24"/>
          <w:szCs w:val="24"/>
        </w:rPr>
      </w:pPr>
      <w:r w:rsidRPr="00512DD6">
        <w:rPr>
          <w:rFonts w:asciiTheme="minorHAnsi" w:hAnsiTheme="minorHAnsi" w:cstheme="minorHAnsi"/>
          <w:sz w:val="24"/>
          <w:szCs w:val="24"/>
        </w:rPr>
        <w:t xml:space="preserve">You indicate </w:t>
      </w:r>
      <w:r w:rsidRPr="00512DD6">
        <w:rPr>
          <w:rFonts w:asciiTheme="minorHAnsi" w:hAnsiTheme="minorHAnsi" w:cstheme="minorHAnsi"/>
          <w:b/>
          <w:sz w:val="24"/>
          <w:szCs w:val="24"/>
        </w:rPr>
        <w:t xml:space="preserve">“Executive Facilities Manager” </w:t>
      </w:r>
      <w:r w:rsidRPr="00512DD6">
        <w:rPr>
          <w:rFonts w:asciiTheme="minorHAnsi" w:hAnsiTheme="minorHAnsi" w:cstheme="minorHAnsi"/>
          <w:sz w:val="24"/>
          <w:szCs w:val="24"/>
        </w:rPr>
        <w:t>in the subject line of the</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e-mail</w:t>
      </w:r>
    </w:p>
    <w:p w14:paraId="6175127F" w14:textId="77777777" w:rsidR="00512DD6" w:rsidRPr="00512DD6" w:rsidRDefault="00512DD6" w:rsidP="00512DD6">
      <w:pPr>
        <w:spacing w:before="3" w:after="120"/>
        <w:rPr>
          <w:rFonts w:asciiTheme="minorHAnsi" w:hAnsiTheme="minorHAnsi" w:cstheme="minorHAnsi"/>
          <w:sz w:val="24"/>
          <w:szCs w:val="24"/>
        </w:rPr>
      </w:pPr>
    </w:p>
    <w:p w14:paraId="63537544" w14:textId="77777777" w:rsidR="00512DD6" w:rsidRPr="00512DD6" w:rsidRDefault="00512DD6" w:rsidP="00512DD6">
      <w:pPr>
        <w:spacing w:after="120"/>
        <w:ind w:right="320"/>
        <w:jc w:val="both"/>
        <w:rPr>
          <w:rFonts w:asciiTheme="minorHAnsi" w:hAnsiTheme="minorHAnsi" w:cstheme="minorHAnsi"/>
          <w:sz w:val="24"/>
          <w:szCs w:val="24"/>
        </w:rPr>
      </w:pPr>
      <w:r w:rsidRPr="00512DD6">
        <w:rPr>
          <w:rFonts w:asciiTheme="minorHAnsi" w:hAnsiTheme="minorHAnsi" w:cstheme="minorHAnsi"/>
          <w:sz w:val="24"/>
          <w:szCs w:val="24"/>
        </w:rPr>
        <w:t>The admission of a person to this competition, or an invitation to attend for interview is not to be taken as implying that Waterford City &amp; County Council is satisfied that such person fulfils the requirements.</w:t>
      </w:r>
    </w:p>
    <w:p w14:paraId="13C69775" w14:textId="77777777" w:rsidR="00512DD6" w:rsidRPr="00512DD6" w:rsidRDefault="00512DD6" w:rsidP="00512DD6">
      <w:pPr>
        <w:spacing w:before="33" w:after="120"/>
        <w:ind w:right="324"/>
        <w:jc w:val="both"/>
        <w:rPr>
          <w:rFonts w:asciiTheme="minorHAnsi" w:hAnsiTheme="minorHAnsi" w:cstheme="minorHAnsi"/>
          <w:sz w:val="24"/>
          <w:szCs w:val="24"/>
        </w:rPr>
      </w:pPr>
      <w:r w:rsidRPr="00512DD6">
        <w:rPr>
          <w:rFonts w:asciiTheme="minorHAnsi" w:hAnsiTheme="minorHAnsi" w:cstheme="minorHAnsi"/>
          <w:sz w:val="24"/>
          <w:szCs w:val="24"/>
        </w:rPr>
        <w:t>Waterford</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City</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&amp;</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County</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may</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need</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contact</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you</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during</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selection</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process.</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It</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is</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important that your contact details (phone number, postal and email address) as given on your application form are correct and are accessible by you at all</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times.</w:t>
      </w:r>
    </w:p>
    <w:p w14:paraId="44AD309B" w14:textId="77777777" w:rsidR="00512DD6" w:rsidRPr="00512DD6" w:rsidRDefault="00512DD6" w:rsidP="00512DD6">
      <w:pPr>
        <w:spacing w:after="120"/>
        <w:ind w:right="323"/>
        <w:jc w:val="both"/>
        <w:rPr>
          <w:rFonts w:asciiTheme="minorHAnsi" w:hAnsiTheme="minorHAnsi" w:cstheme="minorHAnsi"/>
          <w:sz w:val="24"/>
          <w:szCs w:val="24"/>
        </w:rPr>
      </w:pPr>
      <w:r w:rsidRPr="00512DD6">
        <w:rPr>
          <w:rFonts w:asciiTheme="minorHAnsi" w:hAnsiTheme="minorHAnsi" w:cstheme="minorHAnsi"/>
          <w:sz w:val="24"/>
          <w:szCs w:val="24"/>
        </w:rPr>
        <w:t>Waterford</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City</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&amp;</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County</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accepts</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no</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responsibility</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for</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communication</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not</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accessed</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or</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received by the</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applicant.</w:t>
      </w:r>
    </w:p>
    <w:p w14:paraId="432E80A0" w14:textId="77777777" w:rsidR="00512DD6" w:rsidRPr="00512DD6" w:rsidRDefault="00512DD6" w:rsidP="00512DD6">
      <w:pPr>
        <w:spacing w:after="120"/>
        <w:ind w:right="323"/>
        <w:jc w:val="both"/>
        <w:rPr>
          <w:rFonts w:asciiTheme="minorHAnsi" w:hAnsiTheme="minorHAnsi" w:cstheme="minorHAnsi"/>
          <w:sz w:val="24"/>
          <w:szCs w:val="24"/>
        </w:rPr>
      </w:pPr>
    </w:p>
    <w:p w14:paraId="6A095D8D" w14:textId="77777777" w:rsidR="00512DD6" w:rsidRPr="00512DD6" w:rsidRDefault="00512DD6" w:rsidP="00512DD6">
      <w:pPr>
        <w:shd w:val="clear" w:color="auto" w:fill="0070C0"/>
        <w:spacing w:before="0" w:after="0"/>
        <w:jc w:val="center"/>
        <w:rPr>
          <w:rFonts w:ascii="Tahoma" w:eastAsia="SimSun" w:hAnsi="Tahoma" w:cs="Tahoma"/>
          <w:b/>
          <w:caps/>
          <w:color w:val="FFFFFF"/>
          <w:spacing w:val="10"/>
          <w:sz w:val="32"/>
          <w:szCs w:val="32"/>
        </w:rPr>
      </w:pPr>
      <w:bookmarkStart w:id="22" w:name="_Toc481744464"/>
      <w:bookmarkStart w:id="23" w:name="_Toc481744481"/>
      <w:r w:rsidRPr="00512DD6">
        <w:rPr>
          <w:rFonts w:ascii="Tahoma" w:eastAsia="SimSun" w:hAnsi="Tahoma" w:cs="Tahoma"/>
          <w:b/>
          <w:caps/>
          <w:color w:val="FFFFFF"/>
          <w:spacing w:val="10"/>
          <w:sz w:val="32"/>
          <w:szCs w:val="32"/>
        </w:rPr>
        <w:lastRenderedPageBreak/>
        <w:t>Communications</w:t>
      </w:r>
    </w:p>
    <w:bookmarkEnd w:id="22"/>
    <w:p w14:paraId="0456EBDA" w14:textId="77777777" w:rsidR="00512DD6" w:rsidRPr="00512DD6" w:rsidRDefault="00512DD6" w:rsidP="00512DD6">
      <w:pPr>
        <w:autoSpaceDE w:val="0"/>
        <w:autoSpaceDN w:val="0"/>
        <w:adjustRightInd w:val="0"/>
        <w:jc w:val="both"/>
        <w:rPr>
          <w:rFonts w:cs="Calibri"/>
          <w:color w:val="000000"/>
          <w:sz w:val="24"/>
          <w:szCs w:val="24"/>
        </w:rPr>
      </w:pPr>
    </w:p>
    <w:p w14:paraId="15A2C6D1" w14:textId="77777777" w:rsidR="00512DD6" w:rsidRPr="00512DD6" w:rsidRDefault="00512DD6" w:rsidP="00512DD6">
      <w:pPr>
        <w:autoSpaceDE w:val="0"/>
        <w:autoSpaceDN w:val="0"/>
        <w:adjustRightInd w:val="0"/>
        <w:jc w:val="both"/>
        <w:rPr>
          <w:rFonts w:cs="Calibri"/>
          <w:color w:val="000000"/>
          <w:sz w:val="24"/>
          <w:szCs w:val="24"/>
        </w:rPr>
      </w:pPr>
      <w:r w:rsidRPr="00512DD6">
        <w:rPr>
          <w:rFonts w:cs="Calibri"/>
          <w:color w:val="000000"/>
          <w:sz w:val="24"/>
          <w:szCs w:val="24"/>
        </w:rPr>
        <w:t xml:space="preserve">Waterford City and County Council will contact you when necessary, at each stage of the competition by email. It is strongly recommended that you </w:t>
      </w:r>
      <w:r w:rsidRPr="00512DD6">
        <w:rPr>
          <w:rFonts w:cs="Calibri"/>
          <w:color w:val="000000"/>
          <w:sz w:val="24"/>
          <w:szCs w:val="24"/>
          <w:u w:val="single"/>
        </w:rPr>
        <w:t>only submit one email address</w:t>
      </w:r>
      <w:r w:rsidRPr="00512DD6">
        <w:rPr>
          <w:rFonts w:cs="Calibri"/>
          <w:color w:val="000000"/>
          <w:sz w:val="24"/>
          <w:szCs w:val="24"/>
        </w:rPr>
        <w:t xml:space="preserve"> for all correspondence in relation to this competition.</w:t>
      </w:r>
    </w:p>
    <w:p w14:paraId="20B1F161" w14:textId="77777777" w:rsidR="00512DD6" w:rsidRPr="00512DD6" w:rsidRDefault="00512DD6" w:rsidP="00512DD6">
      <w:pPr>
        <w:autoSpaceDE w:val="0"/>
        <w:autoSpaceDN w:val="0"/>
        <w:adjustRightInd w:val="0"/>
        <w:jc w:val="both"/>
        <w:rPr>
          <w:rFonts w:cs="Calibri"/>
          <w:noProof/>
          <w:color w:val="000000"/>
          <w:sz w:val="24"/>
          <w:szCs w:val="24"/>
        </w:rPr>
      </w:pPr>
      <w:r w:rsidRPr="00512DD6">
        <w:rPr>
          <w:rFonts w:cs="Calibri"/>
          <w:color w:val="000000"/>
          <w:sz w:val="24"/>
          <w:szCs w:val="24"/>
        </w:rPr>
        <w:t xml:space="preserve">It is important to note that the email address you provide when applying must be one that you can access at all times. The onus is on the applicant to inform the Human Resources Department of </w:t>
      </w:r>
      <w:r w:rsidRPr="00512DD6">
        <w:rPr>
          <w:rFonts w:asciiTheme="minorHAnsi" w:hAnsiTheme="minorHAnsi" w:cstheme="minorHAnsi"/>
          <w:color w:val="000000"/>
          <w:sz w:val="24"/>
          <w:szCs w:val="24"/>
        </w:rPr>
        <w:t xml:space="preserve">any change in email address throughout the recruitment and selection campaign. This can be done by emailing </w:t>
      </w:r>
      <w:hyperlink r:id="rId15" w:history="1">
        <w:r w:rsidRPr="00512DD6">
          <w:rPr>
            <w:rFonts w:asciiTheme="minorHAnsi" w:hAnsiTheme="minorHAnsi" w:cstheme="minorHAnsi"/>
            <w:color w:val="0563C1"/>
            <w:sz w:val="24"/>
            <w:szCs w:val="24"/>
            <w:u w:val="single"/>
          </w:rPr>
          <w:t>recruitment@waterfordcouncil.ie</w:t>
        </w:r>
      </w:hyperlink>
      <w:r w:rsidRPr="00512DD6">
        <w:rPr>
          <w:rFonts w:asciiTheme="minorHAnsi" w:hAnsiTheme="minorHAnsi" w:cstheme="minorHAnsi"/>
          <w:color w:val="000000"/>
          <w:sz w:val="24"/>
          <w:szCs w:val="24"/>
        </w:rPr>
        <w:t xml:space="preserve">  The onus is</w:t>
      </w:r>
      <w:r w:rsidRPr="00512DD6">
        <w:rPr>
          <w:rFonts w:cs="Calibri"/>
          <w:color w:val="000000"/>
          <w:sz w:val="24"/>
          <w:szCs w:val="24"/>
        </w:rPr>
        <w:t xml:space="preserve"> also on each applicant to ensure that s/he is in receipt of all</w:t>
      </w:r>
      <w:r w:rsidRPr="00512DD6">
        <w:rPr>
          <w:rFonts w:ascii="Arial" w:hAnsi="Arial" w:cs="Calibri"/>
          <w:noProof/>
          <w:color w:val="000000"/>
          <w:sz w:val="24"/>
          <w:szCs w:val="24"/>
        </w:rPr>
        <w:t xml:space="preserve"> </w:t>
      </w:r>
      <w:r w:rsidRPr="00512DD6">
        <w:rPr>
          <w:rFonts w:cs="Calibri"/>
          <w:noProof/>
          <w:color w:val="000000"/>
          <w:sz w:val="24"/>
          <w:szCs w:val="24"/>
        </w:rPr>
        <w:t xml:space="preserve">communication from Waterford City and County Council. Waterford City and County Council does not accept responsibility for communications not accessed or received by an applicant. </w:t>
      </w:r>
    </w:p>
    <w:p w14:paraId="6585EB94" w14:textId="77777777" w:rsidR="00512DD6" w:rsidRPr="00512DD6" w:rsidRDefault="00512DD6" w:rsidP="00512DD6">
      <w:pPr>
        <w:shd w:val="clear" w:color="auto" w:fill="0070C0"/>
        <w:spacing w:before="0" w:after="0"/>
        <w:jc w:val="center"/>
        <w:rPr>
          <w:rFonts w:ascii="Tahoma" w:eastAsia="SimSun" w:hAnsi="Tahoma" w:cs="Tahoma"/>
          <w:b/>
          <w:caps/>
          <w:color w:val="FFFFFF"/>
          <w:spacing w:val="10"/>
          <w:sz w:val="32"/>
          <w:szCs w:val="32"/>
        </w:rPr>
      </w:pPr>
      <w:r w:rsidRPr="00512DD6">
        <w:rPr>
          <w:rFonts w:ascii="Tahoma" w:eastAsia="SimSun" w:hAnsi="Tahoma" w:cs="Tahoma"/>
          <w:b/>
          <w:caps/>
          <w:color w:val="FFFFFF"/>
          <w:spacing w:val="10"/>
          <w:sz w:val="32"/>
          <w:szCs w:val="32"/>
        </w:rPr>
        <w:t>Selection Process</w:t>
      </w:r>
    </w:p>
    <w:p w14:paraId="5DAB88B2" w14:textId="77777777" w:rsidR="00512DD6" w:rsidRPr="00512DD6" w:rsidRDefault="00512DD6" w:rsidP="00512DD6">
      <w:pPr>
        <w:spacing w:after="0" w:line="240" w:lineRule="auto"/>
        <w:rPr>
          <w:rFonts w:eastAsiaTheme="minorHAnsi"/>
          <w:color w:val="000000"/>
          <w:sz w:val="22"/>
          <w:szCs w:val="22"/>
          <w:lang w:eastAsia="en-US"/>
        </w:rPr>
      </w:pPr>
    </w:p>
    <w:p w14:paraId="625F9E6E" w14:textId="77777777" w:rsidR="002036DF" w:rsidRDefault="002036DF" w:rsidP="002036DF">
      <w:pPr>
        <w:pStyle w:val="NoSpacing"/>
        <w:rPr>
          <w:rFonts w:eastAsiaTheme="minorHAnsi"/>
          <w:sz w:val="24"/>
          <w:szCs w:val="24"/>
          <w:lang w:eastAsia="en-US"/>
        </w:rPr>
      </w:pPr>
      <w:r>
        <w:rPr>
          <w:rFonts w:eastAsiaTheme="minorHAnsi"/>
          <w:sz w:val="24"/>
          <w:szCs w:val="24"/>
          <w:lang w:eastAsia="en-US"/>
        </w:rPr>
        <w:t xml:space="preserve">The Selection Process will include the following:  </w:t>
      </w:r>
    </w:p>
    <w:p w14:paraId="094DC938" w14:textId="77777777" w:rsidR="002036DF" w:rsidRDefault="002036DF" w:rsidP="002036DF">
      <w:pPr>
        <w:pStyle w:val="NoSpacing"/>
        <w:numPr>
          <w:ilvl w:val="0"/>
          <w:numId w:val="31"/>
        </w:numPr>
        <w:ind w:left="360"/>
        <w:rPr>
          <w:rFonts w:eastAsiaTheme="minorHAnsi"/>
          <w:sz w:val="24"/>
          <w:szCs w:val="24"/>
          <w:lang w:eastAsia="en-US"/>
        </w:rPr>
      </w:pPr>
      <w:r>
        <w:rPr>
          <w:rFonts w:eastAsiaTheme="minorHAnsi"/>
          <w:sz w:val="24"/>
          <w:szCs w:val="24"/>
          <w:lang w:eastAsia="en-US"/>
        </w:rPr>
        <w:t xml:space="preserve">Short-listing of candidates on the basis of the information contained in their application form as a desk-based exercise </w:t>
      </w:r>
    </w:p>
    <w:p w14:paraId="082D1900" w14:textId="77777777" w:rsidR="002036DF" w:rsidRDefault="002036DF" w:rsidP="002036DF">
      <w:pPr>
        <w:pStyle w:val="NoSpacing"/>
        <w:numPr>
          <w:ilvl w:val="0"/>
          <w:numId w:val="31"/>
        </w:numPr>
        <w:ind w:left="360"/>
        <w:rPr>
          <w:rFonts w:eastAsiaTheme="minorHAnsi"/>
          <w:sz w:val="24"/>
          <w:szCs w:val="24"/>
          <w:lang w:eastAsia="en-US"/>
        </w:rPr>
      </w:pPr>
      <w:r>
        <w:rPr>
          <w:rFonts w:eastAsiaTheme="minorHAnsi"/>
          <w:sz w:val="24"/>
          <w:szCs w:val="24"/>
          <w:lang w:eastAsia="en-US"/>
        </w:rPr>
        <w:t>Preliminary interview through MS TEAMS Platform</w:t>
      </w:r>
    </w:p>
    <w:p w14:paraId="4524DC8E" w14:textId="77777777" w:rsidR="002036DF" w:rsidRDefault="002036DF" w:rsidP="002036DF">
      <w:pPr>
        <w:pStyle w:val="NoSpacing"/>
        <w:numPr>
          <w:ilvl w:val="0"/>
          <w:numId w:val="31"/>
        </w:numPr>
        <w:ind w:left="360"/>
        <w:rPr>
          <w:rFonts w:eastAsiaTheme="minorHAnsi"/>
          <w:sz w:val="24"/>
          <w:szCs w:val="24"/>
          <w:lang w:eastAsia="en-US"/>
        </w:rPr>
      </w:pPr>
      <w:r>
        <w:rPr>
          <w:rFonts w:eastAsiaTheme="minorHAnsi"/>
          <w:sz w:val="24"/>
          <w:szCs w:val="24"/>
          <w:lang w:eastAsia="en-US"/>
        </w:rPr>
        <w:t>Competitive interview through MS TEAMS Platform</w:t>
      </w:r>
    </w:p>
    <w:p w14:paraId="488290A9" w14:textId="77777777" w:rsidR="00512DD6" w:rsidRPr="00512DD6" w:rsidRDefault="00512DD6" w:rsidP="00512DD6">
      <w:pPr>
        <w:jc w:val="both"/>
        <w:rPr>
          <w:i/>
          <w:sz w:val="24"/>
          <w:szCs w:val="24"/>
        </w:rPr>
      </w:pPr>
    </w:p>
    <w:p w14:paraId="53F47A29" w14:textId="77777777" w:rsidR="00512DD6" w:rsidRPr="00512DD6" w:rsidRDefault="00512DD6" w:rsidP="00512DD6">
      <w:pPr>
        <w:keepNext/>
        <w:keepLines/>
        <w:pBdr>
          <w:bottom w:val="single" w:sz="48" w:space="1" w:color="5B9BD5"/>
        </w:pBdr>
        <w:spacing w:before="0" w:after="0" w:line="254" w:lineRule="auto"/>
        <w:contextualSpacing/>
        <w:jc w:val="both"/>
        <w:outlineLvl w:val="2"/>
        <w:rPr>
          <w:b/>
          <w:caps/>
          <w:color w:val="1F4D78"/>
          <w:spacing w:val="15"/>
          <w:sz w:val="24"/>
          <w:szCs w:val="24"/>
        </w:rPr>
      </w:pPr>
      <w:bookmarkStart w:id="24" w:name="_Toc125379566"/>
      <w:r w:rsidRPr="00512DD6">
        <w:rPr>
          <w:b/>
          <w:caps/>
          <w:color w:val="1F4D78"/>
          <w:spacing w:val="15"/>
          <w:sz w:val="24"/>
          <w:szCs w:val="24"/>
        </w:rPr>
        <w:t>Before you Proceed</w:t>
      </w:r>
      <w:bookmarkEnd w:id="24"/>
    </w:p>
    <w:p w14:paraId="64FF5DC5" w14:textId="77777777" w:rsidR="00512DD6" w:rsidRPr="00512DD6" w:rsidRDefault="00512DD6" w:rsidP="00512DD6">
      <w:pPr>
        <w:spacing w:before="0" w:after="0"/>
        <w:jc w:val="both"/>
        <w:rPr>
          <w:noProof/>
          <w:sz w:val="24"/>
          <w:szCs w:val="24"/>
        </w:rPr>
      </w:pPr>
    </w:p>
    <w:p w14:paraId="33BD3778" w14:textId="77777777" w:rsidR="00512DD6" w:rsidRPr="00512DD6" w:rsidRDefault="00512DD6" w:rsidP="00512DD6">
      <w:pPr>
        <w:spacing w:before="0" w:after="0"/>
        <w:jc w:val="both"/>
        <w:rPr>
          <w:noProof/>
          <w:sz w:val="24"/>
          <w:szCs w:val="24"/>
        </w:rPr>
      </w:pPr>
      <w:r w:rsidRPr="00512DD6">
        <w:rPr>
          <w:noProof/>
          <w:sz w:val="24"/>
          <w:szCs w:val="24"/>
        </w:rPr>
        <w:t>Before proceeding with this phase of the selection process you should satisfy yourself that you meet the minimum qualification criteria for the post as set out in Page 3 of this booklet. This will prevent you from incurring unnecessary expense in progressing in the competition.</w:t>
      </w:r>
    </w:p>
    <w:p w14:paraId="7D05B575" w14:textId="77777777" w:rsidR="00512DD6" w:rsidRPr="00512DD6" w:rsidRDefault="00512DD6" w:rsidP="00512DD6">
      <w:pPr>
        <w:spacing w:before="0" w:after="0"/>
        <w:jc w:val="both"/>
        <w:rPr>
          <w:noProof/>
          <w:sz w:val="24"/>
          <w:szCs w:val="24"/>
        </w:rPr>
      </w:pPr>
    </w:p>
    <w:p w14:paraId="5F0F328D" w14:textId="77777777" w:rsidR="00512DD6" w:rsidRPr="00512DD6" w:rsidRDefault="00512DD6" w:rsidP="00512DD6">
      <w:pPr>
        <w:keepNext/>
        <w:keepLines/>
        <w:pBdr>
          <w:bottom w:val="single" w:sz="48" w:space="1" w:color="5B9BD5"/>
        </w:pBdr>
        <w:spacing w:before="0" w:after="0" w:line="254" w:lineRule="auto"/>
        <w:contextualSpacing/>
        <w:jc w:val="both"/>
        <w:outlineLvl w:val="2"/>
        <w:rPr>
          <w:b/>
          <w:caps/>
          <w:color w:val="1F4D78"/>
          <w:spacing w:val="15"/>
          <w:sz w:val="24"/>
          <w:szCs w:val="24"/>
          <w:lang w:val="en-US"/>
        </w:rPr>
      </w:pPr>
      <w:bookmarkStart w:id="25" w:name="_Toc481744468"/>
      <w:bookmarkStart w:id="26" w:name="_Toc125379567"/>
      <w:bookmarkStart w:id="27" w:name="_Hlk44683215"/>
      <w:r w:rsidRPr="00512DD6">
        <w:rPr>
          <w:b/>
          <w:caps/>
          <w:color w:val="1F4D78"/>
          <w:spacing w:val="15"/>
          <w:sz w:val="24"/>
          <w:szCs w:val="24"/>
        </w:rPr>
        <w:t xml:space="preserve">Submission of </w:t>
      </w:r>
      <w:bookmarkEnd w:id="25"/>
      <w:r w:rsidRPr="00512DD6">
        <w:rPr>
          <w:b/>
          <w:caps/>
          <w:color w:val="1F4D78"/>
          <w:spacing w:val="15"/>
          <w:sz w:val="24"/>
          <w:szCs w:val="24"/>
          <w:lang w:val="en-US"/>
        </w:rPr>
        <w:t>APPLICATION FOrm</w:t>
      </w:r>
      <w:bookmarkEnd w:id="26"/>
    </w:p>
    <w:bookmarkEnd w:id="27"/>
    <w:p w14:paraId="65133E89" w14:textId="77777777" w:rsidR="00512DD6" w:rsidRPr="00512DD6" w:rsidRDefault="00512DD6" w:rsidP="00512DD6">
      <w:pPr>
        <w:jc w:val="both"/>
        <w:rPr>
          <w:noProof/>
          <w:sz w:val="24"/>
          <w:szCs w:val="24"/>
        </w:rPr>
      </w:pPr>
      <w:r w:rsidRPr="00512DD6">
        <w:rPr>
          <w:noProof/>
          <w:sz w:val="24"/>
          <w:szCs w:val="24"/>
        </w:rPr>
        <w:t>Applicants are invited to submit application forms in order to apply for the position. Application forms are available on Waterford City and County Council’s website. The  information submitted on the application form will then be used to shortlist applications. There is no requirement to submit evidence of education / experience at this point.</w:t>
      </w:r>
    </w:p>
    <w:p w14:paraId="2E52FC84" w14:textId="77777777" w:rsidR="00512DD6" w:rsidRPr="00512DD6" w:rsidRDefault="00512DD6" w:rsidP="00512DD6">
      <w:pPr>
        <w:jc w:val="both"/>
        <w:rPr>
          <w:rFonts w:cs="Calibri"/>
          <w:noProof/>
          <w:sz w:val="24"/>
          <w:szCs w:val="24"/>
        </w:rPr>
      </w:pPr>
      <w:r w:rsidRPr="00512DD6">
        <w:rPr>
          <w:rFonts w:cs="Calibri"/>
          <w:sz w:val="24"/>
          <w:szCs w:val="24"/>
        </w:rPr>
        <w:t xml:space="preserve">Applications must be made on the official application form and all sections must be completed in full. While completing the application form, accuracy is essential. All forms must be clearly legible and in electronic format.  </w:t>
      </w:r>
    </w:p>
    <w:p w14:paraId="40AE1943" w14:textId="77777777" w:rsidR="00512DD6" w:rsidRPr="00512DD6" w:rsidRDefault="00512DD6" w:rsidP="00512DD6">
      <w:pPr>
        <w:jc w:val="both"/>
        <w:rPr>
          <w:rFonts w:cs="Calibri"/>
          <w:sz w:val="24"/>
          <w:szCs w:val="24"/>
        </w:rPr>
      </w:pPr>
      <w:r w:rsidRPr="00512DD6">
        <w:rPr>
          <w:rFonts w:cs="Calibri"/>
          <w:sz w:val="24"/>
          <w:szCs w:val="24"/>
        </w:rPr>
        <w:t>Application forms, once submitted, will be checked to ensure that they meet the required minimum criteria for the position. If your application form does not meet the minimum qualifications for the post as set out in this booklet then your application will be deemed invalid and you will not be permitted to proceed any further in the selection process.</w:t>
      </w:r>
    </w:p>
    <w:p w14:paraId="720BF9DA" w14:textId="77777777" w:rsidR="00512DD6" w:rsidRPr="00512DD6" w:rsidRDefault="00512DD6" w:rsidP="00512DD6">
      <w:pPr>
        <w:keepNext/>
        <w:keepLines/>
        <w:pBdr>
          <w:bottom w:val="single" w:sz="48" w:space="1" w:color="5B9BD5"/>
        </w:pBdr>
        <w:spacing w:before="0" w:after="0" w:line="254" w:lineRule="auto"/>
        <w:contextualSpacing/>
        <w:jc w:val="both"/>
        <w:outlineLvl w:val="2"/>
        <w:rPr>
          <w:b/>
          <w:caps/>
          <w:color w:val="1F4D78"/>
          <w:spacing w:val="15"/>
          <w:sz w:val="24"/>
          <w:szCs w:val="24"/>
          <w:lang w:val="en-US"/>
        </w:rPr>
      </w:pPr>
      <w:bookmarkStart w:id="28" w:name="_Toc125379568"/>
      <w:r w:rsidRPr="00512DD6">
        <w:rPr>
          <w:b/>
          <w:caps/>
          <w:color w:val="1F4D78"/>
          <w:spacing w:val="15"/>
          <w:sz w:val="24"/>
          <w:szCs w:val="24"/>
        </w:rPr>
        <w:lastRenderedPageBreak/>
        <w:t>Short-listing</w:t>
      </w:r>
      <w:bookmarkEnd w:id="28"/>
    </w:p>
    <w:p w14:paraId="507D0A38" w14:textId="77777777" w:rsidR="00512DD6" w:rsidRPr="00512DD6" w:rsidRDefault="00512DD6" w:rsidP="00512DD6">
      <w:pPr>
        <w:jc w:val="both"/>
        <w:rPr>
          <w:rFonts w:cs="Calibri"/>
          <w:sz w:val="24"/>
          <w:szCs w:val="24"/>
        </w:rPr>
      </w:pPr>
      <w:r w:rsidRPr="00512DD6">
        <w:rPr>
          <w:rFonts w:cs="Calibri"/>
          <w:color w:val="000000"/>
          <w:sz w:val="24"/>
          <w:szCs w:val="24"/>
        </w:rPr>
        <w:t xml:space="preserve">Waterford City and County Council reserves the right to shortlist applications. </w:t>
      </w:r>
      <w:r w:rsidRPr="00512DD6">
        <w:rPr>
          <w:rFonts w:cs="Calibri"/>
          <w:sz w:val="24"/>
          <w:szCs w:val="24"/>
        </w:rPr>
        <w:t xml:space="preserve">The shortlisting process may take the form of either a desktop shortlisting process based on the information contained in the application forms or a shortlisting interview.  </w:t>
      </w:r>
    </w:p>
    <w:p w14:paraId="67FDE114" w14:textId="77777777" w:rsidR="00512DD6" w:rsidRPr="00512DD6" w:rsidRDefault="00512DD6" w:rsidP="00512DD6">
      <w:pPr>
        <w:tabs>
          <w:tab w:val="left" w:pos="-720"/>
          <w:tab w:val="left" w:pos="0"/>
          <w:tab w:val="left" w:pos="720"/>
          <w:tab w:val="left" w:pos="1440"/>
        </w:tabs>
        <w:suppressAutoHyphens/>
        <w:ind w:right="-9"/>
        <w:jc w:val="both"/>
        <w:rPr>
          <w:rFonts w:cs="Calibri"/>
          <w:sz w:val="24"/>
          <w:szCs w:val="24"/>
        </w:rPr>
      </w:pPr>
      <w:r w:rsidRPr="00512DD6">
        <w:rPr>
          <w:rFonts w:cs="Calibri"/>
          <w:sz w:val="24"/>
          <w:szCs w:val="24"/>
        </w:rPr>
        <w:t xml:space="preserve">The information you supply in the application form will play a central part of the shortlisting process.  Waterford City and County Council’s decision to include you on the shortlist of candidates going forward to the next stage of the process may be determined based on this information. </w:t>
      </w:r>
    </w:p>
    <w:p w14:paraId="11B0BB33" w14:textId="77777777" w:rsidR="00512DD6" w:rsidRPr="00512DD6" w:rsidRDefault="00512DD6" w:rsidP="00512DD6">
      <w:pPr>
        <w:spacing w:after="120"/>
        <w:ind w:right="-34"/>
        <w:jc w:val="both"/>
        <w:rPr>
          <w:rFonts w:cs="Calibri"/>
          <w:sz w:val="24"/>
          <w:szCs w:val="24"/>
        </w:rPr>
      </w:pPr>
      <w:r w:rsidRPr="00512DD6">
        <w:rPr>
          <w:rFonts w:cs="Calibri"/>
          <w:sz w:val="24"/>
          <w:szCs w:val="24"/>
        </w:rPr>
        <w:t>Where, by reason of the number of persons seeking admission to the competition and the standard of knowledge, training or experience in general of such persons, Waterford City and County Council considers that it would be reasonable not to admit all the persons to the competition, Waterford City and County Council may admit to the competition only persons who appear likely to it to attain in the competition a standard sufficient for selection and recommendation for appointment.</w:t>
      </w:r>
    </w:p>
    <w:p w14:paraId="440A3B77" w14:textId="77777777" w:rsidR="00512DD6" w:rsidRPr="00512DD6" w:rsidRDefault="00512DD6" w:rsidP="00512DD6">
      <w:pPr>
        <w:jc w:val="both"/>
        <w:rPr>
          <w:rFonts w:cs="Calibri"/>
          <w:sz w:val="24"/>
          <w:szCs w:val="24"/>
        </w:rPr>
      </w:pPr>
      <w:r w:rsidRPr="00512DD6">
        <w:rPr>
          <w:rFonts w:cs="Calibri"/>
          <w:sz w:val="24"/>
          <w:szCs w:val="24"/>
        </w:rPr>
        <w:t xml:space="preserve">You will be contacted in relation to any interview dates and times. You may also be contacted in relation to the requirement to complete an on-line questionnaire should this be included in the selection process. The onus is on you to attend for interview on the dates and times allocated. Alternative dates and times </w:t>
      </w:r>
      <w:r w:rsidRPr="00512DD6">
        <w:rPr>
          <w:rFonts w:cs="Calibri"/>
          <w:color w:val="000000"/>
          <w:sz w:val="24"/>
          <w:szCs w:val="24"/>
        </w:rPr>
        <w:t>cannot be</w:t>
      </w:r>
      <w:r w:rsidRPr="00512DD6">
        <w:rPr>
          <w:rFonts w:cs="Calibri"/>
          <w:sz w:val="24"/>
          <w:szCs w:val="24"/>
        </w:rPr>
        <w:t xml:space="preserve"> facilitated. When attending for interview you must produce photographic identification when registering your attendance at the Human Resources Department. </w:t>
      </w:r>
    </w:p>
    <w:p w14:paraId="579816F3" w14:textId="77777777" w:rsidR="00512DD6" w:rsidRPr="00512DD6" w:rsidRDefault="00512DD6" w:rsidP="00512DD6">
      <w:pPr>
        <w:keepNext/>
        <w:keepLines/>
        <w:pBdr>
          <w:bottom w:val="single" w:sz="48" w:space="1" w:color="5B9BD5"/>
        </w:pBdr>
        <w:spacing w:before="0" w:after="0" w:line="254" w:lineRule="auto"/>
        <w:contextualSpacing/>
        <w:jc w:val="both"/>
        <w:outlineLvl w:val="2"/>
        <w:rPr>
          <w:b/>
          <w:caps/>
          <w:color w:val="1F4D78"/>
          <w:spacing w:val="15"/>
          <w:sz w:val="24"/>
          <w:szCs w:val="24"/>
          <w:lang w:val="en-US"/>
        </w:rPr>
      </w:pPr>
      <w:bookmarkStart w:id="29" w:name="_Toc125379569"/>
      <w:r w:rsidRPr="00512DD6">
        <w:rPr>
          <w:b/>
          <w:caps/>
          <w:color w:val="1F4D78"/>
          <w:spacing w:val="15"/>
          <w:sz w:val="24"/>
          <w:szCs w:val="24"/>
        </w:rPr>
        <w:t>interview stage</w:t>
      </w:r>
      <w:bookmarkEnd w:id="29"/>
    </w:p>
    <w:p w14:paraId="00B55680" w14:textId="77777777" w:rsidR="00512DD6" w:rsidRPr="00512DD6" w:rsidRDefault="00512DD6" w:rsidP="00512DD6">
      <w:pPr>
        <w:tabs>
          <w:tab w:val="left" w:pos="720"/>
          <w:tab w:val="center" w:pos="4153"/>
          <w:tab w:val="right" w:pos="8306"/>
        </w:tabs>
        <w:jc w:val="both"/>
        <w:rPr>
          <w:sz w:val="24"/>
          <w:szCs w:val="24"/>
        </w:rPr>
      </w:pPr>
      <w:r w:rsidRPr="00512DD6">
        <w:rPr>
          <w:sz w:val="24"/>
          <w:szCs w:val="24"/>
        </w:rPr>
        <w:t>The interview is your opportunity to give evidence of your knowledge, skills and experience and the Local Authority’s opportunity to assess your suitability for the role as advertised</w:t>
      </w:r>
      <w:r w:rsidRPr="00512DD6">
        <w:rPr>
          <w:noProof/>
          <w:sz w:val="24"/>
          <w:szCs w:val="24"/>
        </w:rPr>
        <w:t>.</w:t>
      </w:r>
      <w:r w:rsidRPr="00512DD6">
        <w:rPr>
          <w:sz w:val="24"/>
          <w:szCs w:val="24"/>
        </w:rPr>
        <w:t xml:space="preserve"> </w:t>
      </w:r>
    </w:p>
    <w:p w14:paraId="47C42765" w14:textId="77777777" w:rsidR="00512DD6" w:rsidRPr="00512DD6" w:rsidRDefault="00512DD6" w:rsidP="00512DD6">
      <w:pPr>
        <w:tabs>
          <w:tab w:val="left" w:pos="720"/>
          <w:tab w:val="center" w:pos="4153"/>
          <w:tab w:val="right" w:pos="8306"/>
        </w:tabs>
        <w:jc w:val="both"/>
        <w:rPr>
          <w:sz w:val="24"/>
          <w:szCs w:val="24"/>
        </w:rPr>
      </w:pPr>
      <w:r w:rsidRPr="00512DD6">
        <w:rPr>
          <w:sz w:val="24"/>
          <w:szCs w:val="24"/>
        </w:rPr>
        <w:t>The admission of a person to a competition, or invitation to attend an interview, is not to be taken as implying that Waterford City and County Council is satisfied that such person fulfils the requirements of the Regulations or is not disqualified by law from holding the position and does not carry a guarantee that your application will receive further consideration.  It is important therefore for you to note, the onus is on you to ensure that you meet the eligibility requirements for the competition before attending for interview.  If you do not meet these essential entry requirements but nevertheless attend for interview you will be putting yourself to unnecessary expense, as Waterford City and County Council will not be responsible for refunding any expenses incurred.</w:t>
      </w:r>
    </w:p>
    <w:p w14:paraId="4B281EB1" w14:textId="77777777" w:rsidR="00512DD6" w:rsidRPr="00512DD6" w:rsidRDefault="00512DD6" w:rsidP="00512DD6">
      <w:pPr>
        <w:spacing w:after="120"/>
        <w:jc w:val="both"/>
        <w:rPr>
          <w:sz w:val="24"/>
          <w:szCs w:val="24"/>
        </w:rPr>
      </w:pPr>
      <w:r w:rsidRPr="00512DD6">
        <w:rPr>
          <w:rFonts w:cs="Calibri"/>
          <w:sz w:val="24"/>
          <w:szCs w:val="24"/>
        </w:rPr>
        <w:t xml:space="preserve">Waterford City and County Council may at its discretion require candidates to attend a preliminary interview in which case admission to the competitive interview would be conditional on candidates reaching such a standard as Waterford City and County Council considered appropriate in the preliminary interview.  </w:t>
      </w:r>
      <w:r w:rsidRPr="00512DD6">
        <w:rPr>
          <w:sz w:val="24"/>
          <w:szCs w:val="24"/>
        </w:rPr>
        <w:t>Interviews shall be conducted by Board(s) set up by Waterford City and County Council.  The Board(s) will assess the merits of candidates (except insofar as they are assessed otherwise) in respect of matters referred to in the prescribed Qualifications and any other relevant matters. Only candidates who reach such a standard as Waterford City and County Council considers satisfactory in the competitive interview shall be considered for selection</w:t>
      </w:r>
      <w:r w:rsidRPr="00512DD6">
        <w:rPr>
          <w:rFonts w:ascii="Arial" w:hAnsi="Arial"/>
          <w:sz w:val="24"/>
          <w:szCs w:val="24"/>
        </w:rPr>
        <w:t xml:space="preserve"> </w:t>
      </w:r>
      <w:r w:rsidRPr="00512DD6">
        <w:rPr>
          <w:sz w:val="24"/>
          <w:szCs w:val="24"/>
        </w:rPr>
        <w:t xml:space="preserve">and placed on a panel. The onus is on all applicants to make themselves available for interview. </w:t>
      </w:r>
    </w:p>
    <w:p w14:paraId="5D2E38CD" w14:textId="41F0A47C" w:rsidR="00350E0B" w:rsidRDefault="00512DD6" w:rsidP="00512DD6">
      <w:pPr>
        <w:rPr>
          <w:rFonts w:asciiTheme="minorHAnsi" w:hAnsiTheme="minorHAnsi" w:cstheme="minorHAnsi"/>
          <w:sz w:val="24"/>
          <w:szCs w:val="24"/>
        </w:rPr>
      </w:pPr>
      <w:r w:rsidRPr="00512DD6">
        <w:rPr>
          <w:sz w:val="24"/>
          <w:szCs w:val="24"/>
        </w:rPr>
        <w:t xml:space="preserve">Candidates will be assessed at interview under the following competencies. The candidates at the interview will be </w:t>
      </w:r>
      <w:r w:rsidRPr="00512DD6">
        <w:rPr>
          <w:rFonts w:asciiTheme="minorHAnsi" w:hAnsiTheme="minorHAnsi" w:cstheme="minorHAnsi"/>
          <w:sz w:val="24"/>
          <w:szCs w:val="24"/>
        </w:rPr>
        <w:t>questioned on at least some of the indicators listed below under each competency.</w:t>
      </w:r>
    </w:p>
    <w:p w14:paraId="5145FBC5" w14:textId="77777777" w:rsidR="00512DD6" w:rsidRPr="00512DD6" w:rsidRDefault="00512DD6" w:rsidP="00512DD6">
      <w:pPr>
        <w:tabs>
          <w:tab w:val="left" w:pos="1890"/>
        </w:tabs>
        <w:spacing w:before="0"/>
        <w:rPr>
          <w:rFonts w:asciiTheme="minorHAnsi" w:eastAsia="Verdana" w:hAnsiTheme="minorHAnsi" w:cstheme="minorHAnsi"/>
          <w:b/>
          <w:sz w:val="24"/>
          <w:szCs w:val="24"/>
          <w:u w:val="single"/>
        </w:rPr>
      </w:pPr>
      <w:r w:rsidRPr="00512DD6">
        <w:rPr>
          <w:rFonts w:asciiTheme="minorHAnsi" w:eastAsia="Verdana" w:hAnsiTheme="minorHAnsi" w:cstheme="minorHAnsi"/>
          <w:b/>
          <w:sz w:val="24"/>
          <w:szCs w:val="24"/>
          <w:u w:val="single"/>
        </w:rPr>
        <w:lastRenderedPageBreak/>
        <w:t>Key Competencies</w:t>
      </w:r>
    </w:p>
    <w:p w14:paraId="04D8929B" w14:textId="77777777" w:rsidR="00512DD6" w:rsidRPr="00512DD6" w:rsidRDefault="00512DD6" w:rsidP="00512DD6">
      <w:pPr>
        <w:adjustRightInd w:val="0"/>
        <w:spacing w:before="0" w:after="0" w:line="240" w:lineRule="auto"/>
        <w:ind w:right="-227"/>
        <w:rPr>
          <w:rFonts w:asciiTheme="minorHAnsi" w:hAnsiTheme="minorHAnsi" w:cstheme="minorHAnsi"/>
          <w:color w:val="000000"/>
          <w:sz w:val="24"/>
          <w:szCs w:val="24"/>
        </w:rPr>
      </w:pPr>
      <w:r w:rsidRPr="00512DD6">
        <w:rPr>
          <w:rFonts w:asciiTheme="minorHAnsi" w:hAnsiTheme="minorHAnsi" w:cstheme="minorHAnsi"/>
          <w:color w:val="000000"/>
          <w:sz w:val="24"/>
          <w:szCs w:val="24"/>
        </w:rPr>
        <w:t xml:space="preserve">Key competencies for the post of </w:t>
      </w:r>
      <w:r w:rsidRPr="00512DD6">
        <w:rPr>
          <w:rFonts w:asciiTheme="minorHAnsi" w:hAnsiTheme="minorHAnsi" w:cstheme="minorHAnsi"/>
          <w:b/>
          <w:bCs/>
          <w:color w:val="000000"/>
          <w:sz w:val="24"/>
          <w:szCs w:val="24"/>
        </w:rPr>
        <w:t xml:space="preserve">Executive Facilities Manager </w:t>
      </w:r>
      <w:r w:rsidRPr="00512DD6">
        <w:rPr>
          <w:rFonts w:asciiTheme="minorHAnsi" w:hAnsiTheme="minorHAnsi" w:cstheme="minorHAnsi"/>
          <w:color w:val="000000"/>
          <w:sz w:val="24"/>
          <w:szCs w:val="24"/>
        </w:rPr>
        <w:t xml:space="preserve">are given in the table below. Candidates will be expected to demonstrate sufficient evidence within their application form and at interview of their competence under each of these headings. </w:t>
      </w:r>
    </w:p>
    <w:p w14:paraId="037CF637" w14:textId="77777777" w:rsidR="00512DD6" w:rsidRPr="00512DD6" w:rsidRDefault="00512DD6" w:rsidP="00512DD6">
      <w:pPr>
        <w:spacing w:before="0" w:after="0"/>
        <w:ind w:right="-227"/>
        <w:jc w:val="both"/>
        <w:rPr>
          <w:b/>
          <w:bCs/>
          <w:i/>
          <w:iCs/>
          <w:sz w:val="24"/>
          <w:szCs w:val="24"/>
        </w:rPr>
      </w:pPr>
      <w:r w:rsidRPr="00512DD6">
        <w:rPr>
          <w:b/>
          <w:bCs/>
          <w:i/>
          <w:iCs/>
          <w:sz w:val="24"/>
          <w:szCs w:val="24"/>
        </w:rPr>
        <w:t xml:space="preserve">Candidates must achieve a minimum 50% of the total marks available in each of the competencies    outlined above at interview in order to meet the qualifying standard.  </w:t>
      </w:r>
    </w:p>
    <w:p w14:paraId="6BFE4E68" w14:textId="77777777" w:rsidR="00512DD6" w:rsidRPr="00512DD6" w:rsidRDefault="00512DD6" w:rsidP="00512DD6">
      <w:pPr>
        <w:spacing w:before="0" w:after="0"/>
        <w:ind w:right="-227"/>
        <w:jc w:val="both"/>
        <w:rPr>
          <w:b/>
          <w:bCs/>
          <w:i/>
          <w:iCs/>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7646"/>
      </w:tblGrid>
      <w:tr w:rsidR="00512DD6" w:rsidRPr="00512DD6" w14:paraId="7DCD28FF" w14:textId="77777777" w:rsidTr="00FB5854">
        <w:trPr>
          <w:trHeight w:val="3319"/>
        </w:trPr>
        <w:tc>
          <w:tcPr>
            <w:tcW w:w="2561" w:type="dxa"/>
            <w:tcBorders>
              <w:top w:val="single" w:sz="4" w:space="0" w:color="000000"/>
              <w:left w:val="single" w:sz="4" w:space="0" w:color="000000"/>
              <w:bottom w:val="single" w:sz="4" w:space="0" w:color="000000"/>
              <w:right w:val="single" w:sz="4" w:space="0" w:color="000000"/>
            </w:tcBorders>
          </w:tcPr>
          <w:p w14:paraId="1612CEFD" w14:textId="77777777" w:rsidR="00512DD6" w:rsidRPr="00512DD6" w:rsidRDefault="00512DD6" w:rsidP="00512DD6">
            <w:pPr>
              <w:widowControl w:val="0"/>
              <w:autoSpaceDE w:val="0"/>
              <w:autoSpaceDN w:val="0"/>
              <w:spacing w:before="1" w:after="0" w:line="240" w:lineRule="auto"/>
              <w:ind w:left="107" w:right="431" w:hanging="360"/>
              <w:rPr>
                <w:rFonts w:asciiTheme="minorHAnsi" w:eastAsia="Verdana" w:hAnsiTheme="minorHAnsi" w:cstheme="minorHAnsi"/>
                <w:b/>
                <w:sz w:val="24"/>
                <w:szCs w:val="24"/>
                <w:lang w:val="en-US" w:eastAsia="en-US"/>
              </w:rPr>
            </w:pPr>
            <w:r w:rsidRPr="00512DD6">
              <w:rPr>
                <w:rFonts w:asciiTheme="minorHAnsi" w:eastAsia="Verdana" w:hAnsiTheme="minorHAnsi" w:cstheme="minorHAnsi"/>
                <w:b/>
                <w:sz w:val="24"/>
                <w:szCs w:val="24"/>
                <w:lang w:val="en-US" w:eastAsia="en-US"/>
              </w:rPr>
              <w:t xml:space="preserve">      Technical Knowledge &amp; Experience (100 marks)</w:t>
            </w:r>
          </w:p>
        </w:tc>
        <w:tc>
          <w:tcPr>
            <w:tcW w:w="7646" w:type="dxa"/>
            <w:tcBorders>
              <w:top w:val="single" w:sz="4" w:space="0" w:color="000000"/>
              <w:left w:val="single" w:sz="4" w:space="0" w:color="000000"/>
              <w:bottom w:val="single" w:sz="4" w:space="0" w:color="000000"/>
              <w:right w:val="single" w:sz="4" w:space="0" w:color="000000"/>
            </w:tcBorders>
          </w:tcPr>
          <w:p w14:paraId="6A9B8644" w14:textId="77777777" w:rsidR="00512DD6" w:rsidRPr="00512DD6" w:rsidRDefault="00512DD6" w:rsidP="00512DD6">
            <w:pPr>
              <w:widowControl w:val="0"/>
              <w:numPr>
                <w:ilvl w:val="0"/>
                <w:numId w:val="24"/>
              </w:numPr>
              <w:tabs>
                <w:tab w:val="left" w:pos="969"/>
              </w:tabs>
              <w:autoSpaceDE w:val="0"/>
              <w:autoSpaceDN w:val="0"/>
              <w:spacing w:before="0" w:after="0" w:line="262" w:lineRule="exact"/>
              <w:rPr>
                <w:sz w:val="24"/>
                <w:szCs w:val="24"/>
              </w:rPr>
            </w:pPr>
            <w:r w:rsidRPr="00512DD6">
              <w:rPr>
                <w:sz w:val="24"/>
                <w:szCs w:val="24"/>
              </w:rPr>
              <w:t>Management of maintenance service contracts</w:t>
            </w:r>
          </w:p>
          <w:p w14:paraId="6B7ACE0B" w14:textId="77777777" w:rsidR="00512DD6" w:rsidRPr="00512DD6" w:rsidRDefault="00512DD6" w:rsidP="00512DD6">
            <w:pPr>
              <w:widowControl w:val="0"/>
              <w:numPr>
                <w:ilvl w:val="0"/>
                <w:numId w:val="24"/>
              </w:numPr>
              <w:tabs>
                <w:tab w:val="left" w:pos="969"/>
              </w:tabs>
              <w:autoSpaceDE w:val="0"/>
              <w:autoSpaceDN w:val="0"/>
              <w:spacing w:before="0" w:after="0" w:line="266" w:lineRule="exact"/>
              <w:rPr>
                <w:sz w:val="24"/>
                <w:szCs w:val="24"/>
              </w:rPr>
            </w:pPr>
            <w:r w:rsidRPr="00512DD6">
              <w:rPr>
                <w:sz w:val="24"/>
                <w:szCs w:val="24"/>
              </w:rPr>
              <w:t>Managing tender processes</w:t>
            </w:r>
          </w:p>
          <w:p w14:paraId="613F790D" w14:textId="77777777" w:rsidR="00512DD6" w:rsidRPr="00512DD6" w:rsidRDefault="00512DD6" w:rsidP="00512DD6">
            <w:pPr>
              <w:widowControl w:val="0"/>
              <w:numPr>
                <w:ilvl w:val="0"/>
                <w:numId w:val="24"/>
              </w:numPr>
              <w:tabs>
                <w:tab w:val="left" w:pos="969"/>
              </w:tabs>
              <w:autoSpaceDE w:val="0"/>
              <w:autoSpaceDN w:val="0"/>
              <w:spacing w:before="0" w:after="0" w:line="235" w:lineRule="auto"/>
              <w:ind w:right="571"/>
              <w:rPr>
                <w:sz w:val="24"/>
                <w:szCs w:val="24"/>
              </w:rPr>
            </w:pPr>
            <w:r w:rsidRPr="00512DD6">
              <w:rPr>
                <w:sz w:val="24"/>
                <w:szCs w:val="24"/>
              </w:rPr>
              <w:t>Planning for and overseeing renovations and installation of mechanical/electrical equipment.</w:t>
            </w:r>
          </w:p>
          <w:p w14:paraId="5B13C7B4" w14:textId="77777777" w:rsidR="00512DD6" w:rsidRPr="00512DD6" w:rsidRDefault="00512DD6" w:rsidP="00512DD6">
            <w:pPr>
              <w:widowControl w:val="0"/>
              <w:numPr>
                <w:ilvl w:val="0"/>
                <w:numId w:val="24"/>
              </w:numPr>
              <w:tabs>
                <w:tab w:val="left" w:pos="969"/>
              </w:tabs>
              <w:autoSpaceDE w:val="0"/>
              <w:autoSpaceDN w:val="0"/>
              <w:spacing w:before="0" w:after="0" w:line="266" w:lineRule="exact"/>
              <w:rPr>
                <w:sz w:val="24"/>
                <w:szCs w:val="24"/>
              </w:rPr>
            </w:pPr>
            <w:r w:rsidRPr="00512DD6">
              <w:rPr>
                <w:sz w:val="24"/>
                <w:szCs w:val="24"/>
              </w:rPr>
              <w:t>Planning for and overseeing minor civil works</w:t>
            </w:r>
          </w:p>
          <w:p w14:paraId="20E13862" w14:textId="77777777" w:rsidR="00512DD6" w:rsidRPr="00512DD6" w:rsidRDefault="00512DD6" w:rsidP="00512DD6">
            <w:pPr>
              <w:widowControl w:val="0"/>
              <w:numPr>
                <w:ilvl w:val="0"/>
                <w:numId w:val="24"/>
              </w:numPr>
              <w:tabs>
                <w:tab w:val="left" w:pos="969"/>
              </w:tabs>
              <w:autoSpaceDE w:val="0"/>
              <w:autoSpaceDN w:val="0"/>
              <w:spacing w:before="0" w:after="0" w:line="253" w:lineRule="exact"/>
              <w:rPr>
                <w:sz w:val="24"/>
                <w:szCs w:val="24"/>
              </w:rPr>
            </w:pPr>
            <w:r w:rsidRPr="00512DD6">
              <w:rPr>
                <w:sz w:val="24"/>
                <w:szCs w:val="24"/>
              </w:rPr>
              <w:t>Knowledge, appreciation and understanding of:</w:t>
            </w:r>
          </w:p>
          <w:p w14:paraId="7B3CC1F8" w14:textId="77777777" w:rsidR="00512DD6" w:rsidRPr="00512DD6" w:rsidRDefault="00512DD6" w:rsidP="00512DD6">
            <w:pPr>
              <w:widowControl w:val="0"/>
              <w:numPr>
                <w:ilvl w:val="1"/>
                <w:numId w:val="30"/>
              </w:numPr>
              <w:tabs>
                <w:tab w:val="left" w:pos="1294"/>
              </w:tabs>
              <w:autoSpaceDE w:val="0"/>
              <w:autoSpaceDN w:val="0"/>
              <w:spacing w:before="0" w:after="0" w:line="257" w:lineRule="exact"/>
              <w:rPr>
                <w:sz w:val="24"/>
                <w:szCs w:val="24"/>
              </w:rPr>
            </w:pPr>
            <w:r w:rsidRPr="00512DD6">
              <w:rPr>
                <w:sz w:val="24"/>
                <w:szCs w:val="24"/>
              </w:rPr>
              <w:t>Mechanical and Electrical services;</w:t>
            </w:r>
          </w:p>
          <w:p w14:paraId="64EA340A" w14:textId="77777777" w:rsidR="00512DD6" w:rsidRPr="00512DD6" w:rsidRDefault="00512DD6" w:rsidP="00512DD6">
            <w:pPr>
              <w:widowControl w:val="0"/>
              <w:numPr>
                <w:ilvl w:val="1"/>
                <w:numId w:val="30"/>
              </w:numPr>
              <w:tabs>
                <w:tab w:val="left" w:pos="1294"/>
                <w:tab w:val="left" w:pos="1329"/>
              </w:tabs>
              <w:autoSpaceDE w:val="0"/>
              <w:autoSpaceDN w:val="0"/>
              <w:spacing w:before="0" w:after="0" w:line="235" w:lineRule="auto"/>
              <w:ind w:right="382"/>
              <w:rPr>
                <w:sz w:val="24"/>
                <w:szCs w:val="24"/>
              </w:rPr>
            </w:pPr>
            <w:r w:rsidRPr="00512DD6">
              <w:rPr>
                <w:sz w:val="24"/>
                <w:szCs w:val="24"/>
              </w:rPr>
              <w:t>Processes, procedures and practices relating to works to facilities management;</w:t>
            </w:r>
          </w:p>
          <w:p w14:paraId="07DB41AC" w14:textId="1253E856" w:rsidR="00512DD6" w:rsidRPr="00512DD6" w:rsidRDefault="00512DD6" w:rsidP="00512DD6">
            <w:pPr>
              <w:widowControl w:val="0"/>
              <w:numPr>
                <w:ilvl w:val="1"/>
                <w:numId w:val="30"/>
              </w:numPr>
              <w:tabs>
                <w:tab w:val="left" w:pos="1294"/>
              </w:tabs>
              <w:autoSpaceDE w:val="0"/>
              <w:autoSpaceDN w:val="0"/>
              <w:spacing w:before="0" w:after="0" w:line="234" w:lineRule="exact"/>
              <w:rPr>
                <w:sz w:val="24"/>
                <w:szCs w:val="24"/>
              </w:rPr>
            </w:pPr>
            <w:r w:rsidRPr="00512DD6">
              <w:rPr>
                <w:sz w:val="24"/>
                <w:szCs w:val="24"/>
              </w:rPr>
              <w:t>Health &amp; Safety</w:t>
            </w:r>
            <w:r>
              <w:rPr>
                <w:sz w:val="24"/>
                <w:szCs w:val="24"/>
              </w:rPr>
              <w:t xml:space="preserve"> and Fire Safety</w:t>
            </w:r>
            <w:r w:rsidRPr="00512DD6">
              <w:rPr>
                <w:sz w:val="24"/>
                <w:szCs w:val="24"/>
              </w:rPr>
              <w:t xml:space="preserve"> legislation;</w:t>
            </w:r>
          </w:p>
          <w:p w14:paraId="01731564" w14:textId="77777777" w:rsidR="00512DD6" w:rsidRPr="00512DD6" w:rsidRDefault="00512DD6" w:rsidP="00512DD6">
            <w:pPr>
              <w:widowControl w:val="0"/>
              <w:numPr>
                <w:ilvl w:val="1"/>
                <w:numId w:val="30"/>
              </w:numPr>
              <w:tabs>
                <w:tab w:val="left" w:pos="1294"/>
              </w:tabs>
              <w:autoSpaceDE w:val="0"/>
              <w:autoSpaceDN w:val="0"/>
              <w:spacing w:before="0" w:after="0" w:line="240" w:lineRule="exact"/>
              <w:rPr>
                <w:sz w:val="24"/>
                <w:szCs w:val="24"/>
              </w:rPr>
            </w:pPr>
            <w:r w:rsidRPr="00512DD6">
              <w:rPr>
                <w:sz w:val="24"/>
                <w:szCs w:val="24"/>
              </w:rPr>
              <w:t>Public procurement processes;</w:t>
            </w:r>
          </w:p>
          <w:p w14:paraId="37084FC1" w14:textId="77777777" w:rsidR="00512DD6" w:rsidRPr="00512DD6" w:rsidRDefault="00512DD6" w:rsidP="00512DD6">
            <w:pPr>
              <w:widowControl w:val="0"/>
              <w:numPr>
                <w:ilvl w:val="1"/>
                <w:numId w:val="30"/>
              </w:numPr>
              <w:tabs>
                <w:tab w:val="left" w:pos="1294"/>
              </w:tabs>
              <w:autoSpaceDE w:val="0"/>
              <w:autoSpaceDN w:val="0"/>
              <w:spacing w:before="0" w:after="0" w:line="240" w:lineRule="exact"/>
              <w:rPr>
                <w:sz w:val="24"/>
                <w:szCs w:val="24"/>
              </w:rPr>
            </w:pPr>
            <w:r w:rsidRPr="00512DD6">
              <w:rPr>
                <w:sz w:val="24"/>
                <w:szCs w:val="24"/>
              </w:rPr>
              <w:t>Utility services and connections;</w:t>
            </w:r>
          </w:p>
          <w:p w14:paraId="54E88252" w14:textId="73818D9B" w:rsidR="00512DD6" w:rsidRPr="00512DD6" w:rsidRDefault="00512DD6" w:rsidP="00512DD6">
            <w:pPr>
              <w:widowControl w:val="0"/>
              <w:numPr>
                <w:ilvl w:val="1"/>
                <w:numId w:val="30"/>
              </w:numPr>
              <w:tabs>
                <w:tab w:val="left" w:pos="1294"/>
              </w:tabs>
              <w:autoSpaceDE w:val="0"/>
              <w:autoSpaceDN w:val="0"/>
              <w:spacing w:before="0" w:after="0" w:line="253" w:lineRule="exact"/>
              <w:rPr>
                <w:sz w:val="24"/>
                <w:szCs w:val="24"/>
              </w:rPr>
            </w:pPr>
            <w:r w:rsidRPr="00512DD6">
              <w:rPr>
                <w:sz w:val="24"/>
                <w:szCs w:val="24"/>
              </w:rPr>
              <w:t>Energy upgrad</w:t>
            </w:r>
            <w:r>
              <w:rPr>
                <w:sz w:val="24"/>
                <w:szCs w:val="24"/>
              </w:rPr>
              <w:t>ing</w:t>
            </w:r>
            <w:r w:rsidRPr="00512DD6">
              <w:rPr>
                <w:sz w:val="24"/>
                <w:szCs w:val="24"/>
              </w:rPr>
              <w:t xml:space="preserve"> of public buildings;</w:t>
            </w:r>
          </w:p>
          <w:p w14:paraId="76DC559C" w14:textId="77777777" w:rsidR="00512DD6" w:rsidRPr="00512DD6" w:rsidRDefault="00512DD6" w:rsidP="00512DD6">
            <w:pPr>
              <w:widowControl w:val="0"/>
              <w:numPr>
                <w:ilvl w:val="1"/>
                <w:numId w:val="30"/>
              </w:numPr>
              <w:tabs>
                <w:tab w:val="left" w:pos="1329"/>
              </w:tabs>
              <w:autoSpaceDE w:val="0"/>
              <w:autoSpaceDN w:val="0"/>
              <w:spacing w:before="0" w:after="0" w:line="240" w:lineRule="auto"/>
              <w:ind w:right="234"/>
              <w:rPr>
                <w:sz w:val="18"/>
              </w:rPr>
            </w:pPr>
            <w:r w:rsidRPr="00512DD6">
              <w:rPr>
                <w:sz w:val="24"/>
                <w:szCs w:val="24"/>
              </w:rPr>
              <w:t>Smart building technology to include energy conservation and management.</w:t>
            </w:r>
            <w:r w:rsidRPr="00512DD6">
              <w:rPr>
                <w:sz w:val="18"/>
              </w:rPr>
              <w:t xml:space="preserve">                            t.                                                                                                                                                                                                                </w:t>
            </w:r>
          </w:p>
        </w:tc>
      </w:tr>
      <w:tr w:rsidR="00512DD6" w:rsidRPr="00512DD6" w14:paraId="7973E3EF" w14:textId="77777777" w:rsidTr="00FB5854">
        <w:trPr>
          <w:trHeight w:val="3319"/>
        </w:trPr>
        <w:tc>
          <w:tcPr>
            <w:tcW w:w="2561" w:type="dxa"/>
            <w:tcBorders>
              <w:top w:val="single" w:sz="4" w:space="0" w:color="000000"/>
              <w:left w:val="single" w:sz="4" w:space="0" w:color="000000"/>
              <w:bottom w:val="single" w:sz="4" w:space="0" w:color="000000"/>
              <w:right w:val="single" w:sz="4" w:space="0" w:color="000000"/>
            </w:tcBorders>
          </w:tcPr>
          <w:p w14:paraId="42AAAB0F" w14:textId="77777777" w:rsidR="00512DD6" w:rsidRPr="00512DD6" w:rsidRDefault="00512DD6" w:rsidP="00512DD6">
            <w:pPr>
              <w:widowControl w:val="0"/>
              <w:autoSpaceDE w:val="0"/>
              <w:autoSpaceDN w:val="0"/>
              <w:spacing w:before="1" w:after="0" w:line="240" w:lineRule="auto"/>
              <w:ind w:left="107" w:right="431" w:hanging="360"/>
              <w:rPr>
                <w:rFonts w:asciiTheme="minorHAnsi" w:eastAsia="Verdana" w:hAnsiTheme="minorHAnsi" w:cstheme="minorHAnsi"/>
                <w:b/>
                <w:sz w:val="24"/>
                <w:szCs w:val="24"/>
                <w:lang w:val="en-US" w:eastAsia="en-US"/>
              </w:rPr>
            </w:pPr>
            <w:r w:rsidRPr="00512DD6">
              <w:rPr>
                <w:rFonts w:asciiTheme="minorHAnsi" w:eastAsia="Verdana" w:hAnsiTheme="minorHAnsi" w:cstheme="minorHAnsi"/>
                <w:b/>
                <w:sz w:val="24"/>
                <w:szCs w:val="24"/>
                <w:lang w:val="en-US" w:eastAsia="en-US"/>
              </w:rPr>
              <w:t xml:space="preserve">      Delivering Results</w:t>
            </w:r>
          </w:p>
          <w:p w14:paraId="287131FF" w14:textId="77777777" w:rsidR="00512DD6" w:rsidRPr="00512DD6" w:rsidRDefault="00512DD6" w:rsidP="00512DD6">
            <w:pPr>
              <w:widowControl w:val="0"/>
              <w:autoSpaceDE w:val="0"/>
              <w:autoSpaceDN w:val="0"/>
              <w:spacing w:before="1" w:after="0" w:line="240" w:lineRule="auto"/>
              <w:ind w:left="107" w:right="431" w:hanging="360"/>
              <w:rPr>
                <w:rFonts w:asciiTheme="minorHAnsi" w:eastAsia="Verdana" w:hAnsiTheme="minorHAnsi" w:cstheme="minorHAnsi"/>
                <w:b/>
                <w:sz w:val="24"/>
                <w:szCs w:val="24"/>
                <w:lang w:val="en-US" w:eastAsia="en-US"/>
              </w:rPr>
            </w:pPr>
            <w:r w:rsidRPr="00512DD6">
              <w:rPr>
                <w:rFonts w:asciiTheme="minorHAnsi" w:eastAsia="Verdana" w:hAnsiTheme="minorHAnsi" w:cstheme="minorHAnsi"/>
                <w:b/>
                <w:sz w:val="24"/>
                <w:szCs w:val="24"/>
                <w:lang w:val="en-US" w:eastAsia="en-US"/>
              </w:rPr>
              <w:t xml:space="preserve">      (100 Marks)</w:t>
            </w:r>
          </w:p>
        </w:tc>
        <w:tc>
          <w:tcPr>
            <w:tcW w:w="7646" w:type="dxa"/>
            <w:tcBorders>
              <w:top w:val="single" w:sz="4" w:space="0" w:color="000000"/>
              <w:left w:val="single" w:sz="4" w:space="0" w:color="000000"/>
              <w:bottom w:val="single" w:sz="4" w:space="0" w:color="000000"/>
              <w:right w:val="single" w:sz="4" w:space="0" w:color="000000"/>
            </w:tcBorders>
          </w:tcPr>
          <w:p w14:paraId="1997CB6C" w14:textId="77777777" w:rsidR="00512DD6" w:rsidRPr="00512DD6" w:rsidRDefault="00512DD6" w:rsidP="00512DD6">
            <w:pPr>
              <w:widowControl w:val="0"/>
              <w:numPr>
                <w:ilvl w:val="0"/>
                <w:numId w:val="23"/>
              </w:numPr>
              <w:tabs>
                <w:tab w:val="left" w:pos="945"/>
              </w:tabs>
              <w:autoSpaceDE w:val="0"/>
              <w:autoSpaceDN w:val="0"/>
              <w:spacing w:before="5" w:after="0" w:line="216" w:lineRule="auto"/>
              <w:ind w:right="759"/>
              <w:rPr>
                <w:sz w:val="24"/>
                <w:szCs w:val="24"/>
              </w:rPr>
            </w:pPr>
            <w:r w:rsidRPr="00512DD6">
              <w:rPr>
                <w:sz w:val="24"/>
                <w:szCs w:val="24"/>
              </w:rPr>
              <w:t>Acts decisively and makes timely, informed and effective decisions.</w:t>
            </w:r>
          </w:p>
          <w:p w14:paraId="6F63A228" w14:textId="77777777" w:rsidR="00512DD6" w:rsidRPr="00512DD6" w:rsidRDefault="00512DD6" w:rsidP="00512DD6">
            <w:pPr>
              <w:widowControl w:val="0"/>
              <w:numPr>
                <w:ilvl w:val="0"/>
                <w:numId w:val="23"/>
              </w:numPr>
              <w:tabs>
                <w:tab w:val="left" w:pos="945"/>
              </w:tabs>
              <w:autoSpaceDE w:val="0"/>
              <w:autoSpaceDN w:val="0"/>
              <w:spacing w:before="0" w:after="0" w:line="240" w:lineRule="auto"/>
              <w:ind w:right="444"/>
              <w:rPr>
                <w:sz w:val="24"/>
                <w:szCs w:val="24"/>
              </w:rPr>
            </w:pPr>
            <w:r w:rsidRPr="00512DD6">
              <w:rPr>
                <w:sz w:val="24"/>
                <w:szCs w:val="24"/>
              </w:rPr>
              <w:t>Contributes to operations and develops team plans in line with corporate goals, operational objectives and available resources.</w:t>
            </w:r>
          </w:p>
          <w:p w14:paraId="5C50D403" w14:textId="77777777" w:rsidR="00512DD6" w:rsidRPr="00512DD6" w:rsidRDefault="00512DD6" w:rsidP="00512DD6">
            <w:pPr>
              <w:widowControl w:val="0"/>
              <w:numPr>
                <w:ilvl w:val="0"/>
                <w:numId w:val="23"/>
              </w:numPr>
              <w:tabs>
                <w:tab w:val="left" w:pos="945"/>
              </w:tabs>
              <w:autoSpaceDE w:val="0"/>
              <w:autoSpaceDN w:val="0"/>
              <w:spacing w:before="0" w:after="0" w:line="247" w:lineRule="exact"/>
              <w:rPr>
                <w:sz w:val="24"/>
                <w:szCs w:val="24"/>
              </w:rPr>
            </w:pPr>
            <w:r w:rsidRPr="00512DD6">
              <w:rPr>
                <w:sz w:val="24"/>
                <w:szCs w:val="24"/>
              </w:rPr>
              <w:t>Establishes high quality service and customer care standards.</w:t>
            </w:r>
          </w:p>
          <w:p w14:paraId="23E25E1E" w14:textId="77777777" w:rsidR="00512DD6" w:rsidRPr="00512DD6" w:rsidRDefault="00512DD6" w:rsidP="00512DD6">
            <w:pPr>
              <w:widowControl w:val="0"/>
              <w:numPr>
                <w:ilvl w:val="0"/>
                <w:numId w:val="23"/>
              </w:numPr>
              <w:tabs>
                <w:tab w:val="left" w:pos="945"/>
              </w:tabs>
              <w:autoSpaceDE w:val="0"/>
              <w:autoSpaceDN w:val="0"/>
              <w:spacing w:before="0" w:after="0" w:line="240" w:lineRule="auto"/>
              <w:ind w:right="606"/>
              <w:jc w:val="both"/>
              <w:rPr>
                <w:sz w:val="24"/>
                <w:szCs w:val="24"/>
              </w:rPr>
            </w:pPr>
            <w:r w:rsidRPr="00512DD6">
              <w:rPr>
                <w:sz w:val="24"/>
                <w:szCs w:val="24"/>
              </w:rPr>
              <w:t>Manages the allocation, use and evaluation of resources to ensure they are used effectively to deliver on operational plans.</w:t>
            </w:r>
          </w:p>
          <w:p w14:paraId="3E41755F" w14:textId="77777777" w:rsidR="00512DD6" w:rsidRPr="00512DD6" w:rsidRDefault="00512DD6" w:rsidP="00512DD6">
            <w:pPr>
              <w:widowControl w:val="0"/>
              <w:numPr>
                <w:ilvl w:val="0"/>
                <w:numId w:val="23"/>
              </w:numPr>
              <w:tabs>
                <w:tab w:val="left" w:pos="944"/>
              </w:tabs>
              <w:autoSpaceDE w:val="0"/>
              <w:autoSpaceDN w:val="0"/>
              <w:spacing w:before="0" w:after="0" w:line="251" w:lineRule="exact"/>
              <w:ind w:left="944" w:hanging="359"/>
              <w:jc w:val="both"/>
              <w:rPr>
                <w:sz w:val="24"/>
                <w:szCs w:val="24"/>
              </w:rPr>
            </w:pPr>
            <w:r w:rsidRPr="00512DD6">
              <w:rPr>
                <w:sz w:val="24"/>
                <w:szCs w:val="24"/>
              </w:rPr>
              <w:t>Identifies and achieves efficiencies.</w:t>
            </w:r>
          </w:p>
          <w:p w14:paraId="70409A7F" w14:textId="77777777" w:rsidR="00512DD6" w:rsidRPr="00512DD6" w:rsidRDefault="00512DD6" w:rsidP="00512DD6">
            <w:pPr>
              <w:widowControl w:val="0"/>
              <w:numPr>
                <w:ilvl w:val="0"/>
                <w:numId w:val="23"/>
              </w:numPr>
              <w:tabs>
                <w:tab w:val="left" w:pos="944"/>
              </w:tabs>
              <w:autoSpaceDE w:val="0"/>
              <w:autoSpaceDN w:val="0"/>
              <w:spacing w:before="0" w:after="0" w:line="263" w:lineRule="exact"/>
              <w:ind w:left="944" w:hanging="359"/>
              <w:jc w:val="both"/>
              <w:rPr>
                <w:sz w:val="18"/>
              </w:rPr>
            </w:pPr>
            <w:r w:rsidRPr="00512DD6">
              <w:rPr>
                <w:sz w:val="24"/>
                <w:szCs w:val="24"/>
              </w:rPr>
              <w:t>Ensures compliance with legislation, regulation and procedures.</w:t>
            </w:r>
          </w:p>
        </w:tc>
      </w:tr>
      <w:tr w:rsidR="00512DD6" w:rsidRPr="00512DD6" w14:paraId="5C390203" w14:textId="77777777" w:rsidTr="00FB5854">
        <w:trPr>
          <w:trHeight w:val="3319"/>
        </w:trPr>
        <w:tc>
          <w:tcPr>
            <w:tcW w:w="2561" w:type="dxa"/>
            <w:tcBorders>
              <w:top w:val="single" w:sz="4" w:space="0" w:color="000000"/>
              <w:left w:val="single" w:sz="4" w:space="0" w:color="000000"/>
              <w:bottom w:val="single" w:sz="4" w:space="0" w:color="000000"/>
              <w:right w:val="single" w:sz="4" w:space="0" w:color="000000"/>
            </w:tcBorders>
          </w:tcPr>
          <w:p w14:paraId="6DFC33F1" w14:textId="77777777" w:rsidR="00512DD6" w:rsidRPr="00512DD6" w:rsidRDefault="00512DD6" w:rsidP="00512DD6">
            <w:pPr>
              <w:widowControl w:val="0"/>
              <w:autoSpaceDE w:val="0"/>
              <w:autoSpaceDN w:val="0"/>
              <w:spacing w:before="1" w:after="0" w:line="240" w:lineRule="auto"/>
              <w:ind w:left="107" w:right="431" w:hanging="360"/>
              <w:rPr>
                <w:rFonts w:asciiTheme="minorHAnsi" w:eastAsia="Verdana" w:hAnsiTheme="minorHAnsi" w:cstheme="minorHAnsi"/>
                <w:b/>
                <w:sz w:val="24"/>
                <w:szCs w:val="24"/>
                <w:lang w:val="en-US" w:eastAsia="en-US"/>
              </w:rPr>
            </w:pPr>
            <w:r w:rsidRPr="00512DD6">
              <w:rPr>
                <w:rFonts w:asciiTheme="minorHAnsi" w:eastAsia="Verdana" w:hAnsiTheme="minorHAnsi" w:cstheme="minorHAnsi"/>
                <w:b/>
                <w:sz w:val="24"/>
                <w:szCs w:val="24"/>
                <w:lang w:val="en-US" w:eastAsia="en-US"/>
              </w:rPr>
              <w:t xml:space="preserve">       Performance through People (100 Marks)</w:t>
            </w:r>
          </w:p>
        </w:tc>
        <w:tc>
          <w:tcPr>
            <w:tcW w:w="7646" w:type="dxa"/>
            <w:tcBorders>
              <w:top w:val="single" w:sz="4" w:space="0" w:color="000000"/>
              <w:left w:val="single" w:sz="4" w:space="0" w:color="000000"/>
              <w:bottom w:val="single" w:sz="4" w:space="0" w:color="000000"/>
              <w:right w:val="single" w:sz="4" w:space="0" w:color="000000"/>
            </w:tcBorders>
          </w:tcPr>
          <w:p w14:paraId="7F61A8F2" w14:textId="77777777" w:rsidR="00512DD6" w:rsidRPr="00512DD6" w:rsidRDefault="00512DD6" w:rsidP="00512DD6">
            <w:pPr>
              <w:widowControl w:val="0"/>
              <w:numPr>
                <w:ilvl w:val="0"/>
                <w:numId w:val="22"/>
              </w:numPr>
              <w:tabs>
                <w:tab w:val="left" w:pos="945"/>
              </w:tabs>
              <w:autoSpaceDE w:val="0"/>
              <w:autoSpaceDN w:val="0"/>
              <w:spacing w:before="1" w:after="0" w:line="237" w:lineRule="auto"/>
              <w:ind w:right="321"/>
              <w:rPr>
                <w:sz w:val="24"/>
                <w:szCs w:val="24"/>
              </w:rPr>
            </w:pPr>
            <w:r w:rsidRPr="00512DD6">
              <w:rPr>
                <w:sz w:val="24"/>
                <w:szCs w:val="24"/>
              </w:rPr>
              <w:t>Effectively manages performance of individuals and teams to achieve operational plan targets and objectives.</w:t>
            </w:r>
          </w:p>
          <w:p w14:paraId="609B4A9E" w14:textId="77777777" w:rsidR="00512DD6" w:rsidRPr="00512DD6" w:rsidRDefault="00512DD6" w:rsidP="00512DD6">
            <w:pPr>
              <w:widowControl w:val="0"/>
              <w:numPr>
                <w:ilvl w:val="0"/>
                <w:numId w:val="22"/>
              </w:numPr>
              <w:tabs>
                <w:tab w:val="left" w:pos="945"/>
              </w:tabs>
              <w:autoSpaceDE w:val="0"/>
              <w:autoSpaceDN w:val="0"/>
              <w:spacing w:before="1" w:after="0" w:line="240" w:lineRule="auto"/>
              <w:ind w:right="247"/>
              <w:rPr>
                <w:sz w:val="24"/>
                <w:szCs w:val="24"/>
              </w:rPr>
            </w:pPr>
            <w:r w:rsidRPr="00512DD6">
              <w:rPr>
                <w:sz w:val="24"/>
                <w:szCs w:val="24"/>
              </w:rPr>
              <w:t>Leads by example to motivate staff in the delivery of high quality outcomes and customer service.</w:t>
            </w:r>
          </w:p>
          <w:p w14:paraId="408A6F3B" w14:textId="77777777" w:rsidR="00512DD6" w:rsidRPr="00512DD6" w:rsidRDefault="00512DD6" w:rsidP="00512DD6">
            <w:pPr>
              <w:widowControl w:val="0"/>
              <w:numPr>
                <w:ilvl w:val="0"/>
                <w:numId w:val="22"/>
              </w:numPr>
              <w:tabs>
                <w:tab w:val="left" w:pos="945"/>
              </w:tabs>
              <w:autoSpaceDE w:val="0"/>
              <w:autoSpaceDN w:val="0"/>
              <w:spacing w:before="1" w:after="0" w:line="240" w:lineRule="auto"/>
              <w:ind w:right="673"/>
              <w:rPr>
                <w:sz w:val="24"/>
                <w:szCs w:val="24"/>
              </w:rPr>
            </w:pPr>
            <w:r w:rsidRPr="00512DD6">
              <w:rPr>
                <w:sz w:val="24"/>
                <w:szCs w:val="24"/>
              </w:rPr>
              <w:t>Understands the value of effective communications at all levels within the organisation.</w:t>
            </w:r>
          </w:p>
          <w:p w14:paraId="19DA107D" w14:textId="77777777" w:rsidR="00512DD6" w:rsidRPr="00512DD6" w:rsidRDefault="00512DD6" w:rsidP="00512DD6">
            <w:pPr>
              <w:widowControl w:val="0"/>
              <w:numPr>
                <w:ilvl w:val="0"/>
                <w:numId w:val="22"/>
              </w:numPr>
              <w:tabs>
                <w:tab w:val="left" w:pos="945"/>
              </w:tabs>
              <w:autoSpaceDE w:val="0"/>
              <w:autoSpaceDN w:val="0"/>
              <w:spacing w:before="10" w:after="0" w:line="216" w:lineRule="auto"/>
              <w:ind w:right="556"/>
              <w:rPr>
                <w:sz w:val="24"/>
                <w:szCs w:val="24"/>
              </w:rPr>
            </w:pPr>
            <w:r w:rsidRPr="00512DD6">
              <w:rPr>
                <w:sz w:val="24"/>
                <w:szCs w:val="24"/>
              </w:rPr>
              <w:t>Demonstrates excellent verbal and written communication skills.</w:t>
            </w:r>
          </w:p>
          <w:p w14:paraId="5DB74E05" w14:textId="77777777" w:rsidR="00512DD6" w:rsidRPr="00512DD6" w:rsidRDefault="00512DD6" w:rsidP="00512DD6">
            <w:pPr>
              <w:widowControl w:val="0"/>
              <w:numPr>
                <w:ilvl w:val="0"/>
                <w:numId w:val="22"/>
              </w:numPr>
              <w:tabs>
                <w:tab w:val="left" w:pos="945"/>
              </w:tabs>
              <w:autoSpaceDE w:val="0"/>
              <w:autoSpaceDN w:val="0"/>
              <w:spacing w:before="0" w:after="0" w:line="240" w:lineRule="auto"/>
              <w:ind w:right="261"/>
              <w:rPr>
                <w:rFonts w:ascii="Verdana" w:eastAsia="Verdana" w:hAnsi="Verdana" w:cs="Verdana"/>
                <w:sz w:val="18"/>
                <w:szCs w:val="22"/>
                <w:lang w:val="en-US" w:eastAsia="en-US"/>
              </w:rPr>
            </w:pPr>
            <w:r w:rsidRPr="00512DD6">
              <w:rPr>
                <w:sz w:val="24"/>
                <w:szCs w:val="24"/>
              </w:rPr>
              <w:t xml:space="preserve">Ability to foster and maintain productive working relationships within the organisation and with relevant stakeholders </w:t>
            </w:r>
            <w:r w:rsidRPr="00512DD6">
              <w:rPr>
                <w:rFonts w:asciiTheme="minorHAnsi" w:eastAsia="Verdana" w:hAnsiTheme="minorHAnsi" w:cstheme="minorHAnsi"/>
                <w:sz w:val="24"/>
                <w:szCs w:val="24"/>
                <w:lang w:val="en-US" w:eastAsia="en-US"/>
              </w:rPr>
              <w:t>externally.</w:t>
            </w:r>
          </w:p>
        </w:tc>
      </w:tr>
      <w:tr w:rsidR="00512DD6" w:rsidRPr="00512DD6" w14:paraId="47C9CA2F" w14:textId="77777777" w:rsidTr="00FB5854">
        <w:trPr>
          <w:trHeight w:val="3319"/>
        </w:trPr>
        <w:tc>
          <w:tcPr>
            <w:tcW w:w="2561" w:type="dxa"/>
            <w:tcBorders>
              <w:top w:val="single" w:sz="4" w:space="0" w:color="000000"/>
              <w:left w:val="single" w:sz="4" w:space="0" w:color="000000"/>
              <w:bottom w:val="single" w:sz="4" w:space="0" w:color="000000"/>
              <w:right w:val="single" w:sz="4" w:space="0" w:color="000000"/>
            </w:tcBorders>
          </w:tcPr>
          <w:p w14:paraId="120F1205" w14:textId="77777777" w:rsidR="00512DD6" w:rsidRPr="00512DD6" w:rsidRDefault="00512DD6" w:rsidP="00512DD6">
            <w:pPr>
              <w:widowControl w:val="0"/>
              <w:autoSpaceDE w:val="0"/>
              <w:autoSpaceDN w:val="0"/>
              <w:spacing w:before="1" w:after="0" w:line="240" w:lineRule="auto"/>
              <w:ind w:left="107" w:right="431" w:hanging="360"/>
              <w:rPr>
                <w:rFonts w:asciiTheme="minorHAnsi" w:eastAsia="Verdana" w:hAnsiTheme="minorHAnsi" w:cstheme="minorHAnsi"/>
                <w:b/>
                <w:sz w:val="24"/>
                <w:szCs w:val="24"/>
                <w:lang w:val="en-US" w:eastAsia="en-US"/>
              </w:rPr>
            </w:pPr>
            <w:r w:rsidRPr="00512DD6">
              <w:rPr>
                <w:rFonts w:asciiTheme="minorHAnsi" w:eastAsia="Verdana" w:hAnsiTheme="minorHAnsi" w:cstheme="minorHAnsi"/>
                <w:b/>
                <w:sz w:val="24"/>
                <w:szCs w:val="24"/>
                <w:lang w:val="en-US" w:eastAsia="en-US"/>
              </w:rPr>
              <w:lastRenderedPageBreak/>
              <w:t xml:space="preserve">      Personal Effectiveness (100 Marks)</w:t>
            </w:r>
          </w:p>
        </w:tc>
        <w:tc>
          <w:tcPr>
            <w:tcW w:w="7646" w:type="dxa"/>
            <w:tcBorders>
              <w:top w:val="single" w:sz="4" w:space="0" w:color="000000"/>
              <w:left w:val="single" w:sz="4" w:space="0" w:color="000000"/>
              <w:bottom w:val="single" w:sz="4" w:space="0" w:color="000000"/>
              <w:right w:val="single" w:sz="4" w:space="0" w:color="000000"/>
            </w:tcBorders>
          </w:tcPr>
          <w:p w14:paraId="673316FE" w14:textId="77777777" w:rsidR="00512DD6" w:rsidRPr="00512DD6" w:rsidRDefault="00512DD6" w:rsidP="00512DD6">
            <w:pPr>
              <w:widowControl w:val="0"/>
              <w:numPr>
                <w:ilvl w:val="0"/>
                <w:numId w:val="21"/>
              </w:numPr>
              <w:tabs>
                <w:tab w:val="left" w:pos="945"/>
              </w:tabs>
              <w:autoSpaceDE w:val="0"/>
              <w:autoSpaceDN w:val="0"/>
              <w:spacing w:before="0" w:after="0" w:line="241" w:lineRule="exact"/>
              <w:rPr>
                <w:sz w:val="24"/>
                <w:szCs w:val="24"/>
              </w:rPr>
            </w:pPr>
            <w:r w:rsidRPr="00512DD6">
              <w:rPr>
                <w:sz w:val="24"/>
                <w:szCs w:val="24"/>
              </w:rPr>
              <w:t>Initiative and creativity</w:t>
            </w:r>
          </w:p>
          <w:p w14:paraId="2E05EB90" w14:textId="77777777" w:rsidR="00512DD6" w:rsidRPr="00512DD6" w:rsidRDefault="00512DD6" w:rsidP="00512DD6">
            <w:pPr>
              <w:widowControl w:val="0"/>
              <w:numPr>
                <w:ilvl w:val="0"/>
                <w:numId w:val="21"/>
              </w:numPr>
              <w:tabs>
                <w:tab w:val="left" w:pos="945"/>
              </w:tabs>
              <w:autoSpaceDE w:val="0"/>
              <w:autoSpaceDN w:val="0"/>
              <w:spacing w:before="0" w:after="0" w:line="242" w:lineRule="exact"/>
              <w:rPr>
                <w:sz w:val="24"/>
                <w:szCs w:val="24"/>
              </w:rPr>
            </w:pPr>
            <w:r w:rsidRPr="00512DD6">
              <w:rPr>
                <w:sz w:val="24"/>
                <w:szCs w:val="24"/>
              </w:rPr>
              <w:t>Enthusiasm and positivity about the role</w:t>
            </w:r>
          </w:p>
          <w:p w14:paraId="342AAC42" w14:textId="77777777" w:rsidR="00512DD6" w:rsidRPr="00512DD6" w:rsidRDefault="00512DD6" w:rsidP="00512DD6">
            <w:pPr>
              <w:widowControl w:val="0"/>
              <w:numPr>
                <w:ilvl w:val="0"/>
                <w:numId w:val="21"/>
              </w:numPr>
              <w:tabs>
                <w:tab w:val="left" w:pos="945"/>
              </w:tabs>
              <w:autoSpaceDE w:val="0"/>
              <w:autoSpaceDN w:val="0"/>
              <w:spacing w:before="0" w:after="0" w:line="242" w:lineRule="exact"/>
              <w:rPr>
                <w:sz w:val="24"/>
                <w:szCs w:val="24"/>
              </w:rPr>
            </w:pPr>
            <w:r w:rsidRPr="00512DD6">
              <w:rPr>
                <w:sz w:val="24"/>
                <w:szCs w:val="24"/>
              </w:rPr>
              <w:t>Resilience and personal well-being.</w:t>
            </w:r>
          </w:p>
          <w:p w14:paraId="641F3B9D" w14:textId="77777777" w:rsidR="00512DD6" w:rsidRPr="00512DD6" w:rsidRDefault="00512DD6" w:rsidP="00512DD6">
            <w:pPr>
              <w:widowControl w:val="0"/>
              <w:numPr>
                <w:ilvl w:val="0"/>
                <w:numId w:val="21"/>
              </w:numPr>
              <w:tabs>
                <w:tab w:val="left" w:pos="945"/>
              </w:tabs>
              <w:autoSpaceDE w:val="0"/>
              <w:autoSpaceDN w:val="0"/>
              <w:spacing w:before="0" w:after="0" w:line="245" w:lineRule="exact"/>
              <w:rPr>
                <w:sz w:val="24"/>
                <w:szCs w:val="24"/>
              </w:rPr>
            </w:pPr>
            <w:r w:rsidRPr="00512DD6">
              <w:rPr>
                <w:sz w:val="24"/>
                <w:szCs w:val="24"/>
              </w:rPr>
              <w:t>Personal motivation.</w:t>
            </w:r>
          </w:p>
          <w:p w14:paraId="1D3ED57F" w14:textId="77777777" w:rsidR="00512DD6" w:rsidRPr="00512DD6" w:rsidRDefault="00512DD6" w:rsidP="00512DD6">
            <w:pPr>
              <w:widowControl w:val="0"/>
              <w:numPr>
                <w:ilvl w:val="0"/>
                <w:numId w:val="21"/>
              </w:numPr>
              <w:tabs>
                <w:tab w:val="left" w:pos="945"/>
              </w:tabs>
              <w:autoSpaceDE w:val="0"/>
              <w:autoSpaceDN w:val="0"/>
              <w:spacing w:before="0" w:after="0" w:line="250" w:lineRule="exact"/>
              <w:rPr>
                <w:sz w:val="24"/>
                <w:szCs w:val="24"/>
              </w:rPr>
            </w:pPr>
            <w:r w:rsidRPr="00512DD6">
              <w:rPr>
                <w:sz w:val="24"/>
                <w:szCs w:val="24"/>
              </w:rPr>
              <w:t>Commitment to integrity and good public service values.</w:t>
            </w:r>
          </w:p>
          <w:p w14:paraId="0E912C5A" w14:textId="77777777" w:rsidR="00512DD6" w:rsidRPr="00512DD6" w:rsidRDefault="00512DD6" w:rsidP="00512DD6">
            <w:pPr>
              <w:widowControl w:val="0"/>
              <w:numPr>
                <w:ilvl w:val="0"/>
                <w:numId w:val="21"/>
              </w:numPr>
              <w:tabs>
                <w:tab w:val="left" w:pos="945"/>
              </w:tabs>
              <w:autoSpaceDE w:val="0"/>
              <w:autoSpaceDN w:val="0"/>
              <w:spacing w:before="0" w:after="0" w:line="240" w:lineRule="auto"/>
              <w:ind w:right="197"/>
              <w:jc w:val="both"/>
              <w:rPr>
                <w:sz w:val="24"/>
                <w:szCs w:val="24"/>
              </w:rPr>
            </w:pPr>
            <w:r w:rsidRPr="00512DD6">
              <w:rPr>
                <w:sz w:val="24"/>
                <w:szCs w:val="24"/>
              </w:rPr>
              <w:t>Understanding the structures and environment within which the local authority sector operates and the role of Facilities Manager in this context.</w:t>
            </w:r>
          </w:p>
          <w:p w14:paraId="725F298C" w14:textId="77777777" w:rsidR="00512DD6" w:rsidRPr="00512DD6" w:rsidRDefault="00512DD6" w:rsidP="00512DD6">
            <w:pPr>
              <w:widowControl w:val="0"/>
              <w:numPr>
                <w:ilvl w:val="0"/>
                <w:numId w:val="21"/>
              </w:numPr>
              <w:tabs>
                <w:tab w:val="left" w:pos="945"/>
              </w:tabs>
              <w:autoSpaceDE w:val="0"/>
              <w:autoSpaceDN w:val="0"/>
              <w:spacing w:before="0" w:after="0" w:line="270" w:lineRule="atLeast"/>
              <w:ind w:right="431"/>
              <w:jc w:val="both"/>
              <w:rPr>
                <w:sz w:val="18"/>
              </w:rPr>
            </w:pPr>
            <w:r w:rsidRPr="00512DD6">
              <w:rPr>
                <w:sz w:val="24"/>
                <w:szCs w:val="24"/>
              </w:rPr>
              <w:t>Knowledge of current local government issues and strategic direction of local government.</w:t>
            </w:r>
          </w:p>
        </w:tc>
      </w:tr>
    </w:tbl>
    <w:p w14:paraId="155B9BA5" w14:textId="77777777" w:rsidR="00350E0B" w:rsidRDefault="00350E0B" w:rsidP="00350E0B">
      <w:pPr>
        <w:keepNext/>
        <w:keepLines/>
        <w:pBdr>
          <w:bottom w:val="single" w:sz="48" w:space="1" w:color="5B9BD5"/>
        </w:pBdr>
        <w:spacing w:before="0" w:after="240" w:line="256" w:lineRule="auto"/>
        <w:contextualSpacing/>
        <w:jc w:val="both"/>
        <w:outlineLvl w:val="2"/>
        <w:rPr>
          <w:b/>
          <w:caps/>
          <w:color w:val="1F4D78"/>
          <w:spacing w:val="15"/>
          <w:sz w:val="24"/>
          <w:szCs w:val="24"/>
        </w:rPr>
      </w:pPr>
    </w:p>
    <w:p w14:paraId="7163613B" w14:textId="2F136021" w:rsidR="00512DD6" w:rsidRPr="00512DD6" w:rsidRDefault="00512DD6" w:rsidP="00350E0B">
      <w:pPr>
        <w:keepNext/>
        <w:keepLines/>
        <w:pBdr>
          <w:bottom w:val="single" w:sz="48" w:space="1" w:color="5B9BD5"/>
        </w:pBdr>
        <w:spacing w:before="0" w:after="240" w:line="256" w:lineRule="auto"/>
        <w:contextualSpacing/>
        <w:jc w:val="both"/>
        <w:outlineLvl w:val="2"/>
        <w:rPr>
          <w:b/>
          <w:caps/>
          <w:color w:val="1F4D78"/>
          <w:spacing w:val="15"/>
          <w:sz w:val="24"/>
          <w:szCs w:val="24"/>
        </w:rPr>
      </w:pPr>
      <w:r w:rsidRPr="00350E0B">
        <w:rPr>
          <w:b/>
          <w:caps/>
          <w:noProof/>
          <w:color w:val="1F4D78"/>
          <w:spacing w:val="15"/>
          <w:sz w:val="24"/>
          <w:szCs w:val="24"/>
        </w:rPr>
        <mc:AlternateContent>
          <mc:Choice Requires="wps">
            <w:drawing>
              <wp:anchor distT="0" distB="0" distL="114300" distR="114300" simplePos="0" relativeHeight="251660288" behindDoc="1" locked="0" layoutInCell="1" allowOverlap="1" wp14:anchorId="2473945E" wp14:editId="010FA036">
                <wp:simplePos x="0" y="0"/>
                <wp:positionH relativeFrom="column">
                  <wp:posOffset>6185535</wp:posOffset>
                </wp:positionH>
                <wp:positionV relativeFrom="paragraph">
                  <wp:posOffset>-8890</wp:posOffset>
                </wp:positionV>
                <wp:extent cx="12700" cy="12065"/>
                <wp:effectExtent l="3810" t="635"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D4A7" id="Rectangle 1" o:spid="_x0000_s1026" style="position:absolute;margin-left:487.05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" fillcolor="black" strokecolor="white"/>
            </w:pict>
          </mc:Fallback>
        </mc:AlternateContent>
      </w:r>
      <w:r w:rsidRPr="00350E0B">
        <w:rPr>
          <w:b/>
          <w:caps/>
          <w:color w:val="1F4D78"/>
          <w:spacing w:val="15"/>
          <w:sz w:val="24"/>
          <w:szCs w:val="24"/>
        </w:rPr>
        <w:t>Feedback</w:t>
      </w:r>
      <w:r w:rsidRPr="00512DD6">
        <w:rPr>
          <w:b/>
          <w:caps/>
          <w:color w:val="1F4D78"/>
          <w:spacing w:val="15"/>
          <w:sz w:val="24"/>
          <w:szCs w:val="24"/>
        </w:rPr>
        <w:t>:</w:t>
      </w:r>
    </w:p>
    <w:p w14:paraId="0C960A99" w14:textId="77777777" w:rsidR="00512DD6" w:rsidRPr="00512DD6" w:rsidRDefault="00512DD6" w:rsidP="00512DD6">
      <w:pPr>
        <w:tabs>
          <w:tab w:val="left" w:pos="6198"/>
        </w:tabs>
        <w:spacing w:before="0" w:after="0"/>
        <w:ind w:right="461"/>
        <w:rPr>
          <w:rFonts w:asciiTheme="minorHAnsi" w:hAnsiTheme="minorHAnsi" w:cstheme="minorHAnsi"/>
          <w:sz w:val="24"/>
          <w:szCs w:val="24"/>
        </w:rPr>
      </w:pPr>
      <w:r w:rsidRPr="00512DD6">
        <w:rPr>
          <w:rFonts w:asciiTheme="minorHAnsi" w:hAnsiTheme="minorHAnsi" w:cstheme="minorHAnsi"/>
          <w:sz w:val="24"/>
          <w:szCs w:val="24"/>
        </w:rPr>
        <w:t>Candidates</w:t>
      </w:r>
      <w:r w:rsidRPr="00512DD6">
        <w:rPr>
          <w:rFonts w:asciiTheme="minorHAnsi" w:hAnsiTheme="minorHAnsi" w:cstheme="minorHAnsi"/>
          <w:spacing w:val="28"/>
          <w:sz w:val="24"/>
          <w:szCs w:val="24"/>
        </w:rPr>
        <w:t xml:space="preserve"> </w:t>
      </w:r>
      <w:r w:rsidRPr="00512DD6">
        <w:rPr>
          <w:rFonts w:asciiTheme="minorHAnsi" w:hAnsiTheme="minorHAnsi" w:cstheme="minorHAnsi"/>
          <w:sz w:val="24"/>
          <w:szCs w:val="24"/>
        </w:rPr>
        <w:t>shall</w:t>
      </w:r>
      <w:r w:rsidRPr="00512DD6">
        <w:rPr>
          <w:rFonts w:asciiTheme="minorHAnsi" w:hAnsiTheme="minorHAnsi" w:cstheme="minorHAnsi"/>
          <w:spacing w:val="28"/>
          <w:sz w:val="24"/>
          <w:szCs w:val="24"/>
        </w:rPr>
        <w:t xml:space="preserve"> </w:t>
      </w:r>
      <w:r w:rsidRPr="00512DD6">
        <w:rPr>
          <w:rFonts w:asciiTheme="minorHAnsi" w:hAnsiTheme="minorHAnsi" w:cstheme="minorHAnsi"/>
          <w:sz w:val="24"/>
          <w:szCs w:val="24"/>
        </w:rPr>
        <w:t>be</w:t>
      </w:r>
      <w:r w:rsidRPr="00512DD6">
        <w:rPr>
          <w:rFonts w:asciiTheme="minorHAnsi" w:hAnsiTheme="minorHAnsi" w:cstheme="minorHAnsi"/>
          <w:spacing w:val="31"/>
          <w:sz w:val="24"/>
          <w:szCs w:val="24"/>
        </w:rPr>
        <w:t xml:space="preserve"> </w:t>
      </w:r>
      <w:r w:rsidRPr="00512DD6">
        <w:rPr>
          <w:rFonts w:asciiTheme="minorHAnsi" w:hAnsiTheme="minorHAnsi" w:cstheme="minorHAnsi"/>
          <w:sz w:val="24"/>
          <w:szCs w:val="24"/>
        </w:rPr>
        <w:t>notified</w:t>
      </w:r>
      <w:r w:rsidRPr="00512DD6">
        <w:rPr>
          <w:rFonts w:asciiTheme="minorHAnsi" w:hAnsiTheme="minorHAnsi" w:cstheme="minorHAnsi"/>
          <w:spacing w:val="29"/>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29"/>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31"/>
          <w:sz w:val="24"/>
          <w:szCs w:val="24"/>
        </w:rPr>
        <w:t xml:space="preserve"> </w:t>
      </w:r>
      <w:r w:rsidRPr="00512DD6">
        <w:rPr>
          <w:rFonts w:asciiTheme="minorHAnsi" w:hAnsiTheme="minorHAnsi" w:cstheme="minorHAnsi"/>
          <w:sz w:val="24"/>
          <w:szCs w:val="24"/>
        </w:rPr>
        <w:t>outcome</w:t>
      </w:r>
      <w:r w:rsidRPr="00512DD6">
        <w:rPr>
          <w:rFonts w:asciiTheme="minorHAnsi" w:hAnsiTheme="minorHAnsi" w:cstheme="minorHAnsi"/>
          <w:spacing w:val="29"/>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27"/>
          <w:sz w:val="24"/>
          <w:szCs w:val="24"/>
        </w:rPr>
        <w:t xml:space="preserve"> </w:t>
      </w:r>
      <w:r w:rsidRPr="00512DD6">
        <w:rPr>
          <w:rFonts w:asciiTheme="minorHAnsi" w:hAnsiTheme="minorHAnsi" w:cstheme="minorHAnsi"/>
          <w:sz w:val="24"/>
          <w:szCs w:val="24"/>
        </w:rPr>
        <w:t>each</w:t>
      </w:r>
      <w:r w:rsidRPr="00512DD6">
        <w:rPr>
          <w:rFonts w:asciiTheme="minorHAnsi" w:hAnsiTheme="minorHAnsi" w:cstheme="minorHAnsi"/>
          <w:spacing w:val="31"/>
          <w:sz w:val="24"/>
          <w:szCs w:val="24"/>
        </w:rPr>
        <w:t xml:space="preserve"> </w:t>
      </w:r>
      <w:r w:rsidRPr="00512DD6">
        <w:rPr>
          <w:rFonts w:asciiTheme="minorHAnsi" w:hAnsiTheme="minorHAnsi" w:cstheme="minorHAnsi"/>
          <w:sz w:val="24"/>
          <w:szCs w:val="24"/>
        </w:rPr>
        <w:t>stage of the selection process at the earliest possible</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date.</w:t>
      </w:r>
    </w:p>
    <w:p w14:paraId="7321544A" w14:textId="77777777" w:rsidR="00512DD6" w:rsidRPr="00512DD6" w:rsidRDefault="00512DD6" w:rsidP="00512DD6">
      <w:pPr>
        <w:tabs>
          <w:tab w:val="left" w:pos="6198"/>
        </w:tabs>
        <w:spacing w:before="0" w:after="0"/>
        <w:ind w:right="461"/>
        <w:rPr>
          <w:rFonts w:asciiTheme="minorHAnsi" w:hAnsiTheme="minorHAnsi" w:cstheme="minorHAnsi"/>
          <w:sz w:val="24"/>
          <w:szCs w:val="24"/>
        </w:rPr>
      </w:pPr>
    </w:p>
    <w:p w14:paraId="60AB8A60" w14:textId="77777777" w:rsidR="00512DD6" w:rsidRPr="00512DD6" w:rsidRDefault="00512DD6" w:rsidP="00512DD6">
      <w:pPr>
        <w:spacing w:before="0" w:after="0"/>
        <w:ind w:right="199"/>
        <w:rPr>
          <w:rFonts w:asciiTheme="minorHAnsi" w:hAnsiTheme="minorHAnsi" w:cstheme="minorHAnsi"/>
          <w:sz w:val="24"/>
          <w:szCs w:val="24"/>
        </w:rPr>
      </w:pPr>
      <w:r w:rsidRPr="00512DD6">
        <w:rPr>
          <w:rFonts w:asciiTheme="minorHAnsi" w:hAnsiTheme="minorHAnsi" w:cstheme="minorHAnsi"/>
          <w:sz w:val="24"/>
          <w:szCs w:val="24"/>
        </w:rPr>
        <w:t>If, following the interview, a candidate is placed on a panel they shall be informed of their position on the panel and details of marks will be made available.</w:t>
      </w:r>
    </w:p>
    <w:p w14:paraId="4F782A60" w14:textId="77777777" w:rsidR="00512DD6" w:rsidRPr="00512DD6" w:rsidRDefault="00512DD6" w:rsidP="00512DD6">
      <w:pPr>
        <w:spacing w:before="0" w:after="0"/>
        <w:rPr>
          <w:rFonts w:asciiTheme="minorHAnsi" w:hAnsiTheme="minorHAnsi" w:cstheme="minorHAnsi"/>
          <w:sz w:val="24"/>
          <w:szCs w:val="24"/>
        </w:rPr>
      </w:pPr>
    </w:p>
    <w:p w14:paraId="4FFE7F3D"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0" w:name="Deeming_of_candidature_to_be_withdrawn:"/>
      <w:bookmarkEnd w:id="30"/>
      <w:r w:rsidRPr="00512DD6">
        <w:rPr>
          <w:b/>
          <w:caps/>
          <w:color w:val="1F4D78"/>
          <w:spacing w:val="15"/>
          <w:sz w:val="24"/>
          <w:szCs w:val="24"/>
        </w:rPr>
        <w:t>Deeming of candidature to be withdrawn:</w:t>
      </w:r>
    </w:p>
    <w:p w14:paraId="7164233F" w14:textId="77777777" w:rsidR="00512DD6" w:rsidRPr="00512DD6" w:rsidRDefault="00512DD6" w:rsidP="00512DD6">
      <w:pPr>
        <w:spacing w:before="0" w:after="0"/>
        <w:ind w:right="321"/>
        <w:jc w:val="both"/>
        <w:rPr>
          <w:rFonts w:asciiTheme="minorHAnsi" w:hAnsiTheme="minorHAnsi" w:cstheme="minorHAnsi"/>
          <w:sz w:val="24"/>
          <w:szCs w:val="24"/>
        </w:rPr>
      </w:pPr>
      <w:r w:rsidRPr="00512DD6">
        <w:rPr>
          <w:rFonts w:asciiTheme="minorHAnsi" w:hAnsiTheme="minorHAnsi" w:cstheme="minorHAnsi"/>
          <w:sz w:val="24"/>
          <w:szCs w:val="24"/>
        </w:rPr>
        <w:t>Candidates who do not attend for interview or other test when and where required by the Waterford City</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&amp;</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County</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or</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who</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do</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not,</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when</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requested,</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furnish</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such</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evidence</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as</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required</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by</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Waterford City &amp; County Council within the specified timeframe with regard to any matter relevant to their candidature, will be deemed to have withdrawn their application from the</w:t>
      </w:r>
      <w:r w:rsidRPr="00512DD6">
        <w:rPr>
          <w:rFonts w:asciiTheme="minorHAnsi" w:hAnsiTheme="minorHAnsi" w:cstheme="minorHAnsi"/>
          <w:spacing w:val="-26"/>
          <w:sz w:val="24"/>
          <w:szCs w:val="24"/>
        </w:rPr>
        <w:t xml:space="preserve"> </w:t>
      </w:r>
      <w:r w:rsidRPr="00512DD6">
        <w:rPr>
          <w:rFonts w:asciiTheme="minorHAnsi" w:hAnsiTheme="minorHAnsi" w:cstheme="minorHAnsi"/>
          <w:sz w:val="24"/>
          <w:szCs w:val="24"/>
        </w:rPr>
        <w:t>competition.</w:t>
      </w:r>
    </w:p>
    <w:p w14:paraId="29A90ACB" w14:textId="77777777" w:rsidR="00512DD6" w:rsidRPr="00512DD6" w:rsidRDefault="00512DD6" w:rsidP="00512DD6">
      <w:pPr>
        <w:spacing w:before="0" w:after="0"/>
        <w:rPr>
          <w:rFonts w:asciiTheme="minorHAnsi" w:hAnsiTheme="minorHAnsi" w:cstheme="minorHAnsi"/>
          <w:sz w:val="24"/>
          <w:szCs w:val="24"/>
        </w:rPr>
      </w:pPr>
    </w:p>
    <w:p w14:paraId="550FDE98" w14:textId="77777777" w:rsidR="00512DD6" w:rsidRPr="00512DD6" w:rsidRDefault="00512DD6" w:rsidP="00512DD6">
      <w:pPr>
        <w:spacing w:before="0" w:after="0"/>
        <w:ind w:right="322"/>
        <w:jc w:val="both"/>
        <w:rPr>
          <w:rFonts w:asciiTheme="minorHAnsi" w:hAnsiTheme="minorHAnsi" w:cstheme="minorHAnsi"/>
          <w:sz w:val="24"/>
          <w:szCs w:val="24"/>
        </w:rPr>
      </w:pPr>
      <w:r w:rsidRPr="00512DD6">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4F81E4B9" wp14:editId="45307462">
                <wp:simplePos x="0" y="0"/>
                <wp:positionH relativeFrom="page">
                  <wp:posOffset>896620</wp:posOffset>
                </wp:positionH>
                <wp:positionV relativeFrom="paragraph">
                  <wp:posOffset>692785</wp:posOffset>
                </wp:positionV>
                <wp:extent cx="5764530" cy="6350"/>
                <wp:effectExtent l="1270" t="0" r="0" b="0"/>
                <wp:wrapTopAndBottom/>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826F" id="Rectangle 50" o:spid="_x0000_s1026" style="position:absolute;margin-left:70.6pt;margin-top:54.55pt;width:453.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" fillcolor="#d9d9d9" stroked="f">
                <w10:wrap type="topAndBottom" anchorx="page"/>
              </v:rect>
            </w:pict>
          </mc:Fallback>
        </mc:AlternateContent>
      </w:r>
      <w:r w:rsidRPr="00512DD6">
        <w:rPr>
          <w:rFonts w:asciiTheme="minorHAnsi" w:hAnsiTheme="minorHAnsi" w:cstheme="minorHAnsi"/>
          <w:sz w:val="24"/>
          <w:szCs w:val="24"/>
        </w:rPr>
        <w:t>Should a candidate decline an offer of employment or having accepted an offer of employment relinquish it prior to commencing in the post, they will be deemed to have withdrawn their application from the competition</w:t>
      </w:r>
      <w:bookmarkStart w:id="31" w:name="References:"/>
      <w:bookmarkEnd w:id="31"/>
      <w:r w:rsidRPr="00512DD6">
        <w:rPr>
          <w:rFonts w:asciiTheme="minorHAnsi" w:hAnsiTheme="minorHAnsi" w:cstheme="minorHAnsi"/>
          <w:sz w:val="24"/>
          <w:szCs w:val="24"/>
        </w:rPr>
        <w:t xml:space="preserve"> </w:t>
      </w:r>
    </w:p>
    <w:p w14:paraId="63337CC4"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r w:rsidRPr="00512DD6">
        <w:rPr>
          <w:b/>
          <w:caps/>
          <w:color w:val="1F4D78"/>
          <w:spacing w:val="15"/>
          <w:sz w:val="24"/>
          <w:szCs w:val="24"/>
        </w:rPr>
        <w:t>Citizenship</w:t>
      </w:r>
    </w:p>
    <w:p w14:paraId="49465933" w14:textId="77777777" w:rsidR="00512DD6" w:rsidRPr="00512DD6" w:rsidRDefault="00512DD6" w:rsidP="00512DD6">
      <w:pPr>
        <w:spacing w:before="52" w:after="120"/>
        <w:ind w:left="112"/>
        <w:rPr>
          <w:rFonts w:asciiTheme="minorHAnsi" w:hAnsiTheme="minorHAnsi" w:cstheme="minorHAnsi"/>
          <w:sz w:val="24"/>
          <w:szCs w:val="24"/>
        </w:rPr>
      </w:pPr>
      <w:r w:rsidRPr="00512DD6">
        <w:rPr>
          <w:rFonts w:asciiTheme="minorHAnsi" w:hAnsiTheme="minorHAnsi" w:cstheme="minorHAnsi"/>
          <w:sz w:val="24"/>
          <w:szCs w:val="24"/>
        </w:rPr>
        <w:t>Candidates must, by the date of any job offer, be:</w:t>
      </w:r>
    </w:p>
    <w:p w14:paraId="2AD8C5E2" w14:textId="77777777" w:rsidR="00512DD6" w:rsidRPr="00512DD6" w:rsidRDefault="00512DD6" w:rsidP="00512DD6">
      <w:pPr>
        <w:widowControl w:val="0"/>
        <w:numPr>
          <w:ilvl w:val="0"/>
          <w:numId w:val="3"/>
        </w:numPr>
        <w:tabs>
          <w:tab w:val="left" w:pos="472"/>
        </w:tabs>
        <w:autoSpaceDE w:val="0"/>
        <w:autoSpaceDN w:val="0"/>
        <w:spacing w:before="2" w:after="0" w:line="240" w:lineRule="auto"/>
        <w:ind w:right="856"/>
        <w:rPr>
          <w:rFonts w:asciiTheme="minorHAnsi" w:hAnsiTheme="minorHAnsi" w:cstheme="minorHAnsi"/>
          <w:sz w:val="24"/>
          <w:szCs w:val="24"/>
        </w:rPr>
      </w:pPr>
      <w:r w:rsidRPr="00512DD6">
        <w:rPr>
          <w:rFonts w:asciiTheme="minorHAnsi" w:hAnsiTheme="minorHAnsi" w:cstheme="minorHAnsi"/>
          <w:sz w:val="24"/>
          <w:szCs w:val="24"/>
        </w:rPr>
        <w:t>A citizen of the European Economic Area (EEA). The EEA consists of the Member States of the European Union, Iceland, Liechtenstein and Norway;</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or</w:t>
      </w:r>
    </w:p>
    <w:p w14:paraId="592C2619" w14:textId="77777777" w:rsidR="00512DD6" w:rsidRPr="00512DD6" w:rsidRDefault="00512DD6" w:rsidP="00512DD6">
      <w:pPr>
        <w:widowControl w:val="0"/>
        <w:numPr>
          <w:ilvl w:val="0"/>
          <w:numId w:val="3"/>
        </w:numPr>
        <w:tabs>
          <w:tab w:val="left" w:pos="472"/>
        </w:tabs>
        <w:autoSpaceDE w:val="0"/>
        <w:autoSpaceDN w:val="0"/>
        <w:spacing w:before="4" w:after="0" w:line="240" w:lineRule="auto"/>
        <w:rPr>
          <w:rFonts w:asciiTheme="minorHAnsi" w:hAnsiTheme="minorHAnsi" w:cstheme="minorHAnsi"/>
          <w:sz w:val="24"/>
          <w:szCs w:val="24"/>
        </w:rPr>
      </w:pPr>
      <w:r w:rsidRPr="00512DD6">
        <w:rPr>
          <w:rFonts w:asciiTheme="minorHAnsi" w:hAnsiTheme="minorHAnsi" w:cstheme="minorHAnsi"/>
          <w:sz w:val="24"/>
          <w:szCs w:val="24"/>
        </w:rPr>
        <w:t>A citizen of the United Kingdom (UK);</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or</w:t>
      </w:r>
    </w:p>
    <w:p w14:paraId="0DBE735D" w14:textId="77777777" w:rsidR="00512DD6" w:rsidRPr="00512DD6" w:rsidRDefault="00512DD6" w:rsidP="00512DD6">
      <w:pPr>
        <w:widowControl w:val="0"/>
        <w:numPr>
          <w:ilvl w:val="0"/>
          <w:numId w:val="3"/>
        </w:numPr>
        <w:tabs>
          <w:tab w:val="left" w:pos="472"/>
        </w:tabs>
        <w:autoSpaceDE w:val="0"/>
        <w:autoSpaceDN w:val="0"/>
        <w:spacing w:before="5" w:after="0" w:line="240" w:lineRule="auto"/>
        <w:ind w:right="610"/>
        <w:rPr>
          <w:rFonts w:asciiTheme="minorHAnsi" w:hAnsiTheme="minorHAnsi" w:cstheme="minorHAnsi"/>
          <w:sz w:val="24"/>
          <w:szCs w:val="24"/>
        </w:rPr>
      </w:pPr>
      <w:r w:rsidRPr="00512DD6">
        <w:rPr>
          <w:rFonts w:asciiTheme="minorHAnsi" w:hAnsiTheme="minorHAnsi" w:cstheme="minorHAnsi"/>
          <w:sz w:val="24"/>
          <w:szCs w:val="24"/>
        </w:rPr>
        <w:t>A citizen of Switzerland pursuant to the agreement between the EU and Switzerland on the free movement of persons;</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or</w:t>
      </w:r>
    </w:p>
    <w:p w14:paraId="5E5C67F0" w14:textId="77777777" w:rsidR="00512DD6" w:rsidRPr="00512DD6" w:rsidRDefault="00512DD6" w:rsidP="00512DD6">
      <w:pPr>
        <w:widowControl w:val="0"/>
        <w:numPr>
          <w:ilvl w:val="0"/>
          <w:numId w:val="3"/>
        </w:numPr>
        <w:tabs>
          <w:tab w:val="left" w:pos="472"/>
        </w:tabs>
        <w:autoSpaceDE w:val="0"/>
        <w:autoSpaceDN w:val="0"/>
        <w:spacing w:before="4" w:after="0" w:line="240" w:lineRule="auto"/>
        <w:rPr>
          <w:rFonts w:asciiTheme="minorHAnsi" w:hAnsiTheme="minorHAnsi" w:cstheme="minorHAnsi"/>
          <w:sz w:val="24"/>
          <w:szCs w:val="24"/>
        </w:rPr>
      </w:pPr>
      <w:r w:rsidRPr="00512DD6">
        <w:rPr>
          <w:rFonts w:asciiTheme="minorHAnsi" w:hAnsiTheme="minorHAnsi" w:cstheme="minorHAnsi"/>
          <w:sz w:val="24"/>
          <w:szCs w:val="24"/>
        </w:rPr>
        <w:t>A non-EEA citizen who is a spouse or child of an EEA or UK or Swiss citizen and has a stamp 4 visa;</w:t>
      </w:r>
      <w:r w:rsidRPr="00512DD6">
        <w:rPr>
          <w:rFonts w:asciiTheme="minorHAnsi" w:hAnsiTheme="minorHAnsi" w:cstheme="minorHAnsi"/>
          <w:spacing w:val="-28"/>
          <w:sz w:val="24"/>
          <w:szCs w:val="24"/>
        </w:rPr>
        <w:t xml:space="preserve"> </w:t>
      </w:r>
      <w:r w:rsidRPr="00512DD6">
        <w:rPr>
          <w:rFonts w:asciiTheme="minorHAnsi" w:hAnsiTheme="minorHAnsi" w:cstheme="minorHAnsi"/>
          <w:sz w:val="24"/>
          <w:szCs w:val="24"/>
        </w:rPr>
        <w:t>or</w:t>
      </w:r>
    </w:p>
    <w:p w14:paraId="1A0C4206" w14:textId="77777777" w:rsidR="00512DD6" w:rsidRPr="00512DD6" w:rsidRDefault="00512DD6" w:rsidP="00512DD6">
      <w:pPr>
        <w:widowControl w:val="0"/>
        <w:numPr>
          <w:ilvl w:val="0"/>
          <w:numId w:val="3"/>
        </w:numPr>
        <w:tabs>
          <w:tab w:val="left" w:pos="472"/>
        </w:tabs>
        <w:autoSpaceDE w:val="0"/>
        <w:autoSpaceDN w:val="0"/>
        <w:spacing w:before="5" w:after="0" w:line="240" w:lineRule="auto"/>
        <w:ind w:right="122"/>
        <w:rPr>
          <w:rFonts w:asciiTheme="minorHAnsi" w:hAnsiTheme="minorHAnsi" w:cstheme="minorHAnsi"/>
          <w:sz w:val="24"/>
          <w:szCs w:val="24"/>
        </w:rPr>
      </w:pPr>
      <w:r w:rsidRPr="00512DD6">
        <w:rPr>
          <w:rFonts w:asciiTheme="minorHAnsi" w:hAnsiTheme="minorHAnsi" w:cstheme="minorHAnsi"/>
          <w:sz w:val="24"/>
          <w:szCs w:val="24"/>
        </w:rPr>
        <w:t>A person awarded international protection under the International Protection Act 2015 or any family member entitled to remain in the State as a result of family reunification and has a stamp 4 visa</w:t>
      </w:r>
      <w:r w:rsidRPr="00512DD6">
        <w:rPr>
          <w:rFonts w:asciiTheme="minorHAnsi" w:hAnsiTheme="minorHAnsi" w:cstheme="minorHAnsi"/>
          <w:spacing w:val="32"/>
          <w:sz w:val="24"/>
          <w:szCs w:val="24"/>
        </w:rPr>
        <w:t xml:space="preserve"> </w:t>
      </w:r>
      <w:r w:rsidRPr="00512DD6">
        <w:rPr>
          <w:rFonts w:asciiTheme="minorHAnsi" w:hAnsiTheme="minorHAnsi" w:cstheme="minorHAnsi"/>
          <w:sz w:val="24"/>
          <w:szCs w:val="24"/>
        </w:rPr>
        <w:t>or</w:t>
      </w:r>
    </w:p>
    <w:p w14:paraId="634D9FDE" w14:textId="77777777" w:rsidR="00512DD6" w:rsidRPr="00512DD6" w:rsidRDefault="00512DD6" w:rsidP="00512DD6">
      <w:pPr>
        <w:widowControl w:val="0"/>
        <w:numPr>
          <w:ilvl w:val="0"/>
          <w:numId w:val="3"/>
        </w:numPr>
        <w:tabs>
          <w:tab w:val="left" w:pos="831"/>
          <w:tab w:val="left" w:pos="832"/>
        </w:tabs>
        <w:autoSpaceDE w:val="0"/>
        <w:autoSpaceDN w:val="0"/>
        <w:spacing w:before="2" w:after="0" w:line="240" w:lineRule="auto"/>
        <w:ind w:right="116"/>
        <w:rPr>
          <w:rFonts w:asciiTheme="minorHAnsi" w:hAnsiTheme="minorHAnsi" w:cstheme="minorHAnsi"/>
          <w:sz w:val="24"/>
          <w:szCs w:val="24"/>
        </w:rPr>
      </w:pPr>
      <w:r w:rsidRPr="00512DD6">
        <w:rPr>
          <w:rFonts w:asciiTheme="minorHAnsi" w:hAnsiTheme="minorHAnsi" w:cstheme="minorHAnsi"/>
          <w:sz w:val="24"/>
          <w:szCs w:val="24"/>
        </w:rPr>
        <w:t>A non-EEA citizen who is a parent of a dependent child who is a citizen of, and resident in, an EEA member state or the UK or Switzerland and has a stamp 4</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visa</w:t>
      </w:r>
    </w:p>
    <w:p w14:paraId="3CEDEFF5"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2" w:name="Verification_of_Educational_Qualificatio"/>
      <w:bookmarkEnd w:id="32"/>
      <w:r w:rsidRPr="00512DD6">
        <w:rPr>
          <w:b/>
          <w:caps/>
          <w:color w:val="1F4D78"/>
          <w:spacing w:val="15"/>
          <w:sz w:val="24"/>
          <w:szCs w:val="24"/>
        </w:rPr>
        <w:lastRenderedPageBreak/>
        <w:t>Verification of Educational Qualifications:</w:t>
      </w:r>
    </w:p>
    <w:p w14:paraId="0F1B6EF0" w14:textId="77777777" w:rsidR="00512DD6" w:rsidRPr="00512DD6" w:rsidRDefault="00512DD6" w:rsidP="00512DD6">
      <w:pPr>
        <w:spacing w:after="120"/>
        <w:ind w:right="324"/>
        <w:jc w:val="both"/>
        <w:rPr>
          <w:rFonts w:asciiTheme="minorHAnsi" w:hAnsiTheme="minorHAnsi" w:cstheme="minorHAnsi"/>
          <w:sz w:val="24"/>
          <w:szCs w:val="24"/>
        </w:rPr>
      </w:pPr>
      <w:r w:rsidRPr="00512DD6">
        <w:rPr>
          <w:rFonts w:asciiTheme="minorHAnsi" w:hAnsiTheme="minorHAnsi" w:cstheme="minorHAnsi"/>
          <w:sz w:val="24"/>
          <w:szCs w:val="24"/>
        </w:rPr>
        <w:t>Prior</w:t>
      </w:r>
      <w:r w:rsidRPr="00512DD6">
        <w:rPr>
          <w:rFonts w:asciiTheme="minorHAnsi" w:hAnsiTheme="minorHAnsi" w:cstheme="minorHAnsi"/>
          <w:spacing w:val="-16"/>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appointment</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candidate</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will</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be</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required</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present</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within</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w:t>
      </w:r>
      <w:r w:rsidRPr="00512DD6">
        <w:rPr>
          <w:rFonts w:asciiTheme="minorHAnsi" w:hAnsiTheme="minorHAnsi" w:cstheme="minorHAnsi"/>
          <w:spacing w:val="-15"/>
          <w:sz w:val="24"/>
          <w:szCs w:val="24"/>
        </w:rPr>
        <w:t xml:space="preserve"> </w:t>
      </w:r>
      <w:r w:rsidRPr="00512DD6">
        <w:rPr>
          <w:rFonts w:asciiTheme="minorHAnsi" w:hAnsiTheme="minorHAnsi" w:cstheme="minorHAnsi"/>
          <w:sz w:val="24"/>
          <w:szCs w:val="24"/>
        </w:rPr>
        <w:t>specified</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timeframe,</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original parchment of their certificate, diploma and/or degree, and any other supporting documentation required by the Council*, to the Human Resources department in order to verify their</w:t>
      </w:r>
      <w:r w:rsidRPr="00512DD6">
        <w:rPr>
          <w:rFonts w:asciiTheme="minorHAnsi" w:hAnsiTheme="minorHAnsi" w:cstheme="minorHAnsi"/>
          <w:spacing w:val="-33"/>
          <w:sz w:val="24"/>
          <w:szCs w:val="24"/>
        </w:rPr>
        <w:t xml:space="preserve"> </w:t>
      </w:r>
      <w:r w:rsidRPr="00512DD6">
        <w:rPr>
          <w:rFonts w:asciiTheme="minorHAnsi" w:hAnsiTheme="minorHAnsi" w:cstheme="minorHAnsi"/>
          <w:sz w:val="24"/>
          <w:szCs w:val="24"/>
        </w:rPr>
        <w:t>qualifications.</w:t>
      </w:r>
    </w:p>
    <w:p w14:paraId="2A7B9401" w14:textId="77777777" w:rsidR="00512DD6" w:rsidRPr="00512DD6" w:rsidRDefault="00512DD6" w:rsidP="00512DD6">
      <w:pPr>
        <w:spacing w:line="259" w:lineRule="auto"/>
        <w:ind w:right="324"/>
        <w:jc w:val="both"/>
        <w:rPr>
          <w:rFonts w:asciiTheme="minorHAnsi" w:hAnsiTheme="minorHAnsi" w:cstheme="minorHAnsi"/>
          <w:sz w:val="24"/>
          <w:szCs w:val="24"/>
        </w:rPr>
      </w:pPr>
      <w:r w:rsidRPr="00512DD6">
        <w:rPr>
          <w:rFonts w:asciiTheme="minorHAnsi" w:hAnsiTheme="minorHAnsi" w:cstheme="minorHAnsi"/>
          <w:i/>
          <w:sz w:val="24"/>
          <w:szCs w:val="24"/>
        </w:rPr>
        <w:t>* Non Irish Qualifications must be accompanied by a determination from Quality and Qualifications Ireland (QQI) to establish their comparability against the Irish National Framework of Qualifications, overseas qualifications must also be accompanied by a translation document</w:t>
      </w:r>
      <w:r w:rsidRPr="00512DD6">
        <w:rPr>
          <w:rFonts w:asciiTheme="minorHAnsi" w:hAnsiTheme="minorHAnsi" w:cstheme="minorHAnsi"/>
          <w:sz w:val="24"/>
          <w:szCs w:val="24"/>
        </w:rPr>
        <w:t>.</w:t>
      </w:r>
    </w:p>
    <w:p w14:paraId="61E9A149"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3" w:name="Pre-Employment_Medical:"/>
      <w:bookmarkStart w:id="34" w:name="Canvassing:"/>
      <w:bookmarkEnd w:id="33"/>
      <w:bookmarkEnd w:id="34"/>
      <w:r w:rsidRPr="00512DD6">
        <w:rPr>
          <w:b/>
          <w:caps/>
          <w:color w:val="1F4D78"/>
          <w:spacing w:val="15"/>
          <w:sz w:val="24"/>
          <w:szCs w:val="24"/>
        </w:rPr>
        <w:t>Canvassing:</w:t>
      </w:r>
    </w:p>
    <w:p w14:paraId="5ADD4CD4" w14:textId="77777777" w:rsidR="00512DD6" w:rsidRPr="00512DD6" w:rsidRDefault="00512DD6" w:rsidP="00512DD6">
      <w:pPr>
        <w:spacing w:before="101" w:after="120"/>
        <w:ind w:right="324"/>
        <w:jc w:val="both"/>
        <w:rPr>
          <w:rFonts w:asciiTheme="minorHAnsi" w:hAnsiTheme="minorHAnsi" w:cstheme="minorHAnsi"/>
          <w:sz w:val="24"/>
          <w:szCs w:val="24"/>
        </w:rPr>
      </w:pPr>
      <w:r w:rsidRPr="00512DD6">
        <w:rPr>
          <w:rFonts w:asciiTheme="minorHAnsi" w:hAnsiTheme="minorHAnsi" w:cstheme="minorHAnsi"/>
          <w:sz w:val="24"/>
          <w:szCs w:val="24"/>
        </w:rPr>
        <w:t>Any attempt by a candidate, or by any person(s) acting at the candidate’s instigation, directly or indirectly, by means of written communication or otherwise influence in the candidate’s favour, any member or employee of the Council or person nominated by the City &amp; County Council to interview.</w:t>
      </w:r>
    </w:p>
    <w:p w14:paraId="76D93CA6"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5" w:name="Confidentiality:"/>
      <w:bookmarkEnd w:id="35"/>
      <w:r w:rsidRPr="00512DD6">
        <w:rPr>
          <w:b/>
          <w:caps/>
          <w:color w:val="1F4D78"/>
          <w:spacing w:val="15"/>
          <w:sz w:val="24"/>
          <w:szCs w:val="24"/>
        </w:rPr>
        <w:t>Confidentiality:</w:t>
      </w:r>
    </w:p>
    <w:p w14:paraId="06F8B221" w14:textId="77777777" w:rsidR="00512DD6" w:rsidRPr="00512DD6" w:rsidRDefault="00512DD6" w:rsidP="00512DD6">
      <w:pPr>
        <w:spacing w:before="101" w:after="120"/>
        <w:ind w:right="320"/>
        <w:jc w:val="both"/>
        <w:rPr>
          <w:rFonts w:asciiTheme="minorHAnsi" w:hAnsiTheme="minorHAnsi" w:cstheme="minorHAnsi"/>
          <w:sz w:val="24"/>
          <w:szCs w:val="24"/>
        </w:rPr>
      </w:pPr>
      <w:r w:rsidRPr="00512DD6">
        <w:rPr>
          <w:rFonts w:asciiTheme="minorHAnsi" w:hAnsiTheme="minorHAnsi" w:cstheme="minorHAnsi"/>
          <w:sz w:val="24"/>
          <w:szCs w:val="24"/>
        </w:rPr>
        <w:t>Waterford City &amp; County Council, in its recruitment and selection procedures, has appropriate measures in place to protect the confidentiality of all applicants. All enquiries, applications and other aspects that form part of the recruitment formalities are treated as confidential and are not disclosed to anyone, outside of those directly involved in the recruitment process - subject to the provisions of the Freedom of Information Acts, 1997-2014.</w:t>
      </w:r>
    </w:p>
    <w:p w14:paraId="0DD65F5A" w14:textId="77777777" w:rsidR="00512DD6" w:rsidRPr="00512DD6" w:rsidRDefault="00512DD6" w:rsidP="00512DD6">
      <w:pPr>
        <w:spacing w:after="120"/>
        <w:ind w:right="313"/>
        <w:jc w:val="both"/>
        <w:rPr>
          <w:rFonts w:asciiTheme="minorHAnsi" w:hAnsiTheme="minorHAnsi" w:cstheme="minorHAnsi"/>
          <w:sz w:val="24"/>
          <w:szCs w:val="24"/>
        </w:rPr>
      </w:pPr>
      <w:r w:rsidRPr="00512DD6">
        <w:rPr>
          <w:rFonts w:asciiTheme="minorHAnsi" w:hAnsiTheme="minorHAnsi" w:cstheme="minorHAnsi"/>
          <w:sz w:val="24"/>
          <w:szCs w:val="24"/>
        </w:rPr>
        <w:t>Records</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created,</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maintained</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stored</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by</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Waterford</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City</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&amp;</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County</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as</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part</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the</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recruitment and selection process are subject to a range of legislation, including Freedom of Information and Data Protection. Waterford City &amp; County Council shall comply with the National Records Retention Policy (2001) and any other relevant records retention</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policies.</w:t>
      </w:r>
    </w:p>
    <w:p w14:paraId="7414BE7B" w14:textId="77777777" w:rsidR="00512DD6" w:rsidRPr="00512DD6" w:rsidRDefault="00512DD6" w:rsidP="00512DD6">
      <w:pPr>
        <w:spacing w:after="120"/>
        <w:ind w:right="313"/>
        <w:jc w:val="both"/>
        <w:rPr>
          <w:rFonts w:asciiTheme="minorHAnsi" w:hAnsiTheme="minorHAnsi" w:cstheme="minorHAnsi"/>
          <w:sz w:val="24"/>
          <w:szCs w:val="24"/>
        </w:rPr>
      </w:pPr>
    </w:p>
    <w:p w14:paraId="5ADC7D20"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6" w:name="General_Data_Protection_Regulation:"/>
      <w:bookmarkEnd w:id="36"/>
      <w:r w:rsidRPr="00512DD6">
        <w:rPr>
          <w:b/>
          <w:caps/>
          <w:color w:val="1F4D78"/>
          <w:spacing w:val="15"/>
          <w:sz w:val="24"/>
          <w:szCs w:val="24"/>
        </w:rPr>
        <w:t>General Data Protection Regulation:</w:t>
      </w:r>
    </w:p>
    <w:p w14:paraId="57B92BFC" w14:textId="77777777" w:rsidR="00512DD6" w:rsidRPr="00512DD6" w:rsidRDefault="00512DD6" w:rsidP="00512DD6">
      <w:pPr>
        <w:spacing w:before="52"/>
        <w:ind w:right="321"/>
        <w:jc w:val="both"/>
        <w:rPr>
          <w:rFonts w:asciiTheme="minorHAnsi" w:hAnsiTheme="minorHAnsi" w:cstheme="minorHAnsi"/>
          <w:bCs/>
          <w:iCs/>
          <w:sz w:val="24"/>
          <w:szCs w:val="24"/>
        </w:rPr>
      </w:pPr>
      <w:bookmarkStart w:id="37" w:name="Waterford_City_&amp;_County_Council_is_commi"/>
      <w:bookmarkEnd w:id="37"/>
      <w:r w:rsidRPr="00512DD6">
        <w:rPr>
          <w:rFonts w:asciiTheme="minorHAnsi" w:hAnsiTheme="minorHAnsi" w:cstheme="minorHAnsi"/>
          <w:bCs/>
          <w:iCs/>
          <w:sz w:val="24"/>
          <w:szCs w:val="24"/>
        </w:rPr>
        <w:t>Waterford City &amp; County Council is committed to protecting your personal data and we comply with our obligations under the Data Protection Acts,1988 – 2018, (once enacted) and the General Data Protection Regulation.</w:t>
      </w:r>
    </w:p>
    <w:p w14:paraId="75D949F2" w14:textId="77777777" w:rsidR="00512DD6" w:rsidRPr="00512DD6" w:rsidRDefault="00512DD6" w:rsidP="00512DD6">
      <w:pPr>
        <w:spacing w:before="52"/>
        <w:ind w:right="321"/>
        <w:jc w:val="both"/>
        <w:rPr>
          <w:rFonts w:asciiTheme="minorHAnsi" w:hAnsiTheme="minorHAnsi" w:cstheme="minorHAnsi"/>
          <w:bCs/>
          <w:iCs/>
          <w:sz w:val="24"/>
          <w:szCs w:val="24"/>
        </w:rPr>
      </w:pPr>
    </w:p>
    <w:p w14:paraId="2BF6BC3B"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8" w:name="Basis_for_Processing_your_Personal_Infor"/>
      <w:bookmarkEnd w:id="38"/>
      <w:r w:rsidRPr="00512DD6">
        <w:rPr>
          <w:b/>
          <w:caps/>
          <w:color w:val="1F4D78"/>
          <w:spacing w:val="15"/>
          <w:sz w:val="24"/>
          <w:szCs w:val="24"/>
        </w:rPr>
        <w:t>Basis for Processing your Personal Information</w:t>
      </w:r>
    </w:p>
    <w:p w14:paraId="339FEBE4" w14:textId="77777777" w:rsidR="00512DD6" w:rsidRPr="00512DD6" w:rsidRDefault="00512DD6" w:rsidP="00512DD6">
      <w:pPr>
        <w:spacing w:before="1" w:after="120"/>
        <w:ind w:right="318"/>
        <w:jc w:val="both"/>
        <w:rPr>
          <w:rFonts w:asciiTheme="minorHAnsi" w:hAnsiTheme="minorHAnsi" w:cstheme="minorHAnsi"/>
          <w:sz w:val="24"/>
          <w:szCs w:val="24"/>
        </w:rPr>
      </w:pPr>
      <w:r w:rsidRPr="00512DD6">
        <w:rPr>
          <w:rFonts w:asciiTheme="minorHAnsi" w:hAnsiTheme="minorHAnsi" w:cstheme="minorHAnsi"/>
          <w:sz w:val="24"/>
          <w:szCs w:val="24"/>
        </w:rPr>
        <w:t>The basis for processing your personal data is to process your application for the position you have applied for with Waterford City &amp; County Council under the Terms of the Employment (Information) Act 1994 and Human Resources Department policies and procedures.</w:t>
      </w:r>
    </w:p>
    <w:p w14:paraId="1929561C" w14:textId="77777777" w:rsidR="00512DD6" w:rsidRPr="00512DD6" w:rsidRDefault="00512DD6" w:rsidP="00512DD6">
      <w:pPr>
        <w:spacing w:after="120"/>
        <w:ind w:right="319"/>
        <w:jc w:val="both"/>
        <w:rPr>
          <w:rFonts w:asciiTheme="minorHAnsi" w:hAnsiTheme="minorHAnsi" w:cstheme="minorHAnsi"/>
          <w:sz w:val="24"/>
          <w:szCs w:val="24"/>
        </w:rPr>
      </w:pPr>
      <w:r w:rsidRPr="00512DD6">
        <w:rPr>
          <w:rFonts w:asciiTheme="minorHAnsi" w:hAnsiTheme="minorHAnsi" w:cstheme="minorHAnsi"/>
          <w:sz w:val="24"/>
          <w:szCs w:val="24"/>
        </w:rPr>
        <w:t>Personal data sought for the purpose of recruitment will include your name, your contact details including email address and mobile number, particulars of education, details regarding your record of employment,</w:t>
      </w:r>
      <w:r w:rsidRPr="00512DD6">
        <w:rPr>
          <w:rFonts w:asciiTheme="minorHAnsi" w:hAnsiTheme="minorHAnsi" w:cstheme="minorHAnsi"/>
          <w:spacing w:val="-16"/>
          <w:sz w:val="24"/>
          <w:szCs w:val="24"/>
        </w:rPr>
        <w:t xml:space="preserve"> </w:t>
      </w:r>
      <w:r w:rsidRPr="00512DD6">
        <w:rPr>
          <w:rFonts w:asciiTheme="minorHAnsi" w:hAnsiTheme="minorHAnsi" w:cstheme="minorHAnsi"/>
          <w:sz w:val="24"/>
          <w:szCs w:val="24"/>
        </w:rPr>
        <w:t>details</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referees</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confirmation</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if</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you</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require</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an</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employment</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permit/visa/</w:t>
      </w:r>
      <w:r w:rsidRPr="00512DD6">
        <w:rPr>
          <w:rFonts w:asciiTheme="minorHAnsi" w:hAnsiTheme="minorHAnsi" w:cstheme="minorHAnsi"/>
          <w:spacing w:val="-14"/>
          <w:sz w:val="24"/>
          <w:szCs w:val="24"/>
        </w:rPr>
        <w:t xml:space="preserve"> </w:t>
      </w:r>
      <w:r w:rsidRPr="00512DD6">
        <w:rPr>
          <w:rFonts w:asciiTheme="minorHAnsi" w:hAnsiTheme="minorHAnsi" w:cstheme="minorHAnsi"/>
          <w:sz w:val="24"/>
          <w:szCs w:val="24"/>
        </w:rPr>
        <w:t>or</w:t>
      </w:r>
      <w:r w:rsidRPr="00512DD6">
        <w:rPr>
          <w:rFonts w:asciiTheme="minorHAnsi" w:hAnsiTheme="minorHAnsi" w:cstheme="minorHAnsi"/>
          <w:spacing w:val="-17"/>
          <w:sz w:val="24"/>
          <w:szCs w:val="24"/>
        </w:rPr>
        <w:t xml:space="preserve"> </w:t>
      </w:r>
      <w:r w:rsidRPr="00512DD6">
        <w:rPr>
          <w:rFonts w:asciiTheme="minorHAnsi" w:hAnsiTheme="minorHAnsi" w:cstheme="minorHAnsi"/>
          <w:sz w:val="24"/>
          <w:szCs w:val="24"/>
        </w:rPr>
        <w:t>work authorisation.</w:t>
      </w:r>
    </w:p>
    <w:p w14:paraId="61D92033" w14:textId="77777777" w:rsidR="00512DD6" w:rsidRPr="00512DD6" w:rsidRDefault="00512DD6" w:rsidP="00512DD6">
      <w:pPr>
        <w:spacing w:before="1" w:after="120"/>
        <w:ind w:right="318"/>
        <w:jc w:val="both"/>
        <w:rPr>
          <w:rFonts w:asciiTheme="minorHAnsi" w:hAnsiTheme="minorHAnsi" w:cstheme="minorHAnsi"/>
          <w:sz w:val="24"/>
          <w:szCs w:val="24"/>
        </w:rPr>
      </w:pPr>
      <w:r w:rsidRPr="00512DD6">
        <w:rPr>
          <w:rFonts w:asciiTheme="minorHAnsi" w:hAnsiTheme="minorHAnsi" w:cstheme="minorHAnsi"/>
          <w:sz w:val="24"/>
          <w:szCs w:val="24"/>
        </w:rPr>
        <w:lastRenderedPageBreak/>
        <w:t>When your application form is received, we create a computer record in your name, which contains much of the personal information you have supplied. This personal record is used solely in processing your</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candidature.</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You</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are</w:t>
      </w:r>
      <w:r w:rsidRPr="00512DD6">
        <w:rPr>
          <w:rFonts w:asciiTheme="minorHAnsi" w:hAnsiTheme="minorHAnsi" w:cstheme="minorHAnsi"/>
          <w:spacing w:val="-2"/>
          <w:sz w:val="24"/>
          <w:szCs w:val="24"/>
        </w:rPr>
        <w:t xml:space="preserve"> </w:t>
      </w:r>
      <w:r w:rsidRPr="00512DD6">
        <w:rPr>
          <w:rFonts w:asciiTheme="minorHAnsi" w:hAnsiTheme="minorHAnsi" w:cstheme="minorHAnsi"/>
          <w:sz w:val="24"/>
          <w:szCs w:val="24"/>
        </w:rPr>
        <w:t>entitled</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to obtain</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at</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any</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time,</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a</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copy</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of</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information</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about</w:t>
      </w:r>
      <w:r w:rsidRPr="00512DD6">
        <w:rPr>
          <w:rFonts w:asciiTheme="minorHAnsi" w:hAnsiTheme="minorHAnsi" w:cstheme="minorHAnsi"/>
          <w:spacing w:val="-2"/>
          <w:sz w:val="24"/>
          <w:szCs w:val="24"/>
        </w:rPr>
        <w:t xml:space="preserve"> </w:t>
      </w:r>
      <w:r w:rsidRPr="00512DD6">
        <w:rPr>
          <w:rFonts w:asciiTheme="minorHAnsi" w:hAnsiTheme="minorHAnsi" w:cstheme="minorHAnsi"/>
          <w:sz w:val="24"/>
          <w:szCs w:val="24"/>
        </w:rPr>
        <w:t>you,</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which</w:t>
      </w:r>
      <w:r w:rsidRPr="00512DD6">
        <w:rPr>
          <w:rFonts w:asciiTheme="minorHAnsi" w:hAnsiTheme="minorHAnsi" w:cstheme="minorHAnsi"/>
          <w:spacing w:val="-2"/>
          <w:sz w:val="24"/>
          <w:szCs w:val="24"/>
        </w:rPr>
        <w:t xml:space="preserve"> </w:t>
      </w:r>
      <w:r w:rsidRPr="00512DD6">
        <w:rPr>
          <w:rFonts w:asciiTheme="minorHAnsi" w:hAnsiTheme="minorHAnsi" w:cstheme="minorHAnsi"/>
          <w:sz w:val="24"/>
          <w:szCs w:val="24"/>
        </w:rPr>
        <w:t>is</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kept on</w:t>
      </w:r>
      <w:r w:rsidRPr="00512DD6">
        <w:rPr>
          <w:rFonts w:asciiTheme="minorHAnsi" w:hAnsiTheme="minorHAnsi" w:cstheme="minorHAnsi"/>
          <w:spacing w:val="-1"/>
          <w:sz w:val="24"/>
          <w:szCs w:val="24"/>
        </w:rPr>
        <w:t xml:space="preserve"> </w:t>
      </w:r>
      <w:r w:rsidRPr="00512DD6">
        <w:rPr>
          <w:rFonts w:asciiTheme="minorHAnsi" w:hAnsiTheme="minorHAnsi" w:cstheme="minorHAnsi"/>
          <w:sz w:val="24"/>
          <w:szCs w:val="24"/>
        </w:rPr>
        <w:t>computer.</w:t>
      </w:r>
    </w:p>
    <w:p w14:paraId="61B52EEC" w14:textId="77777777" w:rsidR="00512DD6" w:rsidRPr="00512DD6" w:rsidRDefault="00512DD6" w:rsidP="00512DD6">
      <w:pPr>
        <w:spacing w:before="1" w:after="120"/>
        <w:ind w:right="318"/>
        <w:jc w:val="both"/>
        <w:rPr>
          <w:rFonts w:asciiTheme="minorHAnsi" w:hAnsiTheme="minorHAnsi" w:cstheme="minorHAnsi"/>
          <w:sz w:val="24"/>
          <w:szCs w:val="24"/>
        </w:rPr>
      </w:pPr>
    </w:p>
    <w:p w14:paraId="7ED6113C"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bookmarkStart w:id="39" w:name="Sharing_of_Information"/>
      <w:bookmarkEnd w:id="39"/>
      <w:r w:rsidRPr="00512DD6">
        <w:rPr>
          <w:b/>
          <w:caps/>
          <w:color w:val="1F4D78"/>
          <w:spacing w:val="15"/>
          <w:sz w:val="24"/>
          <w:szCs w:val="24"/>
        </w:rPr>
        <w:t>Sharing of Information</w:t>
      </w:r>
    </w:p>
    <w:p w14:paraId="75603483" w14:textId="77777777" w:rsidR="00512DD6" w:rsidRPr="00512DD6" w:rsidRDefault="00512DD6" w:rsidP="00512DD6">
      <w:pPr>
        <w:spacing w:after="120"/>
        <w:ind w:right="323"/>
        <w:jc w:val="both"/>
        <w:rPr>
          <w:rFonts w:asciiTheme="minorHAnsi" w:hAnsiTheme="minorHAnsi" w:cstheme="minorHAnsi"/>
          <w:sz w:val="24"/>
          <w:szCs w:val="24"/>
        </w:rPr>
      </w:pPr>
      <w:r w:rsidRPr="00512DD6">
        <w:rPr>
          <w:rFonts w:asciiTheme="minorHAnsi" w:hAnsiTheme="minorHAnsi" w:cstheme="minorHAnsi"/>
          <w:sz w:val="24"/>
          <w:szCs w:val="24"/>
        </w:rPr>
        <w:t>As well as the recruitment team, the information provided in your application form will only be shared for progressing the competition for which you have applied for, with a designated short-listing and/or interview board. If, following the competition, you are placed on a Panel and offered a position, the information provided in your application form will form part of your Personnel File and may be used for deciding the post to which you are assigned.</w:t>
      </w:r>
    </w:p>
    <w:p w14:paraId="06CB8067" w14:textId="77777777" w:rsidR="00512DD6" w:rsidRPr="00512DD6" w:rsidRDefault="00512DD6" w:rsidP="00512DD6">
      <w:pPr>
        <w:spacing w:after="120"/>
        <w:ind w:right="326"/>
        <w:jc w:val="both"/>
        <w:rPr>
          <w:rFonts w:asciiTheme="minorHAnsi" w:hAnsiTheme="minorHAnsi" w:cstheme="minorHAnsi"/>
          <w:sz w:val="24"/>
          <w:szCs w:val="24"/>
        </w:rPr>
      </w:pPr>
      <w:r w:rsidRPr="00512DD6">
        <w:rPr>
          <w:rFonts w:asciiTheme="minorHAnsi" w:hAnsiTheme="minorHAnsi" w:cstheme="minorHAnsi"/>
          <w:sz w:val="24"/>
          <w:szCs w:val="24"/>
        </w:rPr>
        <w:t>Furthermore, should you be offered a position and subsequently confirm your interest in the position, the</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information</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provided</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on</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your</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application</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form</w:t>
      </w:r>
      <w:r w:rsidRPr="00512DD6">
        <w:rPr>
          <w:rFonts w:asciiTheme="minorHAnsi" w:hAnsiTheme="minorHAnsi" w:cstheme="minorHAnsi"/>
          <w:spacing w:val="-13"/>
          <w:sz w:val="24"/>
          <w:szCs w:val="24"/>
        </w:rPr>
        <w:t xml:space="preserve"> </w:t>
      </w:r>
      <w:r w:rsidRPr="00512DD6">
        <w:rPr>
          <w:rFonts w:asciiTheme="minorHAnsi" w:hAnsiTheme="minorHAnsi" w:cstheme="minorHAnsi"/>
          <w:sz w:val="24"/>
          <w:szCs w:val="24"/>
        </w:rPr>
        <w:t>will</w:t>
      </w:r>
      <w:r w:rsidRPr="00512DD6">
        <w:rPr>
          <w:rFonts w:asciiTheme="minorHAnsi" w:hAnsiTheme="minorHAnsi" w:cstheme="minorHAnsi"/>
          <w:spacing w:val="-12"/>
          <w:sz w:val="24"/>
          <w:szCs w:val="24"/>
        </w:rPr>
        <w:t xml:space="preserve"> </w:t>
      </w:r>
      <w:r w:rsidRPr="00512DD6">
        <w:rPr>
          <w:rFonts w:asciiTheme="minorHAnsi" w:hAnsiTheme="minorHAnsi" w:cstheme="minorHAnsi"/>
          <w:sz w:val="24"/>
          <w:szCs w:val="24"/>
        </w:rPr>
        <w:t>be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used</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request</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service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records,</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employment references and/or character references as</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required.</w:t>
      </w:r>
    </w:p>
    <w:p w14:paraId="480997CE" w14:textId="77777777" w:rsidR="00512DD6" w:rsidRPr="00512DD6" w:rsidRDefault="00512DD6" w:rsidP="00512DD6">
      <w:pPr>
        <w:keepNext/>
        <w:keepLines/>
        <w:spacing w:before="240" w:after="0"/>
        <w:jc w:val="both"/>
        <w:outlineLvl w:val="0"/>
        <w:rPr>
          <w:rFonts w:asciiTheme="minorHAnsi" w:eastAsiaTheme="majorEastAsia" w:hAnsiTheme="minorHAnsi" w:cstheme="minorHAnsi"/>
          <w:color w:val="365F91" w:themeColor="accent1" w:themeShade="BF"/>
          <w:sz w:val="24"/>
          <w:szCs w:val="24"/>
        </w:rPr>
      </w:pPr>
      <w:bookmarkStart w:id="40" w:name="Storage_period"/>
      <w:bookmarkEnd w:id="40"/>
    </w:p>
    <w:p w14:paraId="33119001"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r w:rsidRPr="00512DD6">
        <w:rPr>
          <w:b/>
          <w:caps/>
          <w:color w:val="1F4D78"/>
          <w:spacing w:val="15"/>
          <w:sz w:val="24"/>
          <w:szCs w:val="24"/>
        </w:rPr>
        <w:t>Storage period</w:t>
      </w:r>
    </w:p>
    <w:p w14:paraId="43CE4BDB" w14:textId="77777777" w:rsidR="00512DD6" w:rsidRPr="00512DD6" w:rsidRDefault="00512DD6" w:rsidP="00512DD6">
      <w:pPr>
        <w:spacing w:before="33" w:after="120"/>
        <w:ind w:right="317"/>
        <w:jc w:val="both"/>
        <w:rPr>
          <w:rFonts w:asciiTheme="minorHAnsi" w:hAnsiTheme="minorHAnsi" w:cstheme="minorHAnsi"/>
          <w:sz w:val="24"/>
          <w:szCs w:val="24"/>
        </w:rPr>
      </w:pPr>
      <w:r w:rsidRPr="00512DD6">
        <w:rPr>
          <w:rFonts w:asciiTheme="minorHAnsi" w:hAnsiTheme="minorHAnsi" w:cstheme="minorHAnsi"/>
          <w:sz w:val="24"/>
          <w:szCs w:val="24"/>
        </w:rPr>
        <w:t>In exceptional</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circumstances</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panels</w:t>
      </w:r>
      <w:r w:rsidRPr="00512DD6">
        <w:rPr>
          <w:rFonts w:asciiTheme="minorHAnsi" w:hAnsiTheme="minorHAnsi" w:cstheme="minorHAnsi"/>
          <w:spacing w:val="-9"/>
          <w:sz w:val="24"/>
          <w:szCs w:val="24"/>
        </w:rPr>
        <w:t xml:space="preserve"> </w:t>
      </w:r>
      <w:r w:rsidRPr="00512DD6">
        <w:rPr>
          <w:rFonts w:asciiTheme="minorHAnsi" w:hAnsiTheme="minorHAnsi" w:cstheme="minorHAnsi"/>
          <w:sz w:val="24"/>
          <w:szCs w:val="24"/>
        </w:rPr>
        <w:t>can</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be</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extended</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for</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an</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additional</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year</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and</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your</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personal</w:t>
      </w:r>
      <w:r w:rsidRPr="00512DD6">
        <w:rPr>
          <w:rFonts w:asciiTheme="minorHAnsi" w:hAnsiTheme="minorHAnsi" w:cstheme="minorHAnsi"/>
          <w:spacing w:val="-11"/>
          <w:sz w:val="24"/>
          <w:szCs w:val="24"/>
        </w:rPr>
        <w:t xml:space="preserve"> </w:t>
      </w:r>
      <w:r w:rsidRPr="00512DD6">
        <w:rPr>
          <w:rFonts w:asciiTheme="minorHAnsi" w:hAnsiTheme="minorHAnsi" w:cstheme="minorHAnsi"/>
          <w:sz w:val="24"/>
          <w:szCs w:val="24"/>
        </w:rPr>
        <w:t>data</w:t>
      </w:r>
      <w:r w:rsidRPr="00512DD6">
        <w:rPr>
          <w:rFonts w:asciiTheme="minorHAnsi" w:hAnsiTheme="minorHAnsi" w:cstheme="minorHAnsi"/>
          <w:spacing w:val="-10"/>
          <w:sz w:val="24"/>
          <w:szCs w:val="24"/>
        </w:rPr>
        <w:t xml:space="preserve"> </w:t>
      </w:r>
      <w:r w:rsidRPr="00512DD6">
        <w:rPr>
          <w:rFonts w:asciiTheme="minorHAnsi" w:hAnsiTheme="minorHAnsi" w:cstheme="minorHAnsi"/>
          <w:sz w:val="24"/>
          <w:szCs w:val="24"/>
        </w:rPr>
        <w:t>will</w:t>
      </w:r>
      <w:r w:rsidRPr="00512DD6">
        <w:rPr>
          <w:rFonts w:asciiTheme="minorHAnsi" w:hAnsiTheme="minorHAnsi" w:cstheme="minorHAnsi"/>
          <w:spacing w:val="-8"/>
          <w:sz w:val="24"/>
          <w:szCs w:val="24"/>
        </w:rPr>
        <w:t xml:space="preserve"> </w:t>
      </w:r>
      <w:r w:rsidRPr="00512DD6">
        <w:rPr>
          <w:rFonts w:asciiTheme="minorHAnsi" w:hAnsiTheme="minorHAnsi" w:cstheme="minorHAnsi"/>
          <w:sz w:val="24"/>
          <w:szCs w:val="24"/>
        </w:rPr>
        <w:t>be kept until the extension has expired (usually a further one year, rarely two years). You will be notified if the panel has been extended after one year and the new expiry date of the</w:t>
      </w:r>
      <w:r w:rsidRPr="00512DD6">
        <w:rPr>
          <w:rFonts w:asciiTheme="minorHAnsi" w:hAnsiTheme="minorHAnsi" w:cstheme="minorHAnsi"/>
          <w:spacing w:val="-34"/>
          <w:sz w:val="24"/>
          <w:szCs w:val="24"/>
        </w:rPr>
        <w:t xml:space="preserve"> </w:t>
      </w:r>
      <w:r w:rsidRPr="00512DD6">
        <w:rPr>
          <w:rFonts w:asciiTheme="minorHAnsi" w:hAnsiTheme="minorHAnsi" w:cstheme="minorHAnsi"/>
          <w:sz w:val="24"/>
          <w:szCs w:val="24"/>
        </w:rPr>
        <w:t>panel.</w:t>
      </w:r>
    </w:p>
    <w:p w14:paraId="5C40F410" w14:textId="77777777" w:rsidR="00512DD6" w:rsidRPr="00512DD6" w:rsidRDefault="00512DD6" w:rsidP="00512DD6">
      <w:pPr>
        <w:spacing w:after="120"/>
        <w:ind w:right="319"/>
        <w:jc w:val="both"/>
        <w:rPr>
          <w:rFonts w:asciiTheme="minorHAnsi" w:hAnsiTheme="minorHAnsi" w:cstheme="minorHAnsi"/>
          <w:sz w:val="24"/>
          <w:szCs w:val="24"/>
        </w:rPr>
      </w:pPr>
      <w:r w:rsidRPr="00512DD6">
        <w:rPr>
          <w:rFonts w:asciiTheme="minorHAnsi" w:hAnsiTheme="minorHAnsi" w:cstheme="minorHAnsi"/>
          <w:sz w:val="24"/>
          <w:szCs w:val="24"/>
        </w:rPr>
        <w:t>Applications which are unsuccessful at interview stage will be retained for one year. Applications that are not progressed to interview stage will be destroyed post competition. If you do not furnish the personal</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data</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requested,</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Waterford</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City</w:t>
      </w:r>
      <w:r w:rsidRPr="00512DD6">
        <w:rPr>
          <w:rFonts w:asciiTheme="minorHAnsi" w:hAnsiTheme="minorHAnsi" w:cstheme="minorHAnsi"/>
          <w:spacing w:val="-7"/>
          <w:sz w:val="24"/>
          <w:szCs w:val="24"/>
        </w:rPr>
        <w:t xml:space="preserve"> </w:t>
      </w:r>
      <w:r w:rsidRPr="00512DD6">
        <w:rPr>
          <w:rFonts w:asciiTheme="minorHAnsi" w:hAnsiTheme="minorHAnsi" w:cstheme="minorHAnsi"/>
          <w:sz w:val="24"/>
          <w:szCs w:val="24"/>
        </w:rPr>
        <w:t>&amp;</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County</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Council</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will</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not</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be</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able</w:t>
      </w:r>
      <w:r w:rsidRPr="00512DD6">
        <w:rPr>
          <w:rFonts w:asciiTheme="minorHAnsi" w:hAnsiTheme="minorHAnsi" w:cstheme="minorHAnsi"/>
          <w:spacing w:val="-5"/>
          <w:sz w:val="24"/>
          <w:szCs w:val="24"/>
        </w:rPr>
        <w:t xml:space="preserve"> </w:t>
      </w:r>
      <w:r w:rsidRPr="00512DD6">
        <w:rPr>
          <w:rFonts w:asciiTheme="minorHAnsi" w:hAnsiTheme="minorHAnsi" w:cstheme="minorHAnsi"/>
          <w:sz w:val="24"/>
          <w:szCs w:val="24"/>
        </w:rPr>
        <w:t>to</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progress</w:t>
      </w:r>
      <w:r w:rsidRPr="00512DD6">
        <w:rPr>
          <w:rFonts w:asciiTheme="minorHAnsi" w:hAnsiTheme="minorHAnsi" w:cstheme="minorHAnsi"/>
          <w:spacing w:val="-3"/>
          <w:sz w:val="24"/>
          <w:szCs w:val="24"/>
        </w:rPr>
        <w:t xml:space="preserve"> </w:t>
      </w:r>
      <w:r w:rsidRPr="00512DD6">
        <w:rPr>
          <w:rFonts w:asciiTheme="minorHAnsi" w:hAnsiTheme="minorHAnsi" w:cstheme="minorHAnsi"/>
          <w:sz w:val="24"/>
          <w:szCs w:val="24"/>
        </w:rPr>
        <w:t>your</w:t>
      </w:r>
      <w:r w:rsidRPr="00512DD6">
        <w:rPr>
          <w:rFonts w:asciiTheme="minorHAnsi" w:hAnsiTheme="minorHAnsi" w:cstheme="minorHAnsi"/>
          <w:spacing w:val="-4"/>
          <w:sz w:val="24"/>
          <w:szCs w:val="24"/>
        </w:rPr>
        <w:t xml:space="preserve"> </w:t>
      </w:r>
      <w:r w:rsidRPr="00512DD6">
        <w:rPr>
          <w:rFonts w:asciiTheme="minorHAnsi" w:hAnsiTheme="minorHAnsi" w:cstheme="minorHAnsi"/>
          <w:sz w:val="24"/>
          <w:szCs w:val="24"/>
        </w:rPr>
        <w:t>application form for the competition for which you are</w:t>
      </w:r>
      <w:r w:rsidRPr="00512DD6">
        <w:rPr>
          <w:rFonts w:asciiTheme="minorHAnsi" w:hAnsiTheme="minorHAnsi" w:cstheme="minorHAnsi"/>
          <w:spacing w:val="-6"/>
          <w:sz w:val="24"/>
          <w:szCs w:val="24"/>
        </w:rPr>
        <w:t xml:space="preserve"> </w:t>
      </w:r>
      <w:r w:rsidRPr="00512DD6">
        <w:rPr>
          <w:rFonts w:asciiTheme="minorHAnsi" w:hAnsiTheme="minorHAnsi" w:cstheme="minorHAnsi"/>
          <w:sz w:val="24"/>
          <w:szCs w:val="24"/>
        </w:rPr>
        <w:t>applying.</w:t>
      </w:r>
    </w:p>
    <w:p w14:paraId="42DFEC0B" w14:textId="77777777" w:rsidR="00512DD6" w:rsidRPr="00512DD6" w:rsidRDefault="00512DD6" w:rsidP="00512DD6">
      <w:pPr>
        <w:spacing w:before="1" w:after="120"/>
        <w:rPr>
          <w:rFonts w:asciiTheme="minorHAnsi" w:hAnsiTheme="minorHAnsi" w:cstheme="minorHAnsi"/>
          <w:sz w:val="24"/>
          <w:szCs w:val="24"/>
        </w:rPr>
      </w:pPr>
    </w:p>
    <w:p w14:paraId="236F40DB" w14:textId="77777777" w:rsidR="00512DD6" w:rsidRPr="00512DD6" w:rsidRDefault="00512DD6" w:rsidP="00512DD6">
      <w:pPr>
        <w:keepNext/>
        <w:keepLines/>
        <w:pBdr>
          <w:bottom w:val="single" w:sz="48" w:space="1" w:color="5B9BD5"/>
        </w:pBdr>
        <w:spacing w:before="0" w:after="240" w:line="256" w:lineRule="auto"/>
        <w:contextualSpacing/>
        <w:jc w:val="both"/>
        <w:outlineLvl w:val="2"/>
        <w:rPr>
          <w:b/>
          <w:caps/>
          <w:color w:val="1F4D78"/>
          <w:spacing w:val="15"/>
          <w:sz w:val="24"/>
          <w:szCs w:val="24"/>
        </w:rPr>
      </w:pPr>
      <w:r w:rsidRPr="00512DD6">
        <w:rPr>
          <w:b/>
          <w:caps/>
          <w:color w:val="1F4D78"/>
          <w:spacing w:val="15"/>
          <w:sz w:val="24"/>
          <w:szCs w:val="24"/>
        </w:rPr>
        <w:t>Important Notice</w:t>
      </w:r>
    </w:p>
    <w:p w14:paraId="7E17E9BF" w14:textId="77777777" w:rsidR="00512DD6" w:rsidRPr="00512DD6" w:rsidRDefault="00512DD6" w:rsidP="00512DD6">
      <w:pPr>
        <w:spacing w:before="184" w:line="259" w:lineRule="auto"/>
        <w:ind w:right="268"/>
        <w:jc w:val="both"/>
        <w:rPr>
          <w:rFonts w:asciiTheme="minorHAnsi" w:hAnsiTheme="minorHAnsi" w:cstheme="minorHAnsi"/>
          <w:sz w:val="24"/>
          <w:szCs w:val="24"/>
        </w:rPr>
      </w:pPr>
      <w:r w:rsidRPr="00512DD6">
        <w:rPr>
          <w:rFonts w:asciiTheme="minorHAnsi" w:hAnsiTheme="minorHAnsi" w:cstheme="minorHAnsi"/>
          <w:b/>
          <w:sz w:val="24"/>
          <w:szCs w:val="24"/>
        </w:rPr>
        <w:t>The above represents the principal conditions of service and is not intended to be the comprehensive list of all terms and conditions of employment which will be set out in the employment contract to be agreed with successful</w:t>
      </w:r>
      <w:r w:rsidRPr="00512DD6">
        <w:rPr>
          <w:rFonts w:asciiTheme="minorHAnsi" w:hAnsiTheme="minorHAnsi" w:cstheme="minorHAnsi"/>
          <w:b/>
          <w:spacing w:val="-8"/>
          <w:sz w:val="24"/>
          <w:szCs w:val="24"/>
        </w:rPr>
        <w:t xml:space="preserve"> </w:t>
      </w:r>
      <w:r w:rsidRPr="00512DD6">
        <w:rPr>
          <w:rFonts w:asciiTheme="minorHAnsi" w:hAnsiTheme="minorHAnsi" w:cstheme="minorHAnsi"/>
          <w:b/>
          <w:sz w:val="24"/>
          <w:szCs w:val="24"/>
        </w:rPr>
        <w:t>candidates</w:t>
      </w:r>
      <w:bookmarkEnd w:id="23"/>
    </w:p>
    <w:p w14:paraId="7C21A767" w14:textId="38D25F67" w:rsidR="00EC3212" w:rsidRPr="00C6571E" w:rsidRDefault="00EC3212" w:rsidP="00A83139">
      <w:pPr>
        <w:pStyle w:val="BodyText"/>
        <w:spacing w:before="1"/>
        <w:rPr>
          <w:rFonts w:asciiTheme="minorHAnsi" w:hAnsiTheme="minorHAnsi" w:cstheme="minorHAnsi"/>
          <w:sz w:val="24"/>
          <w:szCs w:val="24"/>
        </w:rPr>
      </w:pPr>
    </w:p>
    <w:sectPr w:rsidR="00EC3212" w:rsidRPr="00C6571E" w:rsidSect="00A32A26">
      <w:headerReference w:type="even" r:id="rId16"/>
      <w:footerReference w:type="even" r:id="rId17"/>
      <w:footerReference w:type="default" r:id="rId18"/>
      <w:pgSz w:w="11906" w:h="16838" w:code="9"/>
      <w:pgMar w:top="720" w:right="849" w:bottom="720" w:left="1134" w:header="270"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1AA6" w14:textId="77777777" w:rsidR="006B2FE8" w:rsidRDefault="006B2FE8" w:rsidP="00BA033B">
      <w:pPr>
        <w:spacing w:before="0" w:after="0" w:line="240" w:lineRule="auto"/>
      </w:pPr>
      <w:r>
        <w:separator/>
      </w:r>
    </w:p>
  </w:endnote>
  <w:endnote w:type="continuationSeparator" w:id="0">
    <w:p w14:paraId="06A17914" w14:textId="77777777" w:rsidR="006B2FE8" w:rsidRDefault="006B2FE8" w:rsidP="00BA03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4CA8" w14:textId="77777777" w:rsidR="0055180F" w:rsidRDefault="00551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9887F" w14:textId="77777777" w:rsidR="0055180F" w:rsidRDefault="0055180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7774" w14:textId="24595D2B" w:rsidR="0055180F" w:rsidRDefault="0055180F">
    <w:pPr>
      <w:pStyle w:val="Footer"/>
      <w:pBdr>
        <w:top w:val="single" w:sz="4" w:space="1" w:color="D9D9D9" w:themeColor="background1" w:themeShade="D9"/>
      </w:pBdr>
      <w:rPr>
        <w:b/>
        <w:bCs/>
      </w:rPr>
    </w:pPr>
  </w:p>
  <w:p w14:paraId="2F2A5A95" w14:textId="77777777" w:rsidR="0055180F" w:rsidRPr="009128DB" w:rsidRDefault="0055180F" w:rsidP="004C6B3D">
    <w:pPr>
      <w:pStyle w:val="Footer"/>
      <w:rPr>
        <w:i/>
        <w:sz w:val="16"/>
        <w:szCs w:val="16"/>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B5C3" w14:textId="77777777" w:rsidR="006B2FE8" w:rsidRDefault="006B2FE8" w:rsidP="00BA033B">
      <w:pPr>
        <w:spacing w:before="0" w:after="0" w:line="240" w:lineRule="auto"/>
      </w:pPr>
      <w:r>
        <w:separator/>
      </w:r>
    </w:p>
  </w:footnote>
  <w:footnote w:type="continuationSeparator" w:id="0">
    <w:p w14:paraId="28DC2C7A" w14:textId="77777777" w:rsidR="006B2FE8" w:rsidRDefault="006B2FE8" w:rsidP="00BA03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FED" w14:textId="43732B35" w:rsidR="005B0810" w:rsidRDefault="005B0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5E3C" w14:textId="5EB1055C" w:rsidR="0055180F" w:rsidRDefault="005518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5B0">
      <w:rPr>
        <w:rStyle w:val="PageNumber"/>
        <w:noProof/>
      </w:rPr>
      <w:t>0</w:t>
    </w:r>
    <w:r>
      <w:rPr>
        <w:rStyle w:val="PageNumber"/>
      </w:rPr>
      <w:fldChar w:fldCharType="end"/>
    </w:r>
  </w:p>
  <w:p w14:paraId="60DE298B" w14:textId="77777777" w:rsidR="0055180F" w:rsidRDefault="005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9BC"/>
    <w:multiLevelType w:val="multilevel"/>
    <w:tmpl w:val="7B5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2D26"/>
    <w:multiLevelType w:val="multilevel"/>
    <w:tmpl w:val="8D1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96CAD"/>
    <w:multiLevelType w:val="hybridMultilevel"/>
    <w:tmpl w:val="0DD630F4"/>
    <w:lvl w:ilvl="0" w:tplc="6702553A">
      <w:numFmt w:val="bullet"/>
      <w:lvlText w:val=""/>
      <w:lvlJc w:val="left"/>
      <w:pPr>
        <w:ind w:left="1452" w:hanging="360"/>
      </w:pPr>
      <w:rPr>
        <w:rFonts w:ascii="Wingdings" w:eastAsia="Wingdings" w:hAnsi="Wingdings" w:cs="Wingdings" w:hint="default"/>
        <w:b w:val="0"/>
        <w:bCs w:val="0"/>
        <w:i w:val="0"/>
        <w:iCs w:val="0"/>
        <w:spacing w:val="0"/>
        <w:w w:val="100"/>
        <w:sz w:val="22"/>
        <w:szCs w:val="22"/>
        <w:lang w:val="en-US" w:eastAsia="en-US" w:bidi="ar-SA"/>
      </w:rPr>
    </w:lvl>
    <w:lvl w:ilvl="1" w:tplc="2536CFBC">
      <w:numFmt w:val="bullet"/>
      <w:lvlText w:val="•"/>
      <w:lvlJc w:val="left"/>
      <w:pPr>
        <w:ind w:left="2334" w:hanging="360"/>
      </w:pPr>
      <w:rPr>
        <w:rFonts w:hint="default"/>
        <w:lang w:val="en-US" w:eastAsia="en-US" w:bidi="ar-SA"/>
      </w:rPr>
    </w:lvl>
    <w:lvl w:ilvl="2" w:tplc="F3825A5E">
      <w:numFmt w:val="bullet"/>
      <w:lvlText w:val="•"/>
      <w:lvlJc w:val="left"/>
      <w:pPr>
        <w:ind w:left="3209" w:hanging="360"/>
      </w:pPr>
      <w:rPr>
        <w:rFonts w:hint="default"/>
        <w:lang w:val="en-US" w:eastAsia="en-US" w:bidi="ar-SA"/>
      </w:rPr>
    </w:lvl>
    <w:lvl w:ilvl="3" w:tplc="33663832">
      <w:numFmt w:val="bullet"/>
      <w:lvlText w:val="•"/>
      <w:lvlJc w:val="left"/>
      <w:pPr>
        <w:ind w:left="4083" w:hanging="360"/>
      </w:pPr>
      <w:rPr>
        <w:rFonts w:hint="default"/>
        <w:lang w:val="en-US" w:eastAsia="en-US" w:bidi="ar-SA"/>
      </w:rPr>
    </w:lvl>
    <w:lvl w:ilvl="4" w:tplc="48F2F824">
      <w:numFmt w:val="bullet"/>
      <w:lvlText w:val="•"/>
      <w:lvlJc w:val="left"/>
      <w:pPr>
        <w:ind w:left="4958" w:hanging="360"/>
      </w:pPr>
      <w:rPr>
        <w:rFonts w:hint="default"/>
        <w:lang w:val="en-US" w:eastAsia="en-US" w:bidi="ar-SA"/>
      </w:rPr>
    </w:lvl>
    <w:lvl w:ilvl="5" w:tplc="429E0E80">
      <w:numFmt w:val="bullet"/>
      <w:lvlText w:val="•"/>
      <w:lvlJc w:val="left"/>
      <w:pPr>
        <w:ind w:left="5833" w:hanging="360"/>
      </w:pPr>
      <w:rPr>
        <w:rFonts w:hint="default"/>
        <w:lang w:val="en-US" w:eastAsia="en-US" w:bidi="ar-SA"/>
      </w:rPr>
    </w:lvl>
    <w:lvl w:ilvl="6" w:tplc="C64C0B76">
      <w:numFmt w:val="bullet"/>
      <w:lvlText w:val="•"/>
      <w:lvlJc w:val="left"/>
      <w:pPr>
        <w:ind w:left="6707" w:hanging="360"/>
      </w:pPr>
      <w:rPr>
        <w:rFonts w:hint="default"/>
        <w:lang w:val="en-US" w:eastAsia="en-US" w:bidi="ar-SA"/>
      </w:rPr>
    </w:lvl>
    <w:lvl w:ilvl="7" w:tplc="FF3A1562">
      <w:numFmt w:val="bullet"/>
      <w:lvlText w:val="•"/>
      <w:lvlJc w:val="left"/>
      <w:pPr>
        <w:ind w:left="7582" w:hanging="360"/>
      </w:pPr>
      <w:rPr>
        <w:rFonts w:hint="default"/>
        <w:lang w:val="en-US" w:eastAsia="en-US" w:bidi="ar-SA"/>
      </w:rPr>
    </w:lvl>
    <w:lvl w:ilvl="8" w:tplc="8F088F0A">
      <w:numFmt w:val="bullet"/>
      <w:lvlText w:val="•"/>
      <w:lvlJc w:val="left"/>
      <w:pPr>
        <w:ind w:left="8457" w:hanging="360"/>
      </w:pPr>
      <w:rPr>
        <w:rFonts w:hint="default"/>
        <w:lang w:val="en-US" w:eastAsia="en-US" w:bidi="ar-SA"/>
      </w:rPr>
    </w:lvl>
  </w:abstractNum>
  <w:abstractNum w:abstractNumId="3" w15:restartNumberingAfterBreak="0">
    <w:nsid w:val="0F4F7D34"/>
    <w:multiLevelType w:val="hybridMultilevel"/>
    <w:tmpl w:val="30603F94"/>
    <w:lvl w:ilvl="0" w:tplc="6CF8C46C">
      <w:numFmt w:val="bullet"/>
      <w:lvlText w:val=""/>
      <w:lvlJc w:val="left"/>
      <w:pPr>
        <w:ind w:left="969" w:hanging="360"/>
      </w:pPr>
      <w:rPr>
        <w:rFonts w:ascii="Symbol" w:eastAsia="Symbol" w:hAnsi="Symbol" w:cs="Symbol" w:hint="default"/>
        <w:b w:val="0"/>
        <w:bCs w:val="0"/>
        <w:i w:val="0"/>
        <w:iCs w:val="0"/>
        <w:spacing w:val="0"/>
        <w:w w:val="100"/>
        <w:sz w:val="22"/>
        <w:szCs w:val="22"/>
        <w:lang w:val="en-US" w:eastAsia="en-US" w:bidi="ar-SA"/>
      </w:rPr>
    </w:lvl>
    <w:lvl w:ilvl="1" w:tplc="050616BE">
      <w:numFmt w:val="bullet"/>
      <w:lvlText w:val=""/>
      <w:lvlJc w:val="left"/>
      <w:pPr>
        <w:ind w:left="1329" w:hanging="327"/>
      </w:pPr>
      <w:rPr>
        <w:rFonts w:ascii="Symbol" w:eastAsia="Symbol" w:hAnsi="Symbol" w:cs="Symbol" w:hint="default"/>
        <w:b w:val="0"/>
        <w:bCs w:val="0"/>
        <w:i w:val="0"/>
        <w:iCs w:val="0"/>
        <w:spacing w:val="0"/>
        <w:w w:val="100"/>
        <w:sz w:val="22"/>
        <w:szCs w:val="22"/>
        <w:lang w:val="en-US" w:eastAsia="en-US" w:bidi="ar-SA"/>
      </w:rPr>
    </w:lvl>
    <w:lvl w:ilvl="2" w:tplc="E1B811C2">
      <w:numFmt w:val="bullet"/>
      <w:lvlText w:val="•"/>
      <w:lvlJc w:val="left"/>
      <w:pPr>
        <w:ind w:left="1919" w:hanging="327"/>
      </w:pPr>
      <w:rPr>
        <w:rFonts w:hint="default"/>
        <w:lang w:val="en-US" w:eastAsia="en-US" w:bidi="ar-SA"/>
      </w:rPr>
    </w:lvl>
    <w:lvl w:ilvl="3" w:tplc="C4BE6474">
      <w:numFmt w:val="bullet"/>
      <w:lvlText w:val="•"/>
      <w:lvlJc w:val="left"/>
      <w:pPr>
        <w:ind w:left="2519" w:hanging="327"/>
      </w:pPr>
      <w:rPr>
        <w:rFonts w:hint="default"/>
        <w:lang w:val="en-US" w:eastAsia="en-US" w:bidi="ar-SA"/>
      </w:rPr>
    </w:lvl>
    <w:lvl w:ilvl="4" w:tplc="47C26454">
      <w:numFmt w:val="bullet"/>
      <w:lvlText w:val="•"/>
      <w:lvlJc w:val="left"/>
      <w:pPr>
        <w:ind w:left="3119" w:hanging="327"/>
      </w:pPr>
      <w:rPr>
        <w:rFonts w:hint="default"/>
        <w:lang w:val="en-US" w:eastAsia="en-US" w:bidi="ar-SA"/>
      </w:rPr>
    </w:lvl>
    <w:lvl w:ilvl="5" w:tplc="7F86B7D4">
      <w:numFmt w:val="bullet"/>
      <w:lvlText w:val="•"/>
      <w:lvlJc w:val="left"/>
      <w:pPr>
        <w:ind w:left="3719" w:hanging="327"/>
      </w:pPr>
      <w:rPr>
        <w:rFonts w:hint="default"/>
        <w:lang w:val="en-US" w:eastAsia="en-US" w:bidi="ar-SA"/>
      </w:rPr>
    </w:lvl>
    <w:lvl w:ilvl="6" w:tplc="C7209436">
      <w:numFmt w:val="bullet"/>
      <w:lvlText w:val="•"/>
      <w:lvlJc w:val="left"/>
      <w:pPr>
        <w:ind w:left="4319" w:hanging="327"/>
      </w:pPr>
      <w:rPr>
        <w:rFonts w:hint="default"/>
        <w:lang w:val="en-US" w:eastAsia="en-US" w:bidi="ar-SA"/>
      </w:rPr>
    </w:lvl>
    <w:lvl w:ilvl="7" w:tplc="7DD4C012">
      <w:numFmt w:val="bullet"/>
      <w:lvlText w:val="•"/>
      <w:lvlJc w:val="left"/>
      <w:pPr>
        <w:ind w:left="4919" w:hanging="327"/>
      </w:pPr>
      <w:rPr>
        <w:rFonts w:hint="default"/>
        <w:lang w:val="en-US" w:eastAsia="en-US" w:bidi="ar-SA"/>
      </w:rPr>
    </w:lvl>
    <w:lvl w:ilvl="8" w:tplc="0652BA96">
      <w:numFmt w:val="bullet"/>
      <w:lvlText w:val="•"/>
      <w:lvlJc w:val="left"/>
      <w:pPr>
        <w:ind w:left="5519" w:hanging="327"/>
      </w:pPr>
      <w:rPr>
        <w:rFonts w:hint="default"/>
        <w:lang w:val="en-US" w:eastAsia="en-US" w:bidi="ar-SA"/>
      </w:rPr>
    </w:lvl>
  </w:abstractNum>
  <w:abstractNum w:abstractNumId="4" w15:restartNumberingAfterBreak="0">
    <w:nsid w:val="13282876"/>
    <w:multiLevelType w:val="multilevel"/>
    <w:tmpl w:val="CA38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349F1"/>
    <w:multiLevelType w:val="hybridMultilevel"/>
    <w:tmpl w:val="E20C71D4"/>
    <w:lvl w:ilvl="0" w:tplc="503C8A10">
      <w:numFmt w:val="bullet"/>
      <w:lvlText w:val=""/>
      <w:lvlJc w:val="left"/>
      <w:pPr>
        <w:ind w:left="945" w:hanging="360"/>
      </w:pPr>
      <w:rPr>
        <w:rFonts w:ascii="Wingdings" w:eastAsia="Wingdings" w:hAnsi="Wingdings" w:cs="Wingdings" w:hint="default"/>
        <w:b w:val="0"/>
        <w:bCs w:val="0"/>
        <w:i w:val="0"/>
        <w:iCs w:val="0"/>
        <w:spacing w:val="0"/>
        <w:w w:val="100"/>
        <w:sz w:val="22"/>
        <w:szCs w:val="22"/>
        <w:lang w:val="en-US" w:eastAsia="en-US" w:bidi="ar-SA"/>
      </w:rPr>
    </w:lvl>
    <w:lvl w:ilvl="1" w:tplc="2724FC64">
      <w:numFmt w:val="bullet"/>
      <w:lvlText w:val="•"/>
      <w:lvlJc w:val="left"/>
      <w:pPr>
        <w:ind w:left="1517" w:hanging="360"/>
      </w:pPr>
      <w:rPr>
        <w:rFonts w:hint="default"/>
        <w:lang w:val="en-US" w:eastAsia="en-US" w:bidi="ar-SA"/>
      </w:rPr>
    </w:lvl>
    <w:lvl w:ilvl="2" w:tplc="41CC8026">
      <w:numFmt w:val="bullet"/>
      <w:lvlText w:val="•"/>
      <w:lvlJc w:val="left"/>
      <w:pPr>
        <w:ind w:left="2095" w:hanging="360"/>
      </w:pPr>
      <w:rPr>
        <w:rFonts w:hint="default"/>
        <w:lang w:val="en-US" w:eastAsia="en-US" w:bidi="ar-SA"/>
      </w:rPr>
    </w:lvl>
    <w:lvl w:ilvl="3" w:tplc="ACA23900">
      <w:numFmt w:val="bullet"/>
      <w:lvlText w:val="•"/>
      <w:lvlJc w:val="left"/>
      <w:pPr>
        <w:ind w:left="2673" w:hanging="360"/>
      </w:pPr>
      <w:rPr>
        <w:rFonts w:hint="default"/>
        <w:lang w:val="en-US" w:eastAsia="en-US" w:bidi="ar-SA"/>
      </w:rPr>
    </w:lvl>
    <w:lvl w:ilvl="4" w:tplc="48681E68">
      <w:numFmt w:val="bullet"/>
      <w:lvlText w:val="•"/>
      <w:lvlJc w:val="left"/>
      <w:pPr>
        <w:ind w:left="3251" w:hanging="360"/>
      </w:pPr>
      <w:rPr>
        <w:rFonts w:hint="default"/>
        <w:lang w:val="en-US" w:eastAsia="en-US" w:bidi="ar-SA"/>
      </w:rPr>
    </w:lvl>
    <w:lvl w:ilvl="5" w:tplc="D5DE5EFE">
      <w:numFmt w:val="bullet"/>
      <w:lvlText w:val="•"/>
      <w:lvlJc w:val="left"/>
      <w:pPr>
        <w:ind w:left="3829" w:hanging="360"/>
      </w:pPr>
      <w:rPr>
        <w:rFonts w:hint="default"/>
        <w:lang w:val="en-US" w:eastAsia="en-US" w:bidi="ar-SA"/>
      </w:rPr>
    </w:lvl>
    <w:lvl w:ilvl="6" w:tplc="ADA8A778">
      <w:numFmt w:val="bullet"/>
      <w:lvlText w:val="•"/>
      <w:lvlJc w:val="left"/>
      <w:pPr>
        <w:ind w:left="4407" w:hanging="360"/>
      </w:pPr>
      <w:rPr>
        <w:rFonts w:hint="default"/>
        <w:lang w:val="en-US" w:eastAsia="en-US" w:bidi="ar-SA"/>
      </w:rPr>
    </w:lvl>
    <w:lvl w:ilvl="7" w:tplc="522CDCC6">
      <w:numFmt w:val="bullet"/>
      <w:lvlText w:val="•"/>
      <w:lvlJc w:val="left"/>
      <w:pPr>
        <w:ind w:left="4985" w:hanging="360"/>
      </w:pPr>
      <w:rPr>
        <w:rFonts w:hint="default"/>
        <w:lang w:val="en-US" w:eastAsia="en-US" w:bidi="ar-SA"/>
      </w:rPr>
    </w:lvl>
    <w:lvl w:ilvl="8" w:tplc="564875A4">
      <w:numFmt w:val="bullet"/>
      <w:lvlText w:val="•"/>
      <w:lvlJc w:val="left"/>
      <w:pPr>
        <w:ind w:left="5563" w:hanging="360"/>
      </w:pPr>
      <w:rPr>
        <w:rFonts w:hint="default"/>
        <w:lang w:val="en-US" w:eastAsia="en-US" w:bidi="ar-SA"/>
      </w:rPr>
    </w:lvl>
  </w:abstractNum>
  <w:abstractNum w:abstractNumId="6" w15:restartNumberingAfterBreak="0">
    <w:nsid w:val="1A544BD9"/>
    <w:multiLevelType w:val="hybridMultilevel"/>
    <w:tmpl w:val="324A95E4"/>
    <w:lvl w:ilvl="0" w:tplc="B76E7988">
      <w:numFmt w:val="bullet"/>
      <w:lvlText w:val=""/>
      <w:lvlJc w:val="left"/>
      <w:pPr>
        <w:ind w:left="838" w:hanging="360"/>
      </w:pPr>
      <w:rPr>
        <w:rFonts w:ascii="Symbol" w:eastAsia="Symbol" w:hAnsi="Symbol" w:cs="Symbol" w:hint="default"/>
        <w:w w:val="99"/>
        <w:sz w:val="20"/>
        <w:szCs w:val="20"/>
        <w:lang w:val="en-US" w:eastAsia="en-US" w:bidi="ar-SA"/>
      </w:rPr>
    </w:lvl>
    <w:lvl w:ilvl="1" w:tplc="DB444FDE">
      <w:numFmt w:val="bullet"/>
      <w:lvlText w:val="•"/>
      <w:lvlJc w:val="left"/>
      <w:pPr>
        <w:ind w:left="1720" w:hanging="360"/>
      </w:pPr>
      <w:rPr>
        <w:rFonts w:hint="default"/>
        <w:lang w:val="en-US" w:eastAsia="en-US" w:bidi="ar-SA"/>
      </w:rPr>
    </w:lvl>
    <w:lvl w:ilvl="2" w:tplc="46EAFA04">
      <w:numFmt w:val="bullet"/>
      <w:lvlText w:val="•"/>
      <w:lvlJc w:val="left"/>
      <w:pPr>
        <w:ind w:left="2600" w:hanging="360"/>
      </w:pPr>
      <w:rPr>
        <w:rFonts w:hint="default"/>
        <w:lang w:val="en-US" w:eastAsia="en-US" w:bidi="ar-SA"/>
      </w:rPr>
    </w:lvl>
    <w:lvl w:ilvl="3" w:tplc="1EBEA018">
      <w:numFmt w:val="bullet"/>
      <w:lvlText w:val="•"/>
      <w:lvlJc w:val="left"/>
      <w:pPr>
        <w:ind w:left="3480" w:hanging="360"/>
      </w:pPr>
      <w:rPr>
        <w:rFonts w:hint="default"/>
        <w:lang w:val="en-US" w:eastAsia="en-US" w:bidi="ar-SA"/>
      </w:rPr>
    </w:lvl>
    <w:lvl w:ilvl="4" w:tplc="29B2DA40">
      <w:numFmt w:val="bullet"/>
      <w:lvlText w:val="•"/>
      <w:lvlJc w:val="left"/>
      <w:pPr>
        <w:ind w:left="4360" w:hanging="360"/>
      </w:pPr>
      <w:rPr>
        <w:rFonts w:hint="default"/>
        <w:lang w:val="en-US" w:eastAsia="en-US" w:bidi="ar-SA"/>
      </w:rPr>
    </w:lvl>
    <w:lvl w:ilvl="5" w:tplc="49DC1186">
      <w:numFmt w:val="bullet"/>
      <w:lvlText w:val="•"/>
      <w:lvlJc w:val="left"/>
      <w:pPr>
        <w:ind w:left="5240" w:hanging="360"/>
      </w:pPr>
      <w:rPr>
        <w:rFonts w:hint="default"/>
        <w:lang w:val="en-US" w:eastAsia="en-US" w:bidi="ar-SA"/>
      </w:rPr>
    </w:lvl>
    <w:lvl w:ilvl="6" w:tplc="8E6E9202">
      <w:numFmt w:val="bullet"/>
      <w:lvlText w:val="•"/>
      <w:lvlJc w:val="left"/>
      <w:pPr>
        <w:ind w:left="6120" w:hanging="360"/>
      </w:pPr>
      <w:rPr>
        <w:rFonts w:hint="default"/>
        <w:lang w:val="en-US" w:eastAsia="en-US" w:bidi="ar-SA"/>
      </w:rPr>
    </w:lvl>
    <w:lvl w:ilvl="7" w:tplc="F94A51FE">
      <w:numFmt w:val="bullet"/>
      <w:lvlText w:val="•"/>
      <w:lvlJc w:val="left"/>
      <w:pPr>
        <w:ind w:left="7000" w:hanging="360"/>
      </w:pPr>
      <w:rPr>
        <w:rFonts w:hint="default"/>
        <w:lang w:val="en-US" w:eastAsia="en-US" w:bidi="ar-SA"/>
      </w:rPr>
    </w:lvl>
    <w:lvl w:ilvl="8" w:tplc="13AE3DBE">
      <w:numFmt w:val="bullet"/>
      <w:lvlText w:val="•"/>
      <w:lvlJc w:val="left"/>
      <w:pPr>
        <w:ind w:left="7880" w:hanging="360"/>
      </w:pPr>
      <w:rPr>
        <w:rFonts w:hint="default"/>
        <w:lang w:val="en-US" w:eastAsia="en-US" w:bidi="ar-SA"/>
      </w:rPr>
    </w:lvl>
  </w:abstractNum>
  <w:abstractNum w:abstractNumId="7" w15:restartNumberingAfterBreak="0">
    <w:nsid w:val="1B4D0EE4"/>
    <w:multiLevelType w:val="hybridMultilevel"/>
    <w:tmpl w:val="A2F86B44"/>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8" w15:restartNumberingAfterBreak="0">
    <w:nsid w:val="1DA62A19"/>
    <w:multiLevelType w:val="hybridMultilevel"/>
    <w:tmpl w:val="5CC6ABFC"/>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9" w15:restartNumberingAfterBreak="0">
    <w:nsid w:val="263F02A2"/>
    <w:multiLevelType w:val="hybridMultilevel"/>
    <w:tmpl w:val="5F7C952E"/>
    <w:lvl w:ilvl="0" w:tplc="A9E06DDE">
      <w:numFmt w:val="bullet"/>
      <w:lvlText w:val=""/>
      <w:lvlJc w:val="left"/>
      <w:pPr>
        <w:ind w:left="282" w:hanging="178"/>
      </w:pPr>
      <w:rPr>
        <w:rFonts w:ascii="Symbol" w:eastAsia="Symbol" w:hAnsi="Symbol" w:cs="Symbol" w:hint="default"/>
        <w:w w:val="100"/>
        <w:sz w:val="24"/>
        <w:szCs w:val="24"/>
        <w:lang w:val="en-US" w:eastAsia="en-US" w:bidi="ar-SA"/>
      </w:rPr>
    </w:lvl>
    <w:lvl w:ilvl="1" w:tplc="35E02FF0">
      <w:numFmt w:val="bullet"/>
      <w:lvlText w:val="•"/>
      <w:lvlJc w:val="left"/>
      <w:pPr>
        <w:ind w:left="1058" w:hanging="178"/>
      </w:pPr>
      <w:rPr>
        <w:rFonts w:hint="default"/>
        <w:lang w:val="en-US" w:eastAsia="en-US" w:bidi="ar-SA"/>
      </w:rPr>
    </w:lvl>
    <w:lvl w:ilvl="2" w:tplc="6302B974">
      <w:numFmt w:val="bullet"/>
      <w:lvlText w:val="•"/>
      <w:lvlJc w:val="left"/>
      <w:pPr>
        <w:ind w:left="1837" w:hanging="178"/>
      </w:pPr>
      <w:rPr>
        <w:rFonts w:hint="default"/>
        <w:lang w:val="en-US" w:eastAsia="en-US" w:bidi="ar-SA"/>
      </w:rPr>
    </w:lvl>
    <w:lvl w:ilvl="3" w:tplc="3F0AAF84">
      <w:numFmt w:val="bullet"/>
      <w:lvlText w:val="•"/>
      <w:lvlJc w:val="left"/>
      <w:pPr>
        <w:ind w:left="2616" w:hanging="178"/>
      </w:pPr>
      <w:rPr>
        <w:rFonts w:hint="default"/>
        <w:lang w:val="en-US" w:eastAsia="en-US" w:bidi="ar-SA"/>
      </w:rPr>
    </w:lvl>
    <w:lvl w:ilvl="4" w:tplc="0DEA1742">
      <w:numFmt w:val="bullet"/>
      <w:lvlText w:val="•"/>
      <w:lvlJc w:val="left"/>
      <w:pPr>
        <w:ind w:left="3395" w:hanging="178"/>
      </w:pPr>
      <w:rPr>
        <w:rFonts w:hint="default"/>
        <w:lang w:val="en-US" w:eastAsia="en-US" w:bidi="ar-SA"/>
      </w:rPr>
    </w:lvl>
    <w:lvl w:ilvl="5" w:tplc="90B03BC6">
      <w:numFmt w:val="bullet"/>
      <w:lvlText w:val="•"/>
      <w:lvlJc w:val="left"/>
      <w:pPr>
        <w:ind w:left="4174" w:hanging="178"/>
      </w:pPr>
      <w:rPr>
        <w:rFonts w:hint="default"/>
        <w:lang w:val="en-US" w:eastAsia="en-US" w:bidi="ar-SA"/>
      </w:rPr>
    </w:lvl>
    <w:lvl w:ilvl="6" w:tplc="95706C9C">
      <w:numFmt w:val="bullet"/>
      <w:lvlText w:val="•"/>
      <w:lvlJc w:val="left"/>
      <w:pPr>
        <w:ind w:left="4953" w:hanging="178"/>
      </w:pPr>
      <w:rPr>
        <w:rFonts w:hint="default"/>
        <w:lang w:val="en-US" w:eastAsia="en-US" w:bidi="ar-SA"/>
      </w:rPr>
    </w:lvl>
    <w:lvl w:ilvl="7" w:tplc="0812F34E">
      <w:numFmt w:val="bullet"/>
      <w:lvlText w:val="•"/>
      <w:lvlJc w:val="left"/>
      <w:pPr>
        <w:ind w:left="5732" w:hanging="178"/>
      </w:pPr>
      <w:rPr>
        <w:rFonts w:hint="default"/>
        <w:lang w:val="en-US" w:eastAsia="en-US" w:bidi="ar-SA"/>
      </w:rPr>
    </w:lvl>
    <w:lvl w:ilvl="8" w:tplc="9E0CCF22">
      <w:numFmt w:val="bullet"/>
      <w:lvlText w:val="•"/>
      <w:lvlJc w:val="left"/>
      <w:pPr>
        <w:ind w:left="6511" w:hanging="178"/>
      </w:pPr>
      <w:rPr>
        <w:rFonts w:hint="default"/>
        <w:lang w:val="en-US" w:eastAsia="en-US" w:bidi="ar-SA"/>
      </w:rPr>
    </w:lvl>
  </w:abstractNum>
  <w:abstractNum w:abstractNumId="10" w15:restartNumberingAfterBreak="0">
    <w:nsid w:val="27F22D1E"/>
    <w:multiLevelType w:val="hybridMultilevel"/>
    <w:tmpl w:val="3E22E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FF22C0"/>
    <w:multiLevelType w:val="hybridMultilevel"/>
    <w:tmpl w:val="C862D90C"/>
    <w:lvl w:ilvl="0" w:tplc="FFFFFFFF">
      <w:numFmt w:val="bullet"/>
      <w:lvlText w:val=""/>
      <w:lvlJc w:val="left"/>
      <w:pPr>
        <w:ind w:left="969" w:hanging="360"/>
      </w:pPr>
      <w:rPr>
        <w:rFonts w:ascii="Symbol" w:eastAsia="Symbol" w:hAnsi="Symbol" w:cs="Symbol" w:hint="default"/>
        <w:b w:val="0"/>
        <w:bCs w:val="0"/>
        <w:i w:val="0"/>
        <w:iCs w:val="0"/>
        <w:spacing w:val="0"/>
        <w:w w:val="100"/>
        <w:sz w:val="22"/>
        <w:szCs w:val="22"/>
        <w:lang w:val="en-US" w:eastAsia="en-US" w:bidi="ar-SA"/>
      </w:rPr>
    </w:lvl>
    <w:lvl w:ilvl="1" w:tplc="0809000D">
      <w:start w:val="1"/>
      <w:numFmt w:val="bullet"/>
      <w:lvlText w:val=""/>
      <w:lvlJc w:val="left"/>
      <w:pPr>
        <w:ind w:left="1362" w:hanging="360"/>
      </w:pPr>
      <w:rPr>
        <w:rFonts w:ascii="Wingdings" w:hAnsi="Wingdings" w:hint="default"/>
      </w:rPr>
    </w:lvl>
    <w:lvl w:ilvl="2" w:tplc="FFFFFFFF">
      <w:numFmt w:val="bullet"/>
      <w:lvlText w:val="•"/>
      <w:lvlJc w:val="left"/>
      <w:pPr>
        <w:ind w:left="1919" w:hanging="327"/>
      </w:pPr>
      <w:rPr>
        <w:rFonts w:hint="default"/>
        <w:lang w:val="en-US" w:eastAsia="en-US" w:bidi="ar-SA"/>
      </w:rPr>
    </w:lvl>
    <w:lvl w:ilvl="3" w:tplc="FFFFFFFF">
      <w:numFmt w:val="bullet"/>
      <w:lvlText w:val="•"/>
      <w:lvlJc w:val="left"/>
      <w:pPr>
        <w:ind w:left="2519" w:hanging="327"/>
      </w:pPr>
      <w:rPr>
        <w:rFonts w:hint="default"/>
        <w:lang w:val="en-US" w:eastAsia="en-US" w:bidi="ar-SA"/>
      </w:rPr>
    </w:lvl>
    <w:lvl w:ilvl="4" w:tplc="FFFFFFFF">
      <w:numFmt w:val="bullet"/>
      <w:lvlText w:val="•"/>
      <w:lvlJc w:val="left"/>
      <w:pPr>
        <w:ind w:left="3119" w:hanging="327"/>
      </w:pPr>
      <w:rPr>
        <w:rFonts w:hint="default"/>
        <w:lang w:val="en-US" w:eastAsia="en-US" w:bidi="ar-SA"/>
      </w:rPr>
    </w:lvl>
    <w:lvl w:ilvl="5" w:tplc="FFFFFFFF">
      <w:numFmt w:val="bullet"/>
      <w:lvlText w:val="•"/>
      <w:lvlJc w:val="left"/>
      <w:pPr>
        <w:ind w:left="3719" w:hanging="327"/>
      </w:pPr>
      <w:rPr>
        <w:rFonts w:hint="default"/>
        <w:lang w:val="en-US" w:eastAsia="en-US" w:bidi="ar-SA"/>
      </w:rPr>
    </w:lvl>
    <w:lvl w:ilvl="6" w:tplc="FFFFFFFF">
      <w:numFmt w:val="bullet"/>
      <w:lvlText w:val="•"/>
      <w:lvlJc w:val="left"/>
      <w:pPr>
        <w:ind w:left="4319" w:hanging="327"/>
      </w:pPr>
      <w:rPr>
        <w:rFonts w:hint="default"/>
        <w:lang w:val="en-US" w:eastAsia="en-US" w:bidi="ar-SA"/>
      </w:rPr>
    </w:lvl>
    <w:lvl w:ilvl="7" w:tplc="FFFFFFFF">
      <w:numFmt w:val="bullet"/>
      <w:lvlText w:val="•"/>
      <w:lvlJc w:val="left"/>
      <w:pPr>
        <w:ind w:left="4919" w:hanging="327"/>
      </w:pPr>
      <w:rPr>
        <w:rFonts w:hint="default"/>
        <w:lang w:val="en-US" w:eastAsia="en-US" w:bidi="ar-SA"/>
      </w:rPr>
    </w:lvl>
    <w:lvl w:ilvl="8" w:tplc="FFFFFFFF">
      <w:numFmt w:val="bullet"/>
      <w:lvlText w:val="•"/>
      <w:lvlJc w:val="left"/>
      <w:pPr>
        <w:ind w:left="5519" w:hanging="327"/>
      </w:pPr>
      <w:rPr>
        <w:rFonts w:hint="default"/>
        <w:lang w:val="en-US" w:eastAsia="en-US" w:bidi="ar-SA"/>
      </w:rPr>
    </w:lvl>
  </w:abstractNum>
  <w:abstractNum w:abstractNumId="12" w15:restartNumberingAfterBreak="0">
    <w:nsid w:val="356E0264"/>
    <w:multiLevelType w:val="hybridMultilevel"/>
    <w:tmpl w:val="F7AAD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345FAC"/>
    <w:multiLevelType w:val="hybridMultilevel"/>
    <w:tmpl w:val="21341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6A7DED"/>
    <w:multiLevelType w:val="multilevel"/>
    <w:tmpl w:val="7366AB0E"/>
    <w:lvl w:ilvl="0">
      <w:start w:val="3"/>
      <w:numFmt w:val="upperLetter"/>
      <w:lvlText w:val="%1"/>
      <w:lvlJc w:val="left"/>
      <w:pPr>
        <w:ind w:left="664" w:hanging="440"/>
      </w:pPr>
      <w:rPr>
        <w:rFonts w:hint="default"/>
        <w:lang w:val="en-US" w:eastAsia="en-US" w:bidi="ar-SA"/>
      </w:rPr>
    </w:lvl>
    <w:lvl w:ilvl="1">
      <w:start w:val="5"/>
      <w:numFmt w:val="upperRoman"/>
      <w:lvlText w:val="%1.%2."/>
      <w:lvlJc w:val="left"/>
      <w:pPr>
        <w:ind w:left="664" w:hanging="440"/>
      </w:pPr>
      <w:rPr>
        <w:rFonts w:ascii="Carlito" w:eastAsia="Carlito" w:hAnsi="Carlito" w:cs="Carlito" w:hint="default"/>
        <w:spacing w:val="-3"/>
        <w:w w:val="100"/>
        <w:sz w:val="24"/>
        <w:szCs w:val="24"/>
        <w:lang w:val="en-US" w:eastAsia="en-US" w:bidi="ar-SA"/>
      </w:rPr>
    </w:lvl>
    <w:lvl w:ilvl="2">
      <w:numFmt w:val="bullet"/>
      <w:lvlText w:val=""/>
      <w:lvlJc w:val="left"/>
      <w:pPr>
        <w:ind w:left="944" w:hanging="360"/>
      </w:pPr>
      <w:rPr>
        <w:rFonts w:ascii="Wingdings" w:eastAsia="Wingdings" w:hAnsi="Wingdings" w:cs="Wingdings" w:hint="default"/>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02" w:hanging="360"/>
      </w:pPr>
      <w:rPr>
        <w:rFonts w:hint="default"/>
        <w:lang w:val="en-US" w:eastAsia="en-US" w:bidi="ar-SA"/>
      </w:rPr>
    </w:lvl>
    <w:lvl w:ilvl="5">
      <w:numFmt w:val="bullet"/>
      <w:lvlText w:val="•"/>
      <w:lvlJc w:val="left"/>
      <w:pPr>
        <w:ind w:left="5156"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318" w:hanging="360"/>
      </w:pPr>
      <w:rPr>
        <w:rFonts w:hint="default"/>
        <w:lang w:val="en-US" w:eastAsia="en-US" w:bidi="ar-SA"/>
      </w:rPr>
    </w:lvl>
  </w:abstractNum>
  <w:abstractNum w:abstractNumId="15" w15:restartNumberingAfterBreak="0">
    <w:nsid w:val="3CF5348D"/>
    <w:multiLevelType w:val="hybridMultilevel"/>
    <w:tmpl w:val="9C26D0E8"/>
    <w:lvl w:ilvl="0" w:tplc="C9520198">
      <w:start w:val="1"/>
      <w:numFmt w:val="decimal"/>
      <w:lvlText w:val="%1."/>
      <w:lvlJc w:val="left"/>
      <w:pPr>
        <w:ind w:left="1452" w:hanging="360"/>
        <w:jc w:val="left"/>
      </w:pPr>
      <w:rPr>
        <w:rFonts w:ascii="Calibri" w:eastAsia="Calibri" w:hAnsi="Calibri" w:cs="Calibri" w:hint="default"/>
        <w:b w:val="0"/>
        <w:bCs w:val="0"/>
        <w:i w:val="0"/>
        <w:iCs w:val="0"/>
        <w:spacing w:val="0"/>
        <w:w w:val="100"/>
        <w:sz w:val="22"/>
        <w:szCs w:val="22"/>
        <w:lang w:val="en-US" w:eastAsia="en-US" w:bidi="ar-SA"/>
      </w:rPr>
    </w:lvl>
    <w:lvl w:ilvl="1" w:tplc="98CAE310">
      <w:numFmt w:val="bullet"/>
      <w:lvlText w:val="•"/>
      <w:lvlJc w:val="left"/>
      <w:pPr>
        <w:ind w:left="2334" w:hanging="360"/>
      </w:pPr>
      <w:rPr>
        <w:rFonts w:hint="default"/>
        <w:lang w:val="en-US" w:eastAsia="en-US" w:bidi="ar-SA"/>
      </w:rPr>
    </w:lvl>
    <w:lvl w:ilvl="2" w:tplc="A186F8BA">
      <w:numFmt w:val="bullet"/>
      <w:lvlText w:val="•"/>
      <w:lvlJc w:val="left"/>
      <w:pPr>
        <w:ind w:left="3209" w:hanging="360"/>
      </w:pPr>
      <w:rPr>
        <w:rFonts w:hint="default"/>
        <w:lang w:val="en-US" w:eastAsia="en-US" w:bidi="ar-SA"/>
      </w:rPr>
    </w:lvl>
    <w:lvl w:ilvl="3" w:tplc="893C2E04">
      <w:numFmt w:val="bullet"/>
      <w:lvlText w:val="•"/>
      <w:lvlJc w:val="left"/>
      <w:pPr>
        <w:ind w:left="4083" w:hanging="360"/>
      </w:pPr>
      <w:rPr>
        <w:rFonts w:hint="default"/>
        <w:lang w:val="en-US" w:eastAsia="en-US" w:bidi="ar-SA"/>
      </w:rPr>
    </w:lvl>
    <w:lvl w:ilvl="4" w:tplc="C8F02636">
      <w:numFmt w:val="bullet"/>
      <w:lvlText w:val="•"/>
      <w:lvlJc w:val="left"/>
      <w:pPr>
        <w:ind w:left="4958" w:hanging="360"/>
      </w:pPr>
      <w:rPr>
        <w:rFonts w:hint="default"/>
        <w:lang w:val="en-US" w:eastAsia="en-US" w:bidi="ar-SA"/>
      </w:rPr>
    </w:lvl>
    <w:lvl w:ilvl="5" w:tplc="5204FBE4">
      <w:numFmt w:val="bullet"/>
      <w:lvlText w:val="•"/>
      <w:lvlJc w:val="left"/>
      <w:pPr>
        <w:ind w:left="5833" w:hanging="360"/>
      </w:pPr>
      <w:rPr>
        <w:rFonts w:hint="default"/>
        <w:lang w:val="en-US" w:eastAsia="en-US" w:bidi="ar-SA"/>
      </w:rPr>
    </w:lvl>
    <w:lvl w:ilvl="6" w:tplc="E4F2A230">
      <w:numFmt w:val="bullet"/>
      <w:lvlText w:val="•"/>
      <w:lvlJc w:val="left"/>
      <w:pPr>
        <w:ind w:left="6707" w:hanging="360"/>
      </w:pPr>
      <w:rPr>
        <w:rFonts w:hint="default"/>
        <w:lang w:val="en-US" w:eastAsia="en-US" w:bidi="ar-SA"/>
      </w:rPr>
    </w:lvl>
    <w:lvl w:ilvl="7" w:tplc="B982362C">
      <w:numFmt w:val="bullet"/>
      <w:lvlText w:val="•"/>
      <w:lvlJc w:val="left"/>
      <w:pPr>
        <w:ind w:left="7582" w:hanging="360"/>
      </w:pPr>
      <w:rPr>
        <w:rFonts w:hint="default"/>
        <w:lang w:val="en-US" w:eastAsia="en-US" w:bidi="ar-SA"/>
      </w:rPr>
    </w:lvl>
    <w:lvl w:ilvl="8" w:tplc="B3A0A6F2">
      <w:numFmt w:val="bullet"/>
      <w:lvlText w:val="•"/>
      <w:lvlJc w:val="left"/>
      <w:pPr>
        <w:ind w:left="8457" w:hanging="360"/>
      </w:pPr>
      <w:rPr>
        <w:rFonts w:hint="default"/>
        <w:lang w:val="en-US" w:eastAsia="en-US" w:bidi="ar-SA"/>
      </w:rPr>
    </w:lvl>
  </w:abstractNum>
  <w:abstractNum w:abstractNumId="16" w15:restartNumberingAfterBreak="0">
    <w:nsid w:val="4D534043"/>
    <w:multiLevelType w:val="hybridMultilevel"/>
    <w:tmpl w:val="168EA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F63B2"/>
    <w:multiLevelType w:val="hybridMultilevel"/>
    <w:tmpl w:val="EA6A6ACA"/>
    <w:lvl w:ilvl="0" w:tplc="612C4324">
      <w:start w:val="1"/>
      <w:numFmt w:val="lowerLetter"/>
      <w:lvlText w:val="(%1)"/>
      <w:lvlJc w:val="left"/>
      <w:pPr>
        <w:ind w:left="472" w:hanging="360"/>
      </w:pPr>
      <w:rPr>
        <w:rFonts w:ascii="Carlito" w:eastAsia="Carlito" w:hAnsi="Carlito" w:cs="Carlito" w:hint="default"/>
        <w:b/>
        <w:bCs/>
        <w:spacing w:val="-16"/>
        <w:w w:val="100"/>
        <w:sz w:val="24"/>
        <w:szCs w:val="24"/>
        <w:lang w:val="en-US" w:eastAsia="en-US" w:bidi="ar-SA"/>
      </w:rPr>
    </w:lvl>
    <w:lvl w:ilvl="1" w:tplc="10FE2BBA">
      <w:numFmt w:val="bullet"/>
      <w:lvlText w:val="•"/>
      <w:lvlJc w:val="left"/>
      <w:pPr>
        <w:ind w:left="1474" w:hanging="360"/>
      </w:pPr>
      <w:rPr>
        <w:rFonts w:hint="default"/>
        <w:lang w:val="en-US" w:eastAsia="en-US" w:bidi="ar-SA"/>
      </w:rPr>
    </w:lvl>
    <w:lvl w:ilvl="2" w:tplc="CC3807FC">
      <w:numFmt w:val="bullet"/>
      <w:lvlText w:val="•"/>
      <w:lvlJc w:val="left"/>
      <w:pPr>
        <w:ind w:left="2469" w:hanging="360"/>
      </w:pPr>
      <w:rPr>
        <w:rFonts w:hint="default"/>
        <w:lang w:val="en-US" w:eastAsia="en-US" w:bidi="ar-SA"/>
      </w:rPr>
    </w:lvl>
    <w:lvl w:ilvl="3" w:tplc="C80C315E">
      <w:numFmt w:val="bullet"/>
      <w:lvlText w:val="•"/>
      <w:lvlJc w:val="left"/>
      <w:pPr>
        <w:ind w:left="3463" w:hanging="360"/>
      </w:pPr>
      <w:rPr>
        <w:rFonts w:hint="default"/>
        <w:lang w:val="en-US" w:eastAsia="en-US" w:bidi="ar-SA"/>
      </w:rPr>
    </w:lvl>
    <w:lvl w:ilvl="4" w:tplc="3932B870">
      <w:numFmt w:val="bullet"/>
      <w:lvlText w:val="•"/>
      <w:lvlJc w:val="left"/>
      <w:pPr>
        <w:ind w:left="4458" w:hanging="360"/>
      </w:pPr>
      <w:rPr>
        <w:rFonts w:hint="default"/>
        <w:lang w:val="en-US" w:eastAsia="en-US" w:bidi="ar-SA"/>
      </w:rPr>
    </w:lvl>
    <w:lvl w:ilvl="5" w:tplc="22800F02">
      <w:numFmt w:val="bullet"/>
      <w:lvlText w:val="•"/>
      <w:lvlJc w:val="left"/>
      <w:pPr>
        <w:ind w:left="5453" w:hanging="360"/>
      </w:pPr>
      <w:rPr>
        <w:rFonts w:hint="default"/>
        <w:lang w:val="en-US" w:eastAsia="en-US" w:bidi="ar-SA"/>
      </w:rPr>
    </w:lvl>
    <w:lvl w:ilvl="6" w:tplc="2A428B3A">
      <w:numFmt w:val="bullet"/>
      <w:lvlText w:val="•"/>
      <w:lvlJc w:val="left"/>
      <w:pPr>
        <w:ind w:left="6447" w:hanging="360"/>
      </w:pPr>
      <w:rPr>
        <w:rFonts w:hint="default"/>
        <w:lang w:val="en-US" w:eastAsia="en-US" w:bidi="ar-SA"/>
      </w:rPr>
    </w:lvl>
    <w:lvl w:ilvl="7" w:tplc="97DA0822">
      <w:numFmt w:val="bullet"/>
      <w:lvlText w:val="•"/>
      <w:lvlJc w:val="left"/>
      <w:pPr>
        <w:ind w:left="7442" w:hanging="360"/>
      </w:pPr>
      <w:rPr>
        <w:rFonts w:hint="default"/>
        <w:lang w:val="en-US" w:eastAsia="en-US" w:bidi="ar-SA"/>
      </w:rPr>
    </w:lvl>
    <w:lvl w:ilvl="8" w:tplc="4DAC1A54">
      <w:numFmt w:val="bullet"/>
      <w:lvlText w:val="•"/>
      <w:lvlJc w:val="left"/>
      <w:pPr>
        <w:ind w:left="8437" w:hanging="360"/>
      </w:pPr>
      <w:rPr>
        <w:rFonts w:hint="default"/>
        <w:lang w:val="en-US" w:eastAsia="en-US" w:bidi="ar-SA"/>
      </w:rPr>
    </w:lvl>
  </w:abstractNum>
  <w:abstractNum w:abstractNumId="18" w15:restartNumberingAfterBreak="0">
    <w:nsid w:val="4F82070C"/>
    <w:multiLevelType w:val="hybridMultilevel"/>
    <w:tmpl w:val="FB465AE0"/>
    <w:lvl w:ilvl="0" w:tplc="D150A8B8">
      <w:numFmt w:val="bullet"/>
      <w:lvlText w:val=""/>
      <w:lvlJc w:val="left"/>
      <w:pPr>
        <w:ind w:left="409" w:hanging="360"/>
      </w:pPr>
      <w:rPr>
        <w:rFonts w:ascii="Symbol" w:eastAsia="Symbol" w:hAnsi="Symbol" w:cs="Symbol" w:hint="default"/>
        <w:w w:val="100"/>
        <w:sz w:val="23"/>
        <w:szCs w:val="23"/>
        <w:lang w:val="en-US" w:eastAsia="en-US" w:bidi="ar-SA"/>
      </w:rPr>
    </w:lvl>
    <w:lvl w:ilvl="1" w:tplc="04C69B0E">
      <w:numFmt w:val="bullet"/>
      <w:lvlText w:val="•"/>
      <w:lvlJc w:val="left"/>
      <w:pPr>
        <w:ind w:left="976" w:hanging="360"/>
      </w:pPr>
      <w:rPr>
        <w:rFonts w:hint="default"/>
        <w:lang w:val="en-US" w:eastAsia="en-US" w:bidi="ar-SA"/>
      </w:rPr>
    </w:lvl>
    <w:lvl w:ilvl="2" w:tplc="EF4845F2">
      <w:numFmt w:val="bullet"/>
      <w:lvlText w:val="•"/>
      <w:lvlJc w:val="left"/>
      <w:pPr>
        <w:ind w:left="1553" w:hanging="360"/>
      </w:pPr>
      <w:rPr>
        <w:rFonts w:hint="default"/>
        <w:lang w:val="en-US" w:eastAsia="en-US" w:bidi="ar-SA"/>
      </w:rPr>
    </w:lvl>
    <w:lvl w:ilvl="3" w:tplc="A15E02B6">
      <w:numFmt w:val="bullet"/>
      <w:lvlText w:val="•"/>
      <w:lvlJc w:val="left"/>
      <w:pPr>
        <w:ind w:left="2130" w:hanging="360"/>
      </w:pPr>
      <w:rPr>
        <w:rFonts w:hint="default"/>
        <w:lang w:val="en-US" w:eastAsia="en-US" w:bidi="ar-SA"/>
      </w:rPr>
    </w:lvl>
    <w:lvl w:ilvl="4" w:tplc="82C061A0">
      <w:numFmt w:val="bullet"/>
      <w:lvlText w:val="•"/>
      <w:lvlJc w:val="left"/>
      <w:pPr>
        <w:ind w:left="2707" w:hanging="360"/>
      </w:pPr>
      <w:rPr>
        <w:rFonts w:hint="default"/>
        <w:lang w:val="en-US" w:eastAsia="en-US" w:bidi="ar-SA"/>
      </w:rPr>
    </w:lvl>
    <w:lvl w:ilvl="5" w:tplc="CF44D91E">
      <w:numFmt w:val="bullet"/>
      <w:lvlText w:val="•"/>
      <w:lvlJc w:val="left"/>
      <w:pPr>
        <w:ind w:left="3284" w:hanging="360"/>
      </w:pPr>
      <w:rPr>
        <w:rFonts w:hint="default"/>
        <w:lang w:val="en-US" w:eastAsia="en-US" w:bidi="ar-SA"/>
      </w:rPr>
    </w:lvl>
    <w:lvl w:ilvl="6" w:tplc="13F610F8">
      <w:numFmt w:val="bullet"/>
      <w:lvlText w:val="•"/>
      <w:lvlJc w:val="left"/>
      <w:pPr>
        <w:ind w:left="3861" w:hanging="360"/>
      </w:pPr>
      <w:rPr>
        <w:rFonts w:hint="default"/>
        <w:lang w:val="en-US" w:eastAsia="en-US" w:bidi="ar-SA"/>
      </w:rPr>
    </w:lvl>
    <w:lvl w:ilvl="7" w:tplc="608E9032">
      <w:numFmt w:val="bullet"/>
      <w:lvlText w:val="•"/>
      <w:lvlJc w:val="left"/>
      <w:pPr>
        <w:ind w:left="4438" w:hanging="360"/>
      </w:pPr>
      <w:rPr>
        <w:rFonts w:hint="default"/>
        <w:lang w:val="en-US" w:eastAsia="en-US" w:bidi="ar-SA"/>
      </w:rPr>
    </w:lvl>
    <w:lvl w:ilvl="8" w:tplc="5F9A0678">
      <w:numFmt w:val="bullet"/>
      <w:lvlText w:val="•"/>
      <w:lvlJc w:val="left"/>
      <w:pPr>
        <w:ind w:left="5015" w:hanging="360"/>
      </w:pPr>
      <w:rPr>
        <w:rFonts w:hint="default"/>
        <w:lang w:val="en-US" w:eastAsia="en-US" w:bidi="ar-SA"/>
      </w:rPr>
    </w:lvl>
  </w:abstractNum>
  <w:abstractNum w:abstractNumId="19" w15:restartNumberingAfterBreak="0">
    <w:nsid w:val="57F526B1"/>
    <w:multiLevelType w:val="hybridMultilevel"/>
    <w:tmpl w:val="37C03DB8"/>
    <w:lvl w:ilvl="0" w:tplc="21D2B774">
      <w:start w:val="1"/>
      <w:numFmt w:val="decimal"/>
      <w:lvlText w:val="%1."/>
      <w:lvlJc w:val="left"/>
      <w:pPr>
        <w:ind w:left="584" w:hanging="360"/>
      </w:pPr>
      <w:rPr>
        <w:rFonts w:ascii="Carlito" w:eastAsia="Carlito" w:hAnsi="Carlito" w:cs="Carlito" w:hint="default"/>
        <w:b/>
        <w:bCs/>
        <w:spacing w:val="-1"/>
        <w:w w:val="100"/>
        <w:sz w:val="24"/>
        <w:szCs w:val="24"/>
        <w:lang w:val="en-US" w:eastAsia="en-US" w:bidi="ar-SA"/>
      </w:rPr>
    </w:lvl>
    <w:lvl w:ilvl="1" w:tplc="950EA094">
      <w:start w:val="1"/>
      <w:numFmt w:val="lowerLetter"/>
      <w:lvlText w:val="%2)"/>
      <w:lvlJc w:val="left"/>
      <w:pPr>
        <w:ind w:left="971" w:hanging="341"/>
      </w:pPr>
      <w:rPr>
        <w:rFonts w:ascii="Carlito" w:eastAsia="Carlito" w:hAnsi="Carlito" w:cs="Carlito" w:hint="default"/>
        <w:spacing w:val="-10"/>
        <w:w w:val="100"/>
        <w:sz w:val="24"/>
        <w:szCs w:val="24"/>
        <w:lang w:val="en-US" w:eastAsia="en-US" w:bidi="ar-SA"/>
      </w:rPr>
    </w:lvl>
    <w:lvl w:ilvl="2" w:tplc="EE32795A">
      <w:numFmt w:val="bullet"/>
      <w:lvlText w:val="•"/>
      <w:lvlJc w:val="left"/>
      <w:pPr>
        <w:ind w:left="2029" w:hanging="341"/>
      </w:pPr>
      <w:rPr>
        <w:rFonts w:hint="default"/>
        <w:lang w:val="en-US" w:eastAsia="en-US" w:bidi="ar-SA"/>
      </w:rPr>
    </w:lvl>
    <w:lvl w:ilvl="3" w:tplc="E4343EBC">
      <w:numFmt w:val="bullet"/>
      <w:lvlText w:val="•"/>
      <w:lvlJc w:val="left"/>
      <w:pPr>
        <w:ind w:left="3079" w:hanging="341"/>
      </w:pPr>
      <w:rPr>
        <w:rFonts w:hint="default"/>
        <w:lang w:val="en-US" w:eastAsia="en-US" w:bidi="ar-SA"/>
      </w:rPr>
    </w:lvl>
    <w:lvl w:ilvl="4" w:tplc="025AAAC6">
      <w:numFmt w:val="bullet"/>
      <w:lvlText w:val="•"/>
      <w:lvlJc w:val="left"/>
      <w:pPr>
        <w:ind w:left="4128" w:hanging="341"/>
      </w:pPr>
      <w:rPr>
        <w:rFonts w:hint="default"/>
        <w:lang w:val="en-US" w:eastAsia="en-US" w:bidi="ar-SA"/>
      </w:rPr>
    </w:lvl>
    <w:lvl w:ilvl="5" w:tplc="14346330">
      <w:numFmt w:val="bullet"/>
      <w:lvlText w:val="•"/>
      <w:lvlJc w:val="left"/>
      <w:pPr>
        <w:ind w:left="5178" w:hanging="341"/>
      </w:pPr>
      <w:rPr>
        <w:rFonts w:hint="default"/>
        <w:lang w:val="en-US" w:eastAsia="en-US" w:bidi="ar-SA"/>
      </w:rPr>
    </w:lvl>
    <w:lvl w:ilvl="6" w:tplc="A2A07280">
      <w:numFmt w:val="bullet"/>
      <w:lvlText w:val="•"/>
      <w:lvlJc w:val="left"/>
      <w:pPr>
        <w:ind w:left="6228" w:hanging="341"/>
      </w:pPr>
      <w:rPr>
        <w:rFonts w:hint="default"/>
        <w:lang w:val="en-US" w:eastAsia="en-US" w:bidi="ar-SA"/>
      </w:rPr>
    </w:lvl>
    <w:lvl w:ilvl="7" w:tplc="2272E80A">
      <w:numFmt w:val="bullet"/>
      <w:lvlText w:val="•"/>
      <w:lvlJc w:val="left"/>
      <w:pPr>
        <w:ind w:left="7277" w:hanging="341"/>
      </w:pPr>
      <w:rPr>
        <w:rFonts w:hint="default"/>
        <w:lang w:val="en-US" w:eastAsia="en-US" w:bidi="ar-SA"/>
      </w:rPr>
    </w:lvl>
    <w:lvl w:ilvl="8" w:tplc="6608D07E">
      <w:numFmt w:val="bullet"/>
      <w:lvlText w:val="•"/>
      <w:lvlJc w:val="left"/>
      <w:pPr>
        <w:ind w:left="8327" w:hanging="341"/>
      </w:pPr>
      <w:rPr>
        <w:rFonts w:hint="default"/>
        <w:lang w:val="en-US" w:eastAsia="en-US" w:bidi="ar-SA"/>
      </w:rPr>
    </w:lvl>
  </w:abstractNum>
  <w:abstractNum w:abstractNumId="20" w15:restartNumberingAfterBreak="0">
    <w:nsid w:val="5972364A"/>
    <w:multiLevelType w:val="hybridMultilevel"/>
    <w:tmpl w:val="02DAC528"/>
    <w:lvl w:ilvl="0" w:tplc="03D09BA8">
      <w:numFmt w:val="bullet"/>
      <w:lvlText w:val="•"/>
      <w:lvlJc w:val="left"/>
      <w:pPr>
        <w:ind w:left="613" w:hanging="286"/>
      </w:pPr>
      <w:rPr>
        <w:rFonts w:ascii="Carlito" w:eastAsia="Carlito" w:hAnsi="Carlito" w:cs="Carlito" w:hint="default"/>
        <w:spacing w:val="-4"/>
        <w:w w:val="100"/>
        <w:sz w:val="24"/>
        <w:szCs w:val="24"/>
        <w:lang w:val="en-US" w:eastAsia="en-US" w:bidi="ar-SA"/>
      </w:rPr>
    </w:lvl>
    <w:lvl w:ilvl="1" w:tplc="F8FEADD4">
      <w:numFmt w:val="bullet"/>
      <w:lvlText w:val="•"/>
      <w:lvlJc w:val="left"/>
      <w:pPr>
        <w:ind w:left="1600" w:hanging="286"/>
      </w:pPr>
      <w:rPr>
        <w:rFonts w:hint="default"/>
        <w:lang w:val="en-US" w:eastAsia="en-US" w:bidi="ar-SA"/>
      </w:rPr>
    </w:lvl>
    <w:lvl w:ilvl="2" w:tplc="482C3008">
      <w:numFmt w:val="bullet"/>
      <w:lvlText w:val="•"/>
      <w:lvlJc w:val="left"/>
      <w:pPr>
        <w:ind w:left="2581" w:hanging="286"/>
      </w:pPr>
      <w:rPr>
        <w:rFonts w:hint="default"/>
        <w:lang w:val="en-US" w:eastAsia="en-US" w:bidi="ar-SA"/>
      </w:rPr>
    </w:lvl>
    <w:lvl w:ilvl="3" w:tplc="0ACA3CFE">
      <w:numFmt w:val="bullet"/>
      <w:lvlText w:val="•"/>
      <w:lvlJc w:val="left"/>
      <w:pPr>
        <w:ind w:left="3561" w:hanging="286"/>
      </w:pPr>
      <w:rPr>
        <w:rFonts w:hint="default"/>
        <w:lang w:val="en-US" w:eastAsia="en-US" w:bidi="ar-SA"/>
      </w:rPr>
    </w:lvl>
    <w:lvl w:ilvl="4" w:tplc="41501C54">
      <w:numFmt w:val="bullet"/>
      <w:lvlText w:val="•"/>
      <w:lvlJc w:val="left"/>
      <w:pPr>
        <w:ind w:left="4542" w:hanging="286"/>
      </w:pPr>
      <w:rPr>
        <w:rFonts w:hint="default"/>
        <w:lang w:val="en-US" w:eastAsia="en-US" w:bidi="ar-SA"/>
      </w:rPr>
    </w:lvl>
    <w:lvl w:ilvl="5" w:tplc="2826B808">
      <w:numFmt w:val="bullet"/>
      <w:lvlText w:val="•"/>
      <w:lvlJc w:val="left"/>
      <w:pPr>
        <w:ind w:left="5523" w:hanging="286"/>
      </w:pPr>
      <w:rPr>
        <w:rFonts w:hint="default"/>
        <w:lang w:val="en-US" w:eastAsia="en-US" w:bidi="ar-SA"/>
      </w:rPr>
    </w:lvl>
    <w:lvl w:ilvl="6" w:tplc="A39291CA">
      <w:numFmt w:val="bullet"/>
      <w:lvlText w:val="•"/>
      <w:lvlJc w:val="left"/>
      <w:pPr>
        <w:ind w:left="6503" w:hanging="286"/>
      </w:pPr>
      <w:rPr>
        <w:rFonts w:hint="default"/>
        <w:lang w:val="en-US" w:eastAsia="en-US" w:bidi="ar-SA"/>
      </w:rPr>
    </w:lvl>
    <w:lvl w:ilvl="7" w:tplc="7024A9B8">
      <w:numFmt w:val="bullet"/>
      <w:lvlText w:val="•"/>
      <w:lvlJc w:val="left"/>
      <w:pPr>
        <w:ind w:left="7484" w:hanging="286"/>
      </w:pPr>
      <w:rPr>
        <w:rFonts w:hint="default"/>
        <w:lang w:val="en-US" w:eastAsia="en-US" w:bidi="ar-SA"/>
      </w:rPr>
    </w:lvl>
    <w:lvl w:ilvl="8" w:tplc="99E20C32">
      <w:numFmt w:val="bullet"/>
      <w:lvlText w:val="•"/>
      <w:lvlJc w:val="left"/>
      <w:pPr>
        <w:ind w:left="8465" w:hanging="286"/>
      </w:pPr>
      <w:rPr>
        <w:rFonts w:hint="default"/>
        <w:lang w:val="en-US" w:eastAsia="en-US" w:bidi="ar-SA"/>
      </w:rPr>
    </w:lvl>
  </w:abstractNum>
  <w:abstractNum w:abstractNumId="21" w15:restartNumberingAfterBreak="0">
    <w:nsid w:val="60655F9B"/>
    <w:multiLevelType w:val="hybridMultilevel"/>
    <w:tmpl w:val="F3AEF7D4"/>
    <w:lvl w:ilvl="0" w:tplc="34F4C370">
      <w:numFmt w:val="bullet"/>
      <w:lvlText w:val=""/>
      <w:lvlJc w:val="left"/>
      <w:pPr>
        <w:ind w:left="945" w:hanging="360"/>
      </w:pPr>
      <w:rPr>
        <w:rFonts w:ascii="Wingdings" w:eastAsia="Wingdings" w:hAnsi="Wingdings" w:cs="Wingdings" w:hint="default"/>
        <w:b w:val="0"/>
        <w:bCs w:val="0"/>
        <w:i w:val="0"/>
        <w:iCs w:val="0"/>
        <w:spacing w:val="0"/>
        <w:w w:val="100"/>
        <w:sz w:val="22"/>
        <w:szCs w:val="22"/>
        <w:lang w:val="en-US" w:eastAsia="en-US" w:bidi="ar-SA"/>
      </w:rPr>
    </w:lvl>
    <w:lvl w:ilvl="1" w:tplc="245091FA">
      <w:numFmt w:val="bullet"/>
      <w:lvlText w:val="•"/>
      <w:lvlJc w:val="left"/>
      <w:pPr>
        <w:ind w:left="1517" w:hanging="360"/>
      </w:pPr>
      <w:rPr>
        <w:rFonts w:hint="default"/>
        <w:lang w:val="en-US" w:eastAsia="en-US" w:bidi="ar-SA"/>
      </w:rPr>
    </w:lvl>
    <w:lvl w:ilvl="2" w:tplc="861A2882">
      <w:numFmt w:val="bullet"/>
      <w:lvlText w:val="•"/>
      <w:lvlJc w:val="left"/>
      <w:pPr>
        <w:ind w:left="2095" w:hanging="360"/>
      </w:pPr>
      <w:rPr>
        <w:rFonts w:hint="default"/>
        <w:lang w:val="en-US" w:eastAsia="en-US" w:bidi="ar-SA"/>
      </w:rPr>
    </w:lvl>
    <w:lvl w:ilvl="3" w:tplc="54083CB8">
      <w:numFmt w:val="bullet"/>
      <w:lvlText w:val="•"/>
      <w:lvlJc w:val="left"/>
      <w:pPr>
        <w:ind w:left="2673" w:hanging="360"/>
      </w:pPr>
      <w:rPr>
        <w:rFonts w:hint="default"/>
        <w:lang w:val="en-US" w:eastAsia="en-US" w:bidi="ar-SA"/>
      </w:rPr>
    </w:lvl>
    <w:lvl w:ilvl="4" w:tplc="BABC7578">
      <w:numFmt w:val="bullet"/>
      <w:lvlText w:val="•"/>
      <w:lvlJc w:val="left"/>
      <w:pPr>
        <w:ind w:left="3251" w:hanging="360"/>
      </w:pPr>
      <w:rPr>
        <w:rFonts w:hint="default"/>
        <w:lang w:val="en-US" w:eastAsia="en-US" w:bidi="ar-SA"/>
      </w:rPr>
    </w:lvl>
    <w:lvl w:ilvl="5" w:tplc="FB2ED4F0">
      <w:numFmt w:val="bullet"/>
      <w:lvlText w:val="•"/>
      <w:lvlJc w:val="left"/>
      <w:pPr>
        <w:ind w:left="3829" w:hanging="360"/>
      </w:pPr>
      <w:rPr>
        <w:rFonts w:hint="default"/>
        <w:lang w:val="en-US" w:eastAsia="en-US" w:bidi="ar-SA"/>
      </w:rPr>
    </w:lvl>
    <w:lvl w:ilvl="6" w:tplc="96D2A3A4">
      <w:numFmt w:val="bullet"/>
      <w:lvlText w:val="•"/>
      <w:lvlJc w:val="left"/>
      <w:pPr>
        <w:ind w:left="4407" w:hanging="360"/>
      </w:pPr>
      <w:rPr>
        <w:rFonts w:hint="default"/>
        <w:lang w:val="en-US" w:eastAsia="en-US" w:bidi="ar-SA"/>
      </w:rPr>
    </w:lvl>
    <w:lvl w:ilvl="7" w:tplc="5886894C">
      <w:numFmt w:val="bullet"/>
      <w:lvlText w:val="•"/>
      <w:lvlJc w:val="left"/>
      <w:pPr>
        <w:ind w:left="4985" w:hanging="360"/>
      </w:pPr>
      <w:rPr>
        <w:rFonts w:hint="default"/>
        <w:lang w:val="en-US" w:eastAsia="en-US" w:bidi="ar-SA"/>
      </w:rPr>
    </w:lvl>
    <w:lvl w:ilvl="8" w:tplc="A67422DE">
      <w:numFmt w:val="bullet"/>
      <w:lvlText w:val="•"/>
      <w:lvlJc w:val="left"/>
      <w:pPr>
        <w:ind w:left="5563" w:hanging="360"/>
      </w:pPr>
      <w:rPr>
        <w:rFonts w:hint="default"/>
        <w:lang w:val="en-US" w:eastAsia="en-US" w:bidi="ar-SA"/>
      </w:rPr>
    </w:lvl>
  </w:abstractNum>
  <w:abstractNum w:abstractNumId="22" w15:restartNumberingAfterBreak="0">
    <w:nsid w:val="61663E50"/>
    <w:multiLevelType w:val="singleLevel"/>
    <w:tmpl w:val="8BDA8AD8"/>
    <w:lvl w:ilvl="0">
      <w:start w:val="1"/>
      <w:numFmt w:val="lowerLetter"/>
      <w:lvlText w:val="(%1)"/>
      <w:lvlJc w:val="left"/>
      <w:pPr>
        <w:tabs>
          <w:tab w:val="num" w:pos="1440"/>
        </w:tabs>
        <w:ind w:left="1440" w:hanging="720"/>
      </w:pPr>
      <w:rPr>
        <w:rFonts w:hint="default"/>
      </w:rPr>
    </w:lvl>
  </w:abstractNum>
  <w:abstractNum w:abstractNumId="23" w15:restartNumberingAfterBreak="0">
    <w:nsid w:val="61DB65B4"/>
    <w:multiLevelType w:val="hybridMultilevel"/>
    <w:tmpl w:val="F7729CC6"/>
    <w:lvl w:ilvl="0" w:tplc="D520BE76">
      <w:numFmt w:val="bullet"/>
      <w:lvlText w:val=""/>
      <w:lvlJc w:val="left"/>
      <w:pPr>
        <w:ind w:left="945" w:hanging="360"/>
      </w:pPr>
      <w:rPr>
        <w:rFonts w:ascii="Wingdings" w:eastAsia="Wingdings" w:hAnsi="Wingdings" w:cs="Wingdings" w:hint="default"/>
        <w:b w:val="0"/>
        <w:bCs w:val="0"/>
        <w:i w:val="0"/>
        <w:iCs w:val="0"/>
        <w:spacing w:val="0"/>
        <w:w w:val="100"/>
        <w:sz w:val="22"/>
        <w:szCs w:val="22"/>
        <w:lang w:val="en-US" w:eastAsia="en-US" w:bidi="ar-SA"/>
      </w:rPr>
    </w:lvl>
    <w:lvl w:ilvl="1" w:tplc="7096C7C6">
      <w:numFmt w:val="bullet"/>
      <w:lvlText w:val="•"/>
      <w:lvlJc w:val="left"/>
      <w:pPr>
        <w:ind w:left="1517" w:hanging="360"/>
      </w:pPr>
      <w:rPr>
        <w:rFonts w:hint="default"/>
        <w:lang w:val="en-US" w:eastAsia="en-US" w:bidi="ar-SA"/>
      </w:rPr>
    </w:lvl>
    <w:lvl w:ilvl="2" w:tplc="80F22A58">
      <w:numFmt w:val="bullet"/>
      <w:lvlText w:val="•"/>
      <w:lvlJc w:val="left"/>
      <w:pPr>
        <w:ind w:left="2095" w:hanging="360"/>
      </w:pPr>
      <w:rPr>
        <w:rFonts w:hint="default"/>
        <w:lang w:val="en-US" w:eastAsia="en-US" w:bidi="ar-SA"/>
      </w:rPr>
    </w:lvl>
    <w:lvl w:ilvl="3" w:tplc="EA0A0434">
      <w:numFmt w:val="bullet"/>
      <w:lvlText w:val="•"/>
      <w:lvlJc w:val="left"/>
      <w:pPr>
        <w:ind w:left="2673" w:hanging="360"/>
      </w:pPr>
      <w:rPr>
        <w:rFonts w:hint="default"/>
        <w:lang w:val="en-US" w:eastAsia="en-US" w:bidi="ar-SA"/>
      </w:rPr>
    </w:lvl>
    <w:lvl w:ilvl="4" w:tplc="A21C9CE4">
      <w:numFmt w:val="bullet"/>
      <w:lvlText w:val="•"/>
      <w:lvlJc w:val="left"/>
      <w:pPr>
        <w:ind w:left="3251" w:hanging="360"/>
      </w:pPr>
      <w:rPr>
        <w:rFonts w:hint="default"/>
        <w:lang w:val="en-US" w:eastAsia="en-US" w:bidi="ar-SA"/>
      </w:rPr>
    </w:lvl>
    <w:lvl w:ilvl="5" w:tplc="7C46E622">
      <w:numFmt w:val="bullet"/>
      <w:lvlText w:val="•"/>
      <w:lvlJc w:val="left"/>
      <w:pPr>
        <w:ind w:left="3829" w:hanging="360"/>
      </w:pPr>
      <w:rPr>
        <w:rFonts w:hint="default"/>
        <w:lang w:val="en-US" w:eastAsia="en-US" w:bidi="ar-SA"/>
      </w:rPr>
    </w:lvl>
    <w:lvl w:ilvl="6" w:tplc="617E797A">
      <w:numFmt w:val="bullet"/>
      <w:lvlText w:val="•"/>
      <w:lvlJc w:val="left"/>
      <w:pPr>
        <w:ind w:left="4407" w:hanging="360"/>
      </w:pPr>
      <w:rPr>
        <w:rFonts w:hint="default"/>
        <w:lang w:val="en-US" w:eastAsia="en-US" w:bidi="ar-SA"/>
      </w:rPr>
    </w:lvl>
    <w:lvl w:ilvl="7" w:tplc="E1F29DB2">
      <w:numFmt w:val="bullet"/>
      <w:lvlText w:val="•"/>
      <w:lvlJc w:val="left"/>
      <w:pPr>
        <w:ind w:left="4985" w:hanging="360"/>
      </w:pPr>
      <w:rPr>
        <w:rFonts w:hint="default"/>
        <w:lang w:val="en-US" w:eastAsia="en-US" w:bidi="ar-SA"/>
      </w:rPr>
    </w:lvl>
    <w:lvl w:ilvl="8" w:tplc="2702E932">
      <w:numFmt w:val="bullet"/>
      <w:lvlText w:val="•"/>
      <w:lvlJc w:val="left"/>
      <w:pPr>
        <w:ind w:left="5563" w:hanging="360"/>
      </w:pPr>
      <w:rPr>
        <w:rFonts w:hint="default"/>
        <w:lang w:val="en-US" w:eastAsia="en-US" w:bidi="ar-SA"/>
      </w:rPr>
    </w:lvl>
  </w:abstractNum>
  <w:abstractNum w:abstractNumId="24" w15:restartNumberingAfterBreak="0">
    <w:nsid w:val="64AC7162"/>
    <w:multiLevelType w:val="hybridMultilevel"/>
    <w:tmpl w:val="1BB2D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6493FCF"/>
    <w:multiLevelType w:val="hybridMultilevel"/>
    <w:tmpl w:val="3F9A4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C7178AC"/>
    <w:multiLevelType w:val="hybridMultilevel"/>
    <w:tmpl w:val="3C446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F6960DC"/>
    <w:multiLevelType w:val="hybridMultilevel"/>
    <w:tmpl w:val="4DD0A82A"/>
    <w:lvl w:ilvl="0" w:tplc="BA62B6D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7C50438"/>
    <w:multiLevelType w:val="hybridMultilevel"/>
    <w:tmpl w:val="EC5C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C51982"/>
    <w:multiLevelType w:val="hybridMultilevel"/>
    <w:tmpl w:val="853268C2"/>
    <w:lvl w:ilvl="0" w:tplc="44F27B74">
      <w:numFmt w:val="bullet"/>
      <w:lvlText w:val="•"/>
      <w:lvlJc w:val="left"/>
      <w:pPr>
        <w:ind w:left="832" w:hanging="360"/>
      </w:pPr>
      <w:rPr>
        <w:rFonts w:ascii="Carlito" w:eastAsia="Carlito" w:hAnsi="Carlito" w:cs="Carlito" w:hint="default"/>
        <w:spacing w:val="-3"/>
        <w:w w:val="100"/>
        <w:sz w:val="24"/>
        <w:szCs w:val="24"/>
        <w:lang w:val="en-US" w:eastAsia="en-US" w:bidi="ar-SA"/>
      </w:rPr>
    </w:lvl>
    <w:lvl w:ilvl="1" w:tplc="82A20A48">
      <w:numFmt w:val="bullet"/>
      <w:lvlText w:val="•"/>
      <w:lvlJc w:val="left"/>
      <w:pPr>
        <w:ind w:left="1798" w:hanging="360"/>
      </w:pPr>
      <w:rPr>
        <w:rFonts w:hint="default"/>
        <w:lang w:val="en-US" w:eastAsia="en-US" w:bidi="ar-SA"/>
      </w:rPr>
    </w:lvl>
    <w:lvl w:ilvl="2" w:tplc="D9A2C706">
      <w:numFmt w:val="bullet"/>
      <w:lvlText w:val="•"/>
      <w:lvlJc w:val="left"/>
      <w:pPr>
        <w:ind w:left="2757" w:hanging="360"/>
      </w:pPr>
      <w:rPr>
        <w:rFonts w:hint="default"/>
        <w:lang w:val="en-US" w:eastAsia="en-US" w:bidi="ar-SA"/>
      </w:rPr>
    </w:lvl>
    <w:lvl w:ilvl="3" w:tplc="AA5C2FEC">
      <w:numFmt w:val="bullet"/>
      <w:lvlText w:val="•"/>
      <w:lvlJc w:val="left"/>
      <w:pPr>
        <w:ind w:left="3715" w:hanging="360"/>
      </w:pPr>
      <w:rPr>
        <w:rFonts w:hint="default"/>
        <w:lang w:val="en-US" w:eastAsia="en-US" w:bidi="ar-SA"/>
      </w:rPr>
    </w:lvl>
    <w:lvl w:ilvl="4" w:tplc="B8C03732">
      <w:numFmt w:val="bullet"/>
      <w:lvlText w:val="•"/>
      <w:lvlJc w:val="left"/>
      <w:pPr>
        <w:ind w:left="4674" w:hanging="360"/>
      </w:pPr>
      <w:rPr>
        <w:rFonts w:hint="default"/>
        <w:lang w:val="en-US" w:eastAsia="en-US" w:bidi="ar-SA"/>
      </w:rPr>
    </w:lvl>
    <w:lvl w:ilvl="5" w:tplc="F5E6064C">
      <w:numFmt w:val="bullet"/>
      <w:lvlText w:val="•"/>
      <w:lvlJc w:val="left"/>
      <w:pPr>
        <w:ind w:left="5633" w:hanging="360"/>
      </w:pPr>
      <w:rPr>
        <w:rFonts w:hint="default"/>
        <w:lang w:val="en-US" w:eastAsia="en-US" w:bidi="ar-SA"/>
      </w:rPr>
    </w:lvl>
    <w:lvl w:ilvl="6" w:tplc="0E1C9FF8">
      <w:numFmt w:val="bullet"/>
      <w:lvlText w:val="•"/>
      <w:lvlJc w:val="left"/>
      <w:pPr>
        <w:ind w:left="6591" w:hanging="360"/>
      </w:pPr>
      <w:rPr>
        <w:rFonts w:hint="default"/>
        <w:lang w:val="en-US" w:eastAsia="en-US" w:bidi="ar-SA"/>
      </w:rPr>
    </w:lvl>
    <w:lvl w:ilvl="7" w:tplc="8F704BEC">
      <w:numFmt w:val="bullet"/>
      <w:lvlText w:val="•"/>
      <w:lvlJc w:val="left"/>
      <w:pPr>
        <w:ind w:left="7550" w:hanging="360"/>
      </w:pPr>
      <w:rPr>
        <w:rFonts w:hint="default"/>
        <w:lang w:val="en-US" w:eastAsia="en-US" w:bidi="ar-SA"/>
      </w:rPr>
    </w:lvl>
    <w:lvl w:ilvl="8" w:tplc="F440E880">
      <w:numFmt w:val="bullet"/>
      <w:lvlText w:val="•"/>
      <w:lvlJc w:val="left"/>
      <w:pPr>
        <w:ind w:left="8509" w:hanging="360"/>
      </w:pPr>
      <w:rPr>
        <w:rFonts w:hint="default"/>
        <w:lang w:val="en-US" w:eastAsia="en-US" w:bidi="ar-SA"/>
      </w:rPr>
    </w:lvl>
  </w:abstractNum>
  <w:abstractNum w:abstractNumId="30" w15:restartNumberingAfterBreak="0">
    <w:nsid w:val="7F8439B8"/>
    <w:multiLevelType w:val="multilevel"/>
    <w:tmpl w:val="333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096119">
    <w:abstractNumId w:val="24"/>
  </w:num>
  <w:num w:numId="2" w16cid:durableId="2056391885">
    <w:abstractNumId w:val="14"/>
  </w:num>
  <w:num w:numId="3" w16cid:durableId="2060781891">
    <w:abstractNumId w:val="17"/>
  </w:num>
  <w:num w:numId="4" w16cid:durableId="1430079804">
    <w:abstractNumId w:val="6"/>
  </w:num>
  <w:num w:numId="5" w16cid:durableId="8535187">
    <w:abstractNumId w:val="18"/>
  </w:num>
  <w:num w:numId="6" w16cid:durableId="378096272">
    <w:abstractNumId w:val="13"/>
  </w:num>
  <w:num w:numId="7" w16cid:durableId="1794904443">
    <w:abstractNumId w:val="22"/>
  </w:num>
  <w:num w:numId="8" w16cid:durableId="821845968">
    <w:abstractNumId w:val="12"/>
  </w:num>
  <w:num w:numId="9" w16cid:durableId="1170635820">
    <w:abstractNumId w:val="26"/>
  </w:num>
  <w:num w:numId="10" w16cid:durableId="1944071756">
    <w:abstractNumId w:val="16"/>
  </w:num>
  <w:num w:numId="11" w16cid:durableId="1038823513">
    <w:abstractNumId w:val="28"/>
  </w:num>
  <w:num w:numId="12" w16cid:durableId="1060442532">
    <w:abstractNumId w:val="20"/>
  </w:num>
  <w:num w:numId="13" w16cid:durableId="665480481">
    <w:abstractNumId w:val="19"/>
  </w:num>
  <w:num w:numId="14" w16cid:durableId="622420933">
    <w:abstractNumId w:val="29"/>
  </w:num>
  <w:num w:numId="15" w16cid:durableId="1923178152">
    <w:abstractNumId w:val="7"/>
  </w:num>
  <w:num w:numId="16" w16cid:durableId="1426727218">
    <w:abstractNumId w:val="9"/>
  </w:num>
  <w:num w:numId="17" w16cid:durableId="560530516">
    <w:abstractNumId w:val="10"/>
  </w:num>
  <w:num w:numId="18" w16cid:durableId="1236090979">
    <w:abstractNumId w:val="25"/>
  </w:num>
  <w:num w:numId="19" w16cid:durableId="232592686">
    <w:abstractNumId w:val="15"/>
  </w:num>
  <w:num w:numId="20" w16cid:durableId="675037241">
    <w:abstractNumId w:val="2"/>
  </w:num>
  <w:num w:numId="21" w16cid:durableId="1693337425">
    <w:abstractNumId w:val="5"/>
  </w:num>
  <w:num w:numId="22" w16cid:durableId="1090928864">
    <w:abstractNumId w:val="21"/>
  </w:num>
  <w:num w:numId="23" w16cid:durableId="413087349">
    <w:abstractNumId w:val="23"/>
  </w:num>
  <w:num w:numId="24" w16cid:durableId="1051882769">
    <w:abstractNumId w:val="3"/>
  </w:num>
  <w:num w:numId="25" w16cid:durableId="827749924">
    <w:abstractNumId w:val="30"/>
  </w:num>
  <w:num w:numId="26" w16cid:durableId="2090274616">
    <w:abstractNumId w:val="1"/>
  </w:num>
  <w:num w:numId="27" w16cid:durableId="589968520">
    <w:abstractNumId w:val="0"/>
  </w:num>
  <w:num w:numId="28" w16cid:durableId="1086465281">
    <w:abstractNumId w:val="4"/>
  </w:num>
  <w:num w:numId="29" w16cid:durableId="1393624034">
    <w:abstractNumId w:val="8"/>
  </w:num>
  <w:num w:numId="30" w16cid:durableId="1515266075">
    <w:abstractNumId w:val="11"/>
  </w:num>
  <w:num w:numId="31" w16cid:durableId="458307933">
    <w:abstractNumId w:val="24"/>
  </w:num>
  <w:num w:numId="32" w16cid:durableId="145490783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EA"/>
    <w:rsid w:val="000049D3"/>
    <w:rsid w:val="000052F7"/>
    <w:rsid w:val="000114A7"/>
    <w:rsid w:val="00012A85"/>
    <w:rsid w:val="00013AB0"/>
    <w:rsid w:val="00021A70"/>
    <w:rsid w:val="00030135"/>
    <w:rsid w:val="0003271E"/>
    <w:rsid w:val="00044243"/>
    <w:rsid w:val="00044D43"/>
    <w:rsid w:val="00053233"/>
    <w:rsid w:val="000676C6"/>
    <w:rsid w:val="00067E89"/>
    <w:rsid w:val="000743A8"/>
    <w:rsid w:val="0009513A"/>
    <w:rsid w:val="000A6FF2"/>
    <w:rsid w:val="000B05F2"/>
    <w:rsid w:val="000B5959"/>
    <w:rsid w:val="000E0F06"/>
    <w:rsid w:val="000E2CB4"/>
    <w:rsid w:val="000E58C8"/>
    <w:rsid w:val="000F14A3"/>
    <w:rsid w:val="000F313B"/>
    <w:rsid w:val="000F45B0"/>
    <w:rsid w:val="001139C6"/>
    <w:rsid w:val="001261CC"/>
    <w:rsid w:val="00133177"/>
    <w:rsid w:val="001410B7"/>
    <w:rsid w:val="00144021"/>
    <w:rsid w:val="001449A1"/>
    <w:rsid w:val="00144E56"/>
    <w:rsid w:val="001470B2"/>
    <w:rsid w:val="00152947"/>
    <w:rsid w:val="0015357D"/>
    <w:rsid w:val="00163024"/>
    <w:rsid w:val="00167881"/>
    <w:rsid w:val="001759BF"/>
    <w:rsid w:val="0018078B"/>
    <w:rsid w:val="00185526"/>
    <w:rsid w:val="00196FED"/>
    <w:rsid w:val="001B217C"/>
    <w:rsid w:val="001B3A97"/>
    <w:rsid w:val="001B6E53"/>
    <w:rsid w:val="001B79A9"/>
    <w:rsid w:val="001C0147"/>
    <w:rsid w:val="001D56BB"/>
    <w:rsid w:val="001D7302"/>
    <w:rsid w:val="001D7311"/>
    <w:rsid w:val="001E6675"/>
    <w:rsid w:val="001F503B"/>
    <w:rsid w:val="002036DF"/>
    <w:rsid w:val="00204DB7"/>
    <w:rsid w:val="002145A1"/>
    <w:rsid w:val="00215F00"/>
    <w:rsid w:val="00215FDA"/>
    <w:rsid w:val="00227B2A"/>
    <w:rsid w:val="00231E22"/>
    <w:rsid w:val="00233685"/>
    <w:rsid w:val="00242FCB"/>
    <w:rsid w:val="0025025C"/>
    <w:rsid w:val="00252774"/>
    <w:rsid w:val="0025334B"/>
    <w:rsid w:val="00286872"/>
    <w:rsid w:val="00291BB4"/>
    <w:rsid w:val="00295A6B"/>
    <w:rsid w:val="002C6A93"/>
    <w:rsid w:val="002E0E37"/>
    <w:rsid w:val="002E2934"/>
    <w:rsid w:val="002E6124"/>
    <w:rsid w:val="002F03C9"/>
    <w:rsid w:val="00301B57"/>
    <w:rsid w:val="00306ADA"/>
    <w:rsid w:val="00311DCE"/>
    <w:rsid w:val="0031514B"/>
    <w:rsid w:val="00315544"/>
    <w:rsid w:val="00316E74"/>
    <w:rsid w:val="00317C11"/>
    <w:rsid w:val="003228D0"/>
    <w:rsid w:val="00323EA4"/>
    <w:rsid w:val="00340F1D"/>
    <w:rsid w:val="003422E7"/>
    <w:rsid w:val="003446B3"/>
    <w:rsid w:val="00350E0B"/>
    <w:rsid w:val="00354D14"/>
    <w:rsid w:val="00355750"/>
    <w:rsid w:val="00364BCD"/>
    <w:rsid w:val="00364C42"/>
    <w:rsid w:val="00377292"/>
    <w:rsid w:val="00385A91"/>
    <w:rsid w:val="003942BA"/>
    <w:rsid w:val="003A07C7"/>
    <w:rsid w:val="003A0903"/>
    <w:rsid w:val="003A52B0"/>
    <w:rsid w:val="003A7C67"/>
    <w:rsid w:val="003B27FB"/>
    <w:rsid w:val="003B5315"/>
    <w:rsid w:val="003C2116"/>
    <w:rsid w:val="003C31C7"/>
    <w:rsid w:val="003C6DF3"/>
    <w:rsid w:val="003D5645"/>
    <w:rsid w:val="003D7257"/>
    <w:rsid w:val="003E313F"/>
    <w:rsid w:val="003E6EDA"/>
    <w:rsid w:val="003E7EAB"/>
    <w:rsid w:val="003F1017"/>
    <w:rsid w:val="003F6AA9"/>
    <w:rsid w:val="004024A3"/>
    <w:rsid w:val="00404FA4"/>
    <w:rsid w:val="00417B7A"/>
    <w:rsid w:val="004263F6"/>
    <w:rsid w:val="0043057C"/>
    <w:rsid w:val="00441966"/>
    <w:rsid w:val="00444D7C"/>
    <w:rsid w:val="00452DD9"/>
    <w:rsid w:val="00467770"/>
    <w:rsid w:val="00473C21"/>
    <w:rsid w:val="0048343A"/>
    <w:rsid w:val="004903B5"/>
    <w:rsid w:val="004A23AA"/>
    <w:rsid w:val="004A3201"/>
    <w:rsid w:val="004C55DA"/>
    <w:rsid w:val="004C5DE4"/>
    <w:rsid w:val="004C67E7"/>
    <w:rsid w:val="004C6B3D"/>
    <w:rsid w:val="004D2397"/>
    <w:rsid w:val="004F2774"/>
    <w:rsid w:val="004F5FB8"/>
    <w:rsid w:val="004F638A"/>
    <w:rsid w:val="00503BC7"/>
    <w:rsid w:val="0050537B"/>
    <w:rsid w:val="00507A86"/>
    <w:rsid w:val="00512DD6"/>
    <w:rsid w:val="0051320B"/>
    <w:rsid w:val="0051402F"/>
    <w:rsid w:val="005155DE"/>
    <w:rsid w:val="00515A4A"/>
    <w:rsid w:val="0051613B"/>
    <w:rsid w:val="00517D8A"/>
    <w:rsid w:val="00527363"/>
    <w:rsid w:val="005279E1"/>
    <w:rsid w:val="00540D5C"/>
    <w:rsid w:val="0055180F"/>
    <w:rsid w:val="00551E43"/>
    <w:rsid w:val="00557BCC"/>
    <w:rsid w:val="00562ACD"/>
    <w:rsid w:val="00581772"/>
    <w:rsid w:val="00585CC2"/>
    <w:rsid w:val="00586D5C"/>
    <w:rsid w:val="00596F3D"/>
    <w:rsid w:val="005A1422"/>
    <w:rsid w:val="005A48B6"/>
    <w:rsid w:val="005B0810"/>
    <w:rsid w:val="005B25CD"/>
    <w:rsid w:val="005B7D7D"/>
    <w:rsid w:val="005E0049"/>
    <w:rsid w:val="005E1E8B"/>
    <w:rsid w:val="005E2278"/>
    <w:rsid w:val="005E5C29"/>
    <w:rsid w:val="005E7A20"/>
    <w:rsid w:val="005F4EDE"/>
    <w:rsid w:val="0061069D"/>
    <w:rsid w:val="00617DD1"/>
    <w:rsid w:val="006335B3"/>
    <w:rsid w:val="00641C73"/>
    <w:rsid w:val="00642B75"/>
    <w:rsid w:val="00662B69"/>
    <w:rsid w:val="00681289"/>
    <w:rsid w:val="006834D2"/>
    <w:rsid w:val="00683D2E"/>
    <w:rsid w:val="00684A91"/>
    <w:rsid w:val="00686708"/>
    <w:rsid w:val="006A7BB1"/>
    <w:rsid w:val="006B2FE8"/>
    <w:rsid w:val="006B3FF6"/>
    <w:rsid w:val="006C422E"/>
    <w:rsid w:val="006D274D"/>
    <w:rsid w:val="006F0CB6"/>
    <w:rsid w:val="006F2364"/>
    <w:rsid w:val="006F795A"/>
    <w:rsid w:val="006F7D0A"/>
    <w:rsid w:val="00714D8F"/>
    <w:rsid w:val="00714E0F"/>
    <w:rsid w:val="00715279"/>
    <w:rsid w:val="00733248"/>
    <w:rsid w:val="0073328D"/>
    <w:rsid w:val="0073392C"/>
    <w:rsid w:val="007452C5"/>
    <w:rsid w:val="00751396"/>
    <w:rsid w:val="007767E4"/>
    <w:rsid w:val="007813B3"/>
    <w:rsid w:val="00792C0C"/>
    <w:rsid w:val="00793842"/>
    <w:rsid w:val="007A6A1F"/>
    <w:rsid w:val="007A76FA"/>
    <w:rsid w:val="007B2785"/>
    <w:rsid w:val="007C5554"/>
    <w:rsid w:val="007D42E8"/>
    <w:rsid w:val="007E3A99"/>
    <w:rsid w:val="007E6C16"/>
    <w:rsid w:val="007F45AB"/>
    <w:rsid w:val="007F5A4B"/>
    <w:rsid w:val="008127A3"/>
    <w:rsid w:val="008166E5"/>
    <w:rsid w:val="008216CE"/>
    <w:rsid w:val="008240DA"/>
    <w:rsid w:val="00845DD5"/>
    <w:rsid w:val="00850EEF"/>
    <w:rsid w:val="00863099"/>
    <w:rsid w:val="00871F26"/>
    <w:rsid w:val="00872B10"/>
    <w:rsid w:val="008834E9"/>
    <w:rsid w:val="00891F3D"/>
    <w:rsid w:val="0089624C"/>
    <w:rsid w:val="008967FA"/>
    <w:rsid w:val="00897A71"/>
    <w:rsid w:val="008A330C"/>
    <w:rsid w:val="008A337E"/>
    <w:rsid w:val="008A4483"/>
    <w:rsid w:val="008B23E4"/>
    <w:rsid w:val="008B7C0B"/>
    <w:rsid w:val="008D07C2"/>
    <w:rsid w:val="008D10AF"/>
    <w:rsid w:val="008D60EA"/>
    <w:rsid w:val="008E05ED"/>
    <w:rsid w:val="008E2E63"/>
    <w:rsid w:val="009005D5"/>
    <w:rsid w:val="00920DE4"/>
    <w:rsid w:val="00922C6C"/>
    <w:rsid w:val="00922D41"/>
    <w:rsid w:val="009266EA"/>
    <w:rsid w:val="00943700"/>
    <w:rsid w:val="00943EC8"/>
    <w:rsid w:val="00951C1F"/>
    <w:rsid w:val="00965152"/>
    <w:rsid w:val="00982D07"/>
    <w:rsid w:val="009850EA"/>
    <w:rsid w:val="00986D77"/>
    <w:rsid w:val="00996FE4"/>
    <w:rsid w:val="009A47D4"/>
    <w:rsid w:val="009A5B28"/>
    <w:rsid w:val="009D5E74"/>
    <w:rsid w:val="009D5F40"/>
    <w:rsid w:val="009F26D4"/>
    <w:rsid w:val="009F3E36"/>
    <w:rsid w:val="00A040DB"/>
    <w:rsid w:val="00A043F0"/>
    <w:rsid w:val="00A0446E"/>
    <w:rsid w:val="00A12283"/>
    <w:rsid w:val="00A30D4D"/>
    <w:rsid w:val="00A32A26"/>
    <w:rsid w:val="00A3748F"/>
    <w:rsid w:val="00A41109"/>
    <w:rsid w:val="00A5265C"/>
    <w:rsid w:val="00A567BB"/>
    <w:rsid w:val="00A60DB4"/>
    <w:rsid w:val="00A61C7D"/>
    <w:rsid w:val="00A76656"/>
    <w:rsid w:val="00A82E8A"/>
    <w:rsid w:val="00A83139"/>
    <w:rsid w:val="00A83CF9"/>
    <w:rsid w:val="00A8406D"/>
    <w:rsid w:val="00A90CBA"/>
    <w:rsid w:val="00AA4854"/>
    <w:rsid w:val="00AB2BBE"/>
    <w:rsid w:val="00AB7A4A"/>
    <w:rsid w:val="00AC7D75"/>
    <w:rsid w:val="00AD27FD"/>
    <w:rsid w:val="00AE590F"/>
    <w:rsid w:val="00AF1722"/>
    <w:rsid w:val="00AF53EA"/>
    <w:rsid w:val="00B4732A"/>
    <w:rsid w:val="00B50040"/>
    <w:rsid w:val="00B5457D"/>
    <w:rsid w:val="00B550F3"/>
    <w:rsid w:val="00B620C5"/>
    <w:rsid w:val="00B66FBD"/>
    <w:rsid w:val="00B74436"/>
    <w:rsid w:val="00B7612E"/>
    <w:rsid w:val="00B84FA8"/>
    <w:rsid w:val="00B90DD5"/>
    <w:rsid w:val="00BA033B"/>
    <w:rsid w:val="00BA29EE"/>
    <w:rsid w:val="00BA4189"/>
    <w:rsid w:val="00BA501E"/>
    <w:rsid w:val="00BA52E9"/>
    <w:rsid w:val="00BB6A40"/>
    <w:rsid w:val="00BC2B78"/>
    <w:rsid w:val="00BC6F9F"/>
    <w:rsid w:val="00BD0369"/>
    <w:rsid w:val="00BD0486"/>
    <w:rsid w:val="00BD196A"/>
    <w:rsid w:val="00BE42BF"/>
    <w:rsid w:val="00BE6986"/>
    <w:rsid w:val="00BF1C86"/>
    <w:rsid w:val="00BF2987"/>
    <w:rsid w:val="00C12A12"/>
    <w:rsid w:val="00C261BA"/>
    <w:rsid w:val="00C2623F"/>
    <w:rsid w:val="00C323D3"/>
    <w:rsid w:val="00C435A9"/>
    <w:rsid w:val="00C447F2"/>
    <w:rsid w:val="00C618E2"/>
    <w:rsid w:val="00C6571E"/>
    <w:rsid w:val="00C73ECE"/>
    <w:rsid w:val="00C9040C"/>
    <w:rsid w:val="00CC065B"/>
    <w:rsid w:val="00CC0EC1"/>
    <w:rsid w:val="00CC0F4C"/>
    <w:rsid w:val="00CC38E4"/>
    <w:rsid w:val="00CD4CFD"/>
    <w:rsid w:val="00CE1911"/>
    <w:rsid w:val="00CE4381"/>
    <w:rsid w:val="00CE7DCF"/>
    <w:rsid w:val="00CF03B4"/>
    <w:rsid w:val="00CF286D"/>
    <w:rsid w:val="00CF38DD"/>
    <w:rsid w:val="00D148D9"/>
    <w:rsid w:val="00D14E57"/>
    <w:rsid w:val="00D21937"/>
    <w:rsid w:val="00D21AFE"/>
    <w:rsid w:val="00D25712"/>
    <w:rsid w:val="00D31801"/>
    <w:rsid w:val="00D32261"/>
    <w:rsid w:val="00D373CA"/>
    <w:rsid w:val="00D409C1"/>
    <w:rsid w:val="00D4184F"/>
    <w:rsid w:val="00D47CE4"/>
    <w:rsid w:val="00D601D5"/>
    <w:rsid w:val="00D629D0"/>
    <w:rsid w:val="00D6501D"/>
    <w:rsid w:val="00D7307E"/>
    <w:rsid w:val="00D73253"/>
    <w:rsid w:val="00D74060"/>
    <w:rsid w:val="00D742F6"/>
    <w:rsid w:val="00D810AA"/>
    <w:rsid w:val="00D911E9"/>
    <w:rsid w:val="00D93FF2"/>
    <w:rsid w:val="00DA0C42"/>
    <w:rsid w:val="00DA599A"/>
    <w:rsid w:val="00DB1F03"/>
    <w:rsid w:val="00DC0237"/>
    <w:rsid w:val="00DC48D2"/>
    <w:rsid w:val="00DD0251"/>
    <w:rsid w:val="00DD039B"/>
    <w:rsid w:val="00DE5F53"/>
    <w:rsid w:val="00DF25A9"/>
    <w:rsid w:val="00E03540"/>
    <w:rsid w:val="00E122AC"/>
    <w:rsid w:val="00E166C8"/>
    <w:rsid w:val="00E16FB0"/>
    <w:rsid w:val="00E214B8"/>
    <w:rsid w:val="00E21997"/>
    <w:rsid w:val="00E2241C"/>
    <w:rsid w:val="00E245F8"/>
    <w:rsid w:val="00E25FC0"/>
    <w:rsid w:val="00E27E29"/>
    <w:rsid w:val="00E43AF5"/>
    <w:rsid w:val="00E44816"/>
    <w:rsid w:val="00E50D5E"/>
    <w:rsid w:val="00E51102"/>
    <w:rsid w:val="00E51A1C"/>
    <w:rsid w:val="00E538B2"/>
    <w:rsid w:val="00E63CBE"/>
    <w:rsid w:val="00E63FD9"/>
    <w:rsid w:val="00E7616F"/>
    <w:rsid w:val="00E801F7"/>
    <w:rsid w:val="00E84388"/>
    <w:rsid w:val="00E9181F"/>
    <w:rsid w:val="00EA0819"/>
    <w:rsid w:val="00EA558E"/>
    <w:rsid w:val="00EB04E1"/>
    <w:rsid w:val="00EC3212"/>
    <w:rsid w:val="00EC42AF"/>
    <w:rsid w:val="00EC4437"/>
    <w:rsid w:val="00EC6D3A"/>
    <w:rsid w:val="00EC7CCC"/>
    <w:rsid w:val="00EE49C1"/>
    <w:rsid w:val="00EF109A"/>
    <w:rsid w:val="00F02856"/>
    <w:rsid w:val="00F02CED"/>
    <w:rsid w:val="00F03C16"/>
    <w:rsid w:val="00F16C93"/>
    <w:rsid w:val="00F32FD0"/>
    <w:rsid w:val="00F378EB"/>
    <w:rsid w:val="00F4014E"/>
    <w:rsid w:val="00F7114D"/>
    <w:rsid w:val="00F84FFA"/>
    <w:rsid w:val="00F87F44"/>
    <w:rsid w:val="00F946EA"/>
    <w:rsid w:val="00F96050"/>
    <w:rsid w:val="00FB598F"/>
    <w:rsid w:val="00FC1279"/>
    <w:rsid w:val="00FC34A0"/>
    <w:rsid w:val="00FC39F7"/>
    <w:rsid w:val="00FE0A94"/>
    <w:rsid w:val="00FE3858"/>
    <w:rsid w:val="00FE445C"/>
    <w:rsid w:val="00FE4FF4"/>
    <w:rsid w:val="00FE6B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43551"/>
  <w15:docId w15:val="{75836AF1-45FA-48E5-B1D5-8F302405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5C"/>
    <w:pPr>
      <w:spacing w:before="100"/>
    </w:pPr>
    <w:rPr>
      <w:rFonts w:ascii="Calibri" w:eastAsia="Times New Roman" w:hAnsi="Calibri" w:cs="Times New Roman"/>
      <w:sz w:val="20"/>
      <w:szCs w:val="20"/>
      <w:lang w:eastAsia="en-IE"/>
    </w:rPr>
  </w:style>
  <w:style w:type="paragraph" w:styleId="Heading1">
    <w:name w:val="heading 1"/>
    <w:basedOn w:val="Normal"/>
    <w:next w:val="Normal"/>
    <w:link w:val="Heading1Char"/>
    <w:uiPriority w:val="9"/>
    <w:qFormat/>
    <w:rsid w:val="003A7C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47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53EA"/>
    <w:pPr>
      <w:pBdr>
        <w:top w:val="single" w:sz="6" w:space="2" w:color="5B9BD5"/>
      </w:pBdr>
      <w:spacing w:before="300" w:after="0"/>
      <w:outlineLvl w:val="2"/>
    </w:pPr>
    <w:rPr>
      <w:caps/>
      <w:color w:val="1F4D78"/>
      <w:spacing w:val="15"/>
    </w:rPr>
  </w:style>
  <w:style w:type="paragraph" w:styleId="Heading8">
    <w:name w:val="heading 8"/>
    <w:basedOn w:val="Normal"/>
    <w:next w:val="Normal"/>
    <w:link w:val="Heading8Char"/>
    <w:uiPriority w:val="9"/>
    <w:semiHidden/>
    <w:unhideWhenUsed/>
    <w:qFormat/>
    <w:rsid w:val="000B59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8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3EA"/>
    <w:rPr>
      <w:rFonts w:ascii="Calibri" w:eastAsia="Times New Roman" w:hAnsi="Calibri" w:cs="Times New Roman"/>
      <w:caps/>
      <w:color w:val="1F4D78"/>
      <w:spacing w:val="15"/>
      <w:sz w:val="20"/>
      <w:szCs w:val="20"/>
    </w:rPr>
  </w:style>
  <w:style w:type="paragraph" w:styleId="Title">
    <w:name w:val="Title"/>
    <w:basedOn w:val="Normal"/>
    <w:next w:val="Normal"/>
    <w:link w:val="TitleChar"/>
    <w:uiPriority w:val="10"/>
    <w:qFormat/>
    <w:rsid w:val="00AF53EA"/>
    <w:pPr>
      <w:spacing w:before="0" w:after="0"/>
    </w:pPr>
    <w:rPr>
      <w:rFonts w:ascii="Calibri Light" w:eastAsia="SimSun" w:hAnsi="Calibri Light"/>
      <w:caps/>
      <w:color w:val="5B9BD5"/>
      <w:spacing w:val="10"/>
      <w:sz w:val="52"/>
      <w:szCs w:val="52"/>
    </w:rPr>
  </w:style>
  <w:style w:type="character" w:customStyle="1" w:styleId="TitleChar">
    <w:name w:val="Title Char"/>
    <w:basedOn w:val="DefaultParagraphFont"/>
    <w:link w:val="Title"/>
    <w:uiPriority w:val="10"/>
    <w:rsid w:val="00AF53EA"/>
    <w:rPr>
      <w:rFonts w:ascii="Calibri Light" w:eastAsia="SimSun" w:hAnsi="Calibri Light" w:cs="Times New Roman"/>
      <w:caps/>
      <w:color w:val="5B9BD5"/>
      <w:spacing w:val="10"/>
      <w:sz w:val="52"/>
      <w:szCs w:val="52"/>
    </w:rPr>
  </w:style>
  <w:style w:type="paragraph" w:styleId="Footer">
    <w:name w:val="footer"/>
    <w:basedOn w:val="Normal"/>
    <w:link w:val="FooterChar"/>
    <w:uiPriority w:val="99"/>
    <w:rsid w:val="00AF53EA"/>
    <w:pPr>
      <w:tabs>
        <w:tab w:val="center" w:pos="4153"/>
        <w:tab w:val="right" w:pos="8306"/>
      </w:tabs>
    </w:pPr>
    <w:rPr>
      <w:sz w:val="24"/>
      <w:lang w:val="en-US" w:eastAsia="en-US"/>
    </w:rPr>
  </w:style>
  <w:style w:type="character" w:customStyle="1" w:styleId="FooterChar">
    <w:name w:val="Footer Char"/>
    <w:basedOn w:val="DefaultParagraphFont"/>
    <w:link w:val="Footer"/>
    <w:uiPriority w:val="99"/>
    <w:rsid w:val="00AF53EA"/>
    <w:rPr>
      <w:rFonts w:ascii="Calibri" w:eastAsia="Times New Roman" w:hAnsi="Calibri" w:cs="Times New Roman"/>
      <w:sz w:val="24"/>
      <w:szCs w:val="20"/>
      <w:lang w:val="en-US"/>
    </w:rPr>
  </w:style>
  <w:style w:type="paragraph" w:styleId="Header">
    <w:name w:val="header"/>
    <w:basedOn w:val="Normal"/>
    <w:link w:val="HeaderChar"/>
    <w:uiPriority w:val="99"/>
    <w:rsid w:val="00AF53EA"/>
    <w:pPr>
      <w:tabs>
        <w:tab w:val="center" w:pos="4153"/>
        <w:tab w:val="right" w:pos="8306"/>
      </w:tabs>
    </w:pPr>
    <w:rPr>
      <w:sz w:val="24"/>
    </w:rPr>
  </w:style>
  <w:style w:type="character" w:customStyle="1" w:styleId="HeaderChar">
    <w:name w:val="Header Char"/>
    <w:basedOn w:val="DefaultParagraphFont"/>
    <w:link w:val="Header"/>
    <w:uiPriority w:val="99"/>
    <w:rsid w:val="00AF53EA"/>
    <w:rPr>
      <w:rFonts w:ascii="Calibri" w:eastAsia="Times New Roman" w:hAnsi="Calibri" w:cs="Times New Roman"/>
      <w:sz w:val="24"/>
      <w:szCs w:val="20"/>
    </w:rPr>
  </w:style>
  <w:style w:type="character" w:styleId="PageNumber">
    <w:name w:val="page number"/>
    <w:basedOn w:val="DefaultParagraphFont"/>
    <w:rsid w:val="00AF53EA"/>
  </w:style>
  <w:style w:type="paragraph" w:styleId="NoSpacing">
    <w:name w:val="No Spacing"/>
    <w:link w:val="NoSpacingChar"/>
    <w:uiPriority w:val="1"/>
    <w:qFormat/>
    <w:rsid w:val="00AF53EA"/>
    <w:pPr>
      <w:spacing w:before="100" w:after="0" w:line="240" w:lineRule="auto"/>
    </w:pPr>
    <w:rPr>
      <w:rFonts w:ascii="Calibri" w:eastAsia="Times New Roman" w:hAnsi="Calibri" w:cs="Times New Roman"/>
      <w:sz w:val="20"/>
      <w:szCs w:val="20"/>
      <w:lang w:eastAsia="en-IE"/>
    </w:rPr>
  </w:style>
  <w:style w:type="character" w:styleId="IntenseEmphasis">
    <w:name w:val="Intense Emphasis"/>
    <w:uiPriority w:val="21"/>
    <w:qFormat/>
    <w:rsid w:val="00AF53EA"/>
    <w:rPr>
      <w:b/>
      <w:bCs/>
      <w:caps/>
      <w:color w:val="1F4D78"/>
      <w:spacing w:val="10"/>
    </w:rPr>
  </w:style>
  <w:style w:type="paragraph" w:styleId="ListParagraph">
    <w:name w:val="List Paragraph"/>
    <w:basedOn w:val="Normal"/>
    <w:link w:val="ListParagraphChar"/>
    <w:uiPriority w:val="34"/>
    <w:qFormat/>
    <w:rsid w:val="00AF53EA"/>
    <w:pPr>
      <w:ind w:left="720"/>
      <w:contextualSpacing/>
    </w:pPr>
  </w:style>
  <w:style w:type="character" w:styleId="Hyperlink">
    <w:name w:val="Hyperlink"/>
    <w:uiPriority w:val="99"/>
    <w:rsid w:val="00AF53EA"/>
    <w:rPr>
      <w:color w:val="0563C1"/>
      <w:u w:val="single"/>
    </w:rPr>
  </w:style>
  <w:style w:type="paragraph" w:styleId="BodyText3">
    <w:name w:val="Body Text 3"/>
    <w:basedOn w:val="Normal"/>
    <w:link w:val="BodyText3Char"/>
    <w:uiPriority w:val="99"/>
    <w:rsid w:val="00AF53EA"/>
    <w:pPr>
      <w:spacing w:after="120"/>
    </w:pPr>
    <w:rPr>
      <w:sz w:val="16"/>
      <w:szCs w:val="16"/>
    </w:rPr>
  </w:style>
  <w:style w:type="character" w:customStyle="1" w:styleId="BodyText3Char">
    <w:name w:val="Body Text 3 Char"/>
    <w:basedOn w:val="DefaultParagraphFont"/>
    <w:link w:val="BodyText3"/>
    <w:uiPriority w:val="99"/>
    <w:rsid w:val="00AF53EA"/>
    <w:rPr>
      <w:rFonts w:ascii="Calibri" w:eastAsia="Times New Roman" w:hAnsi="Calibri" w:cs="Times New Roman"/>
      <w:sz w:val="16"/>
      <w:szCs w:val="16"/>
    </w:rPr>
  </w:style>
  <w:style w:type="paragraph" w:styleId="BodyText">
    <w:name w:val="Body Text"/>
    <w:basedOn w:val="Normal"/>
    <w:link w:val="BodyTextChar"/>
    <w:rsid w:val="00AF53EA"/>
    <w:pPr>
      <w:spacing w:after="120"/>
    </w:pPr>
  </w:style>
  <w:style w:type="character" w:customStyle="1" w:styleId="BodyTextChar">
    <w:name w:val="Body Text Char"/>
    <w:basedOn w:val="DefaultParagraphFont"/>
    <w:link w:val="BodyText"/>
    <w:rsid w:val="00AF53EA"/>
    <w:rPr>
      <w:rFonts w:ascii="Calibri" w:eastAsia="Times New Roman" w:hAnsi="Calibri" w:cs="Times New Roman"/>
      <w:sz w:val="20"/>
      <w:szCs w:val="20"/>
      <w:lang w:eastAsia="en-IE"/>
    </w:rPr>
  </w:style>
  <w:style w:type="paragraph" w:styleId="BodyTextIndent3">
    <w:name w:val="Body Text Indent 3"/>
    <w:basedOn w:val="Normal"/>
    <w:link w:val="BodyTextIndent3Char"/>
    <w:rsid w:val="00AF53EA"/>
    <w:pPr>
      <w:spacing w:after="120"/>
      <w:ind w:left="283"/>
    </w:pPr>
    <w:rPr>
      <w:sz w:val="16"/>
      <w:szCs w:val="16"/>
    </w:rPr>
  </w:style>
  <w:style w:type="character" w:customStyle="1" w:styleId="BodyTextIndent3Char">
    <w:name w:val="Body Text Indent 3 Char"/>
    <w:basedOn w:val="DefaultParagraphFont"/>
    <w:link w:val="BodyTextIndent3"/>
    <w:rsid w:val="00AF53EA"/>
    <w:rPr>
      <w:rFonts w:ascii="Calibri" w:eastAsia="Times New Roman" w:hAnsi="Calibri" w:cs="Times New Roman"/>
      <w:sz w:val="16"/>
      <w:szCs w:val="16"/>
    </w:rPr>
  </w:style>
  <w:style w:type="paragraph" w:customStyle="1" w:styleId="Default">
    <w:name w:val="Default"/>
    <w:rsid w:val="00AF53EA"/>
    <w:pPr>
      <w:autoSpaceDE w:val="0"/>
      <w:autoSpaceDN w:val="0"/>
      <w:adjustRightInd w:val="0"/>
      <w:spacing w:before="100"/>
    </w:pPr>
    <w:rPr>
      <w:rFonts w:ascii="Arial" w:eastAsia="Times New Roman" w:hAnsi="Arial" w:cs="Arial"/>
      <w:color w:val="000000"/>
      <w:sz w:val="24"/>
      <w:szCs w:val="24"/>
      <w:lang w:eastAsia="en-IE"/>
    </w:rPr>
  </w:style>
  <w:style w:type="paragraph" w:styleId="TOC3">
    <w:name w:val="toc 3"/>
    <w:basedOn w:val="Normal"/>
    <w:next w:val="Normal"/>
    <w:autoRedefine/>
    <w:uiPriority w:val="39"/>
    <w:unhideWhenUsed/>
    <w:rsid w:val="00DC48D2"/>
    <w:pPr>
      <w:tabs>
        <w:tab w:val="right" w:leader="dot" w:pos="9062"/>
      </w:tabs>
      <w:spacing w:before="0" w:after="100" w:line="259" w:lineRule="auto"/>
    </w:pPr>
    <w:rPr>
      <w:rFonts w:cs="Calibri"/>
      <w:b/>
      <w:noProof/>
      <w:color w:val="000000" w:themeColor="text1"/>
      <w:sz w:val="22"/>
      <w:szCs w:val="22"/>
      <w:lang w:val="en-GB" w:eastAsia="en-US"/>
    </w:rPr>
  </w:style>
  <w:style w:type="character" w:customStyle="1" w:styleId="NoSpacingChar">
    <w:name w:val="No Spacing Char"/>
    <w:link w:val="NoSpacing"/>
    <w:uiPriority w:val="1"/>
    <w:rsid w:val="00AF53EA"/>
    <w:rPr>
      <w:rFonts w:ascii="Calibri" w:eastAsia="Times New Roman" w:hAnsi="Calibri" w:cs="Times New Roman"/>
      <w:sz w:val="20"/>
      <w:szCs w:val="20"/>
      <w:lang w:eastAsia="en-IE"/>
    </w:rPr>
  </w:style>
  <w:style w:type="paragraph" w:styleId="NormalWeb">
    <w:name w:val="Normal (Web)"/>
    <w:basedOn w:val="Normal"/>
    <w:uiPriority w:val="99"/>
    <w:unhideWhenUsed/>
    <w:rsid w:val="00AF53EA"/>
    <w:pPr>
      <w:spacing w:beforeAutospacing="1" w:after="100" w:afterAutospacing="1"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40F1D"/>
    <w:rPr>
      <w:color w:val="605E5C"/>
      <w:shd w:val="clear" w:color="auto" w:fill="E1DFDD"/>
    </w:rPr>
  </w:style>
  <w:style w:type="table" w:styleId="TableGrid">
    <w:name w:val="Table Grid"/>
    <w:basedOn w:val="TableNormal"/>
    <w:uiPriority w:val="59"/>
    <w:rsid w:val="0018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57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7D"/>
    <w:rPr>
      <w:rFonts w:ascii="Tahoma" w:eastAsia="Times New Roman" w:hAnsi="Tahoma" w:cs="Tahoma"/>
      <w:sz w:val="16"/>
      <w:szCs w:val="16"/>
      <w:lang w:eastAsia="en-IE"/>
    </w:rPr>
  </w:style>
  <w:style w:type="character" w:customStyle="1" w:styleId="Heading9Char">
    <w:name w:val="Heading 9 Char"/>
    <w:basedOn w:val="DefaultParagraphFont"/>
    <w:link w:val="Heading9"/>
    <w:uiPriority w:val="9"/>
    <w:semiHidden/>
    <w:rsid w:val="00D4184F"/>
    <w:rPr>
      <w:rFonts w:asciiTheme="majorHAnsi" w:eastAsiaTheme="majorEastAsia" w:hAnsiTheme="majorHAnsi" w:cstheme="majorBidi"/>
      <w:i/>
      <w:iCs/>
      <w:color w:val="272727" w:themeColor="text1" w:themeTint="D8"/>
      <w:sz w:val="21"/>
      <w:szCs w:val="21"/>
      <w:lang w:eastAsia="en-IE"/>
    </w:rPr>
  </w:style>
  <w:style w:type="paragraph" w:styleId="BodyText2">
    <w:name w:val="Body Text 2"/>
    <w:basedOn w:val="Normal"/>
    <w:link w:val="BodyText2Char"/>
    <w:uiPriority w:val="99"/>
    <w:semiHidden/>
    <w:unhideWhenUsed/>
    <w:rsid w:val="00D4184F"/>
    <w:pPr>
      <w:spacing w:after="120" w:line="480" w:lineRule="auto"/>
    </w:pPr>
  </w:style>
  <w:style w:type="character" w:customStyle="1" w:styleId="BodyText2Char">
    <w:name w:val="Body Text 2 Char"/>
    <w:basedOn w:val="DefaultParagraphFont"/>
    <w:link w:val="BodyText2"/>
    <w:uiPriority w:val="99"/>
    <w:semiHidden/>
    <w:rsid w:val="00D4184F"/>
    <w:rPr>
      <w:rFonts w:ascii="Calibri" w:eastAsia="Times New Roman" w:hAnsi="Calibri" w:cs="Times New Roman"/>
      <w:sz w:val="20"/>
      <w:szCs w:val="20"/>
      <w:lang w:eastAsia="en-IE"/>
    </w:rPr>
  </w:style>
  <w:style w:type="paragraph" w:styleId="Subtitle">
    <w:name w:val="Subtitle"/>
    <w:basedOn w:val="Normal"/>
    <w:next w:val="Normal"/>
    <w:link w:val="SubtitleChar"/>
    <w:qFormat/>
    <w:rsid w:val="00D4184F"/>
    <w:pPr>
      <w:spacing w:before="0" w:after="60" w:line="240" w:lineRule="auto"/>
      <w:jc w:val="center"/>
      <w:outlineLvl w:val="1"/>
    </w:pPr>
    <w:rPr>
      <w:rFonts w:ascii="Cambria" w:hAnsi="Cambria"/>
      <w:sz w:val="24"/>
      <w:szCs w:val="24"/>
      <w:lang w:val="en-GB" w:eastAsia="en-US"/>
    </w:rPr>
  </w:style>
  <w:style w:type="character" w:customStyle="1" w:styleId="SubtitleChar">
    <w:name w:val="Subtitle Char"/>
    <w:basedOn w:val="DefaultParagraphFont"/>
    <w:link w:val="Subtitle"/>
    <w:rsid w:val="00D4184F"/>
    <w:rPr>
      <w:rFonts w:ascii="Cambria" w:eastAsia="Times New Roman" w:hAnsi="Cambria" w:cs="Times New Roman"/>
      <w:sz w:val="24"/>
      <w:szCs w:val="24"/>
      <w:lang w:val="en-GB"/>
    </w:rPr>
  </w:style>
  <w:style w:type="character" w:styleId="Strong">
    <w:name w:val="Strong"/>
    <w:basedOn w:val="DefaultParagraphFont"/>
    <w:qFormat/>
    <w:rsid w:val="00D4184F"/>
    <w:rPr>
      <w:b/>
      <w:bCs/>
    </w:rPr>
  </w:style>
  <w:style w:type="paragraph" w:styleId="PlainText">
    <w:name w:val="Plain Text"/>
    <w:basedOn w:val="Normal"/>
    <w:link w:val="PlainTextChar"/>
    <w:rsid w:val="00D4184F"/>
    <w:pPr>
      <w:spacing w:before="0" w:after="0" w:line="240" w:lineRule="auto"/>
    </w:pPr>
    <w:rPr>
      <w:rFonts w:ascii="Courier New" w:hAnsi="Courier New" w:cs="Courier New"/>
      <w:lang w:val="en-US" w:eastAsia="en-US"/>
    </w:rPr>
  </w:style>
  <w:style w:type="character" w:customStyle="1" w:styleId="PlainTextChar">
    <w:name w:val="Plain Text Char"/>
    <w:basedOn w:val="DefaultParagraphFont"/>
    <w:link w:val="PlainText"/>
    <w:rsid w:val="00D4184F"/>
    <w:rPr>
      <w:rFonts w:ascii="Courier New" w:eastAsia="Times New Roman" w:hAnsi="Courier New" w:cs="Courier New"/>
      <w:sz w:val="20"/>
      <w:szCs w:val="20"/>
      <w:lang w:val="en-US"/>
    </w:rPr>
  </w:style>
  <w:style w:type="character" w:customStyle="1" w:styleId="EmailStyle49">
    <w:name w:val="EmailStyle49"/>
    <w:basedOn w:val="DefaultParagraphFont"/>
    <w:semiHidden/>
    <w:rsid w:val="00D4184F"/>
    <w:rPr>
      <w:rFonts w:ascii="Arial" w:hAnsi="Arial" w:cs="Arial" w:hint="default"/>
      <w:color w:val="000080"/>
      <w:sz w:val="20"/>
      <w:szCs w:val="20"/>
    </w:rPr>
  </w:style>
  <w:style w:type="character" w:customStyle="1" w:styleId="Heading8Char">
    <w:name w:val="Heading 8 Char"/>
    <w:basedOn w:val="DefaultParagraphFont"/>
    <w:link w:val="Heading8"/>
    <w:uiPriority w:val="9"/>
    <w:semiHidden/>
    <w:rsid w:val="000B5959"/>
    <w:rPr>
      <w:rFonts w:asciiTheme="majorHAnsi" w:eastAsiaTheme="majorEastAsia" w:hAnsiTheme="majorHAnsi" w:cstheme="majorBidi"/>
      <w:color w:val="272727" w:themeColor="text1" w:themeTint="D8"/>
      <w:sz w:val="21"/>
      <w:szCs w:val="21"/>
      <w:lang w:eastAsia="en-IE"/>
    </w:rPr>
  </w:style>
  <w:style w:type="paragraph" w:styleId="BodyTextIndent">
    <w:name w:val="Body Text Indent"/>
    <w:basedOn w:val="Normal"/>
    <w:link w:val="BodyTextIndentChar"/>
    <w:uiPriority w:val="99"/>
    <w:semiHidden/>
    <w:unhideWhenUsed/>
    <w:rsid w:val="00986D77"/>
    <w:pPr>
      <w:spacing w:after="120"/>
      <w:ind w:left="283"/>
    </w:pPr>
  </w:style>
  <w:style w:type="character" w:customStyle="1" w:styleId="BodyTextIndentChar">
    <w:name w:val="Body Text Indent Char"/>
    <w:basedOn w:val="DefaultParagraphFont"/>
    <w:link w:val="BodyTextIndent"/>
    <w:uiPriority w:val="99"/>
    <w:semiHidden/>
    <w:rsid w:val="00986D77"/>
    <w:rPr>
      <w:rFonts w:ascii="Calibri" w:eastAsia="Times New Roman" w:hAnsi="Calibri" w:cs="Times New Roman"/>
      <w:sz w:val="20"/>
      <w:szCs w:val="20"/>
      <w:lang w:eastAsia="en-IE"/>
    </w:rPr>
  </w:style>
  <w:style w:type="character" w:styleId="CommentReference">
    <w:name w:val="annotation reference"/>
    <w:basedOn w:val="DefaultParagraphFont"/>
    <w:uiPriority w:val="99"/>
    <w:semiHidden/>
    <w:unhideWhenUsed/>
    <w:rsid w:val="0025025C"/>
    <w:rPr>
      <w:sz w:val="16"/>
      <w:szCs w:val="16"/>
    </w:rPr>
  </w:style>
  <w:style w:type="paragraph" w:styleId="CommentText">
    <w:name w:val="annotation text"/>
    <w:basedOn w:val="Normal"/>
    <w:link w:val="CommentTextChar"/>
    <w:uiPriority w:val="99"/>
    <w:unhideWhenUsed/>
    <w:rsid w:val="0025025C"/>
    <w:pPr>
      <w:spacing w:before="0" w:after="160" w:line="240" w:lineRule="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25025C"/>
    <w:rPr>
      <w:sz w:val="20"/>
      <w:szCs w:val="20"/>
    </w:rPr>
  </w:style>
  <w:style w:type="character" w:customStyle="1" w:styleId="ListParagraphChar">
    <w:name w:val="List Paragraph Char"/>
    <w:link w:val="ListParagraph"/>
    <w:uiPriority w:val="1"/>
    <w:locked/>
    <w:rsid w:val="00A32A26"/>
    <w:rPr>
      <w:rFonts w:ascii="Calibri" w:eastAsia="Times New Roman" w:hAnsi="Calibri"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E214B8"/>
    <w:pPr>
      <w:spacing w:before="100" w:after="200"/>
    </w:pPr>
    <w:rPr>
      <w:rFonts w:ascii="Calibri" w:eastAsia="Times New Roman" w:hAnsi="Calibri" w:cs="Times New Roman"/>
      <w:b/>
      <w:bCs/>
      <w:lang w:eastAsia="en-IE"/>
    </w:rPr>
  </w:style>
  <w:style w:type="character" w:customStyle="1" w:styleId="CommentSubjectChar">
    <w:name w:val="Comment Subject Char"/>
    <w:basedOn w:val="CommentTextChar"/>
    <w:link w:val="CommentSubject"/>
    <w:uiPriority w:val="99"/>
    <w:semiHidden/>
    <w:rsid w:val="00E214B8"/>
    <w:rPr>
      <w:rFonts w:ascii="Calibri" w:eastAsia="Times New Roman" w:hAnsi="Calibri" w:cs="Times New Roman"/>
      <w:b/>
      <w:bCs/>
      <w:sz w:val="20"/>
      <w:szCs w:val="20"/>
      <w:lang w:eastAsia="en-IE"/>
    </w:rPr>
  </w:style>
  <w:style w:type="character" w:customStyle="1" w:styleId="Heading1Char">
    <w:name w:val="Heading 1 Char"/>
    <w:basedOn w:val="DefaultParagraphFont"/>
    <w:link w:val="Heading1"/>
    <w:uiPriority w:val="9"/>
    <w:rsid w:val="003A7C67"/>
    <w:rPr>
      <w:rFonts w:asciiTheme="majorHAnsi" w:eastAsiaTheme="majorEastAsia" w:hAnsiTheme="majorHAnsi" w:cstheme="majorBidi"/>
      <w:color w:val="365F91" w:themeColor="accent1" w:themeShade="BF"/>
      <w:sz w:val="32"/>
      <w:szCs w:val="32"/>
      <w:lang w:eastAsia="en-IE"/>
    </w:rPr>
  </w:style>
  <w:style w:type="character" w:styleId="UnresolvedMention">
    <w:name w:val="Unresolved Mention"/>
    <w:basedOn w:val="DefaultParagraphFont"/>
    <w:uiPriority w:val="99"/>
    <w:semiHidden/>
    <w:unhideWhenUsed/>
    <w:rsid w:val="009A5B28"/>
    <w:rPr>
      <w:color w:val="605E5C"/>
      <w:shd w:val="clear" w:color="auto" w:fill="E1DFDD"/>
    </w:rPr>
  </w:style>
  <w:style w:type="table" w:styleId="GridTable1Light">
    <w:name w:val="Grid Table 1 Light"/>
    <w:basedOn w:val="TableNormal"/>
    <w:uiPriority w:val="46"/>
    <w:rsid w:val="00557B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F84FFA"/>
    <w:pPr>
      <w:widowControl w:val="0"/>
      <w:autoSpaceDE w:val="0"/>
      <w:autoSpaceDN w:val="0"/>
      <w:spacing w:before="0" w:after="0" w:line="240" w:lineRule="auto"/>
      <w:ind w:left="409" w:hanging="360"/>
    </w:pPr>
    <w:rPr>
      <w:rFonts w:ascii="Verdana" w:eastAsia="Verdana" w:hAnsi="Verdana" w:cs="Verdana"/>
      <w:sz w:val="22"/>
      <w:szCs w:val="22"/>
      <w:lang w:val="en-US" w:eastAsia="en-US"/>
    </w:rPr>
  </w:style>
  <w:style w:type="character" w:customStyle="1" w:styleId="Heading2Char">
    <w:name w:val="Heading 2 Char"/>
    <w:basedOn w:val="DefaultParagraphFont"/>
    <w:link w:val="Heading2"/>
    <w:uiPriority w:val="9"/>
    <w:semiHidden/>
    <w:rsid w:val="00C447F2"/>
    <w:rPr>
      <w:rFonts w:asciiTheme="majorHAnsi" w:eastAsiaTheme="majorEastAsia" w:hAnsiTheme="majorHAnsi" w:cstheme="majorBidi"/>
      <w:color w:val="365F91" w:themeColor="accent1" w:themeShade="BF"/>
      <w:sz w:val="26"/>
      <w:szCs w:val="26"/>
      <w:lang w:eastAsia="en-IE"/>
    </w:rPr>
  </w:style>
  <w:style w:type="paragraph" w:styleId="TOC6">
    <w:name w:val="toc 6"/>
    <w:basedOn w:val="Normal"/>
    <w:next w:val="Normal"/>
    <w:autoRedefine/>
    <w:uiPriority w:val="39"/>
    <w:semiHidden/>
    <w:unhideWhenUsed/>
    <w:rsid w:val="001E6675"/>
    <w:pPr>
      <w:spacing w:after="100"/>
      <w:ind w:left="1000"/>
    </w:pPr>
  </w:style>
  <w:style w:type="paragraph" w:customStyle="1" w:styleId="Document1">
    <w:name w:val="Document 1"/>
    <w:rsid w:val="001E6675"/>
    <w:pPr>
      <w:keepNext/>
      <w:keepLines/>
      <w:tabs>
        <w:tab w:val="left" w:pos="-720"/>
      </w:tabs>
      <w:suppressAutoHyphens/>
      <w:spacing w:after="0" w:line="240" w:lineRule="auto"/>
    </w:pPr>
    <w:rPr>
      <w:rFonts w:ascii="Courier New" w:eastAsia="Times New Roman" w:hAnsi="Courier New"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611">
      <w:bodyDiv w:val="1"/>
      <w:marLeft w:val="0"/>
      <w:marRight w:val="0"/>
      <w:marTop w:val="0"/>
      <w:marBottom w:val="0"/>
      <w:divBdr>
        <w:top w:val="none" w:sz="0" w:space="0" w:color="auto"/>
        <w:left w:val="none" w:sz="0" w:space="0" w:color="auto"/>
        <w:bottom w:val="none" w:sz="0" w:space="0" w:color="auto"/>
        <w:right w:val="none" w:sz="0" w:space="0" w:color="auto"/>
      </w:divBdr>
    </w:div>
    <w:div w:id="124350450">
      <w:bodyDiv w:val="1"/>
      <w:marLeft w:val="0"/>
      <w:marRight w:val="0"/>
      <w:marTop w:val="0"/>
      <w:marBottom w:val="0"/>
      <w:divBdr>
        <w:top w:val="none" w:sz="0" w:space="0" w:color="auto"/>
        <w:left w:val="none" w:sz="0" w:space="0" w:color="auto"/>
        <w:bottom w:val="none" w:sz="0" w:space="0" w:color="auto"/>
        <w:right w:val="none" w:sz="0" w:space="0" w:color="auto"/>
      </w:divBdr>
    </w:div>
    <w:div w:id="190916809">
      <w:bodyDiv w:val="1"/>
      <w:marLeft w:val="0"/>
      <w:marRight w:val="0"/>
      <w:marTop w:val="0"/>
      <w:marBottom w:val="0"/>
      <w:divBdr>
        <w:top w:val="none" w:sz="0" w:space="0" w:color="auto"/>
        <w:left w:val="none" w:sz="0" w:space="0" w:color="auto"/>
        <w:bottom w:val="none" w:sz="0" w:space="0" w:color="auto"/>
        <w:right w:val="none" w:sz="0" w:space="0" w:color="auto"/>
      </w:divBdr>
    </w:div>
    <w:div w:id="311763905">
      <w:bodyDiv w:val="1"/>
      <w:marLeft w:val="0"/>
      <w:marRight w:val="0"/>
      <w:marTop w:val="0"/>
      <w:marBottom w:val="0"/>
      <w:divBdr>
        <w:top w:val="none" w:sz="0" w:space="0" w:color="auto"/>
        <w:left w:val="none" w:sz="0" w:space="0" w:color="auto"/>
        <w:bottom w:val="none" w:sz="0" w:space="0" w:color="auto"/>
        <w:right w:val="none" w:sz="0" w:space="0" w:color="auto"/>
      </w:divBdr>
    </w:div>
    <w:div w:id="557471167">
      <w:bodyDiv w:val="1"/>
      <w:marLeft w:val="0"/>
      <w:marRight w:val="0"/>
      <w:marTop w:val="0"/>
      <w:marBottom w:val="0"/>
      <w:divBdr>
        <w:top w:val="none" w:sz="0" w:space="0" w:color="auto"/>
        <w:left w:val="none" w:sz="0" w:space="0" w:color="auto"/>
        <w:bottom w:val="none" w:sz="0" w:space="0" w:color="auto"/>
        <w:right w:val="none" w:sz="0" w:space="0" w:color="auto"/>
      </w:divBdr>
    </w:div>
    <w:div w:id="559755871">
      <w:bodyDiv w:val="1"/>
      <w:marLeft w:val="0"/>
      <w:marRight w:val="0"/>
      <w:marTop w:val="0"/>
      <w:marBottom w:val="0"/>
      <w:divBdr>
        <w:top w:val="none" w:sz="0" w:space="0" w:color="auto"/>
        <w:left w:val="none" w:sz="0" w:space="0" w:color="auto"/>
        <w:bottom w:val="none" w:sz="0" w:space="0" w:color="auto"/>
        <w:right w:val="none" w:sz="0" w:space="0" w:color="auto"/>
      </w:divBdr>
    </w:div>
    <w:div w:id="621038284">
      <w:bodyDiv w:val="1"/>
      <w:marLeft w:val="0"/>
      <w:marRight w:val="0"/>
      <w:marTop w:val="0"/>
      <w:marBottom w:val="0"/>
      <w:divBdr>
        <w:top w:val="none" w:sz="0" w:space="0" w:color="auto"/>
        <w:left w:val="none" w:sz="0" w:space="0" w:color="auto"/>
        <w:bottom w:val="none" w:sz="0" w:space="0" w:color="auto"/>
        <w:right w:val="none" w:sz="0" w:space="0" w:color="auto"/>
      </w:divBdr>
    </w:div>
    <w:div w:id="1023046957">
      <w:bodyDiv w:val="1"/>
      <w:marLeft w:val="0"/>
      <w:marRight w:val="0"/>
      <w:marTop w:val="0"/>
      <w:marBottom w:val="0"/>
      <w:divBdr>
        <w:top w:val="none" w:sz="0" w:space="0" w:color="auto"/>
        <w:left w:val="none" w:sz="0" w:space="0" w:color="auto"/>
        <w:bottom w:val="none" w:sz="0" w:space="0" w:color="auto"/>
        <w:right w:val="none" w:sz="0" w:space="0" w:color="auto"/>
      </w:divBdr>
    </w:div>
    <w:div w:id="1100103878">
      <w:bodyDiv w:val="1"/>
      <w:marLeft w:val="0"/>
      <w:marRight w:val="0"/>
      <w:marTop w:val="0"/>
      <w:marBottom w:val="0"/>
      <w:divBdr>
        <w:top w:val="none" w:sz="0" w:space="0" w:color="auto"/>
        <w:left w:val="none" w:sz="0" w:space="0" w:color="auto"/>
        <w:bottom w:val="none" w:sz="0" w:space="0" w:color="auto"/>
        <w:right w:val="none" w:sz="0" w:space="0" w:color="auto"/>
      </w:divBdr>
    </w:div>
    <w:div w:id="1198618693">
      <w:bodyDiv w:val="1"/>
      <w:marLeft w:val="0"/>
      <w:marRight w:val="0"/>
      <w:marTop w:val="0"/>
      <w:marBottom w:val="0"/>
      <w:divBdr>
        <w:top w:val="none" w:sz="0" w:space="0" w:color="auto"/>
        <w:left w:val="none" w:sz="0" w:space="0" w:color="auto"/>
        <w:bottom w:val="none" w:sz="0" w:space="0" w:color="auto"/>
        <w:right w:val="none" w:sz="0" w:space="0" w:color="auto"/>
      </w:divBdr>
    </w:div>
    <w:div w:id="1316684904">
      <w:bodyDiv w:val="1"/>
      <w:marLeft w:val="0"/>
      <w:marRight w:val="0"/>
      <w:marTop w:val="0"/>
      <w:marBottom w:val="0"/>
      <w:divBdr>
        <w:top w:val="none" w:sz="0" w:space="0" w:color="auto"/>
        <w:left w:val="none" w:sz="0" w:space="0" w:color="auto"/>
        <w:bottom w:val="none" w:sz="0" w:space="0" w:color="auto"/>
        <w:right w:val="none" w:sz="0" w:space="0" w:color="auto"/>
      </w:divBdr>
    </w:div>
    <w:div w:id="1655724153">
      <w:bodyDiv w:val="1"/>
      <w:marLeft w:val="0"/>
      <w:marRight w:val="0"/>
      <w:marTop w:val="0"/>
      <w:marBottom w:val="0"/>
      <w:divBdr>
        <w:top w:val="none" w:sz="0" w:space="0" w:color="auto"/>
        <w:left w:val="none" w:sz="0" w:space="0" w:color="auto"/>
        <w:bottom w:val="none" w:sz="0" w:space="0" w:color="auto"/>
        <w:right w:val="none" w:sz="0" w:space="0" w:color="auto"/>
      </w:divBdr>
    </w:div>
    <w:div w:id="1708291927">
      <w:bodyDiv w:val="1"/>
      <w:marLeft w:val="0"/>
      <w:marRight w:val="0"/>
      <w:marTop w:val="0"/>
      <w:marBottom w:val="0"/>
      <w:divBdr>
        <w:top w:val="none" w:sz="0" w:space="0" w:color="auto"/>
        <w:left w:val="none" w:sz="0" w:space="0" w:color="auto"/>
        <w:bottom w:val="none" w:sz="0" w:space="0" w:color="auto"/>
        <w:right w:val="none" w:sz="0" w:space="0" w:color="auto"/>
      </w:divBdr>
    </w:div>
    <w:div w:id="20221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cruitment@waterfordcouncil.i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waterfordcounci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F0FD879BF9FB146A13A7D0B08A8BBC5" ma:contentTypeVersion="1" ma:contentTypeDescription="Create a new document." ma:contentTypeScope="" ma:versionID="6d0404dcaaa54165c3ce905c6209accb">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e208e405-7f5c-4092-9d00-ae49e9a9738c" xsi:nil="true"/>
    <_dlc_DocId xmlns="e208e405-7f5c-4092-9d00-ae49e9a9738c">QJRXD6XXMKKK-537791339-1218</_dlc_DocId>
    <_dlc_DocIdUrl xmlns="e208e405-7f5c-4092-9d00-ae49e9a9738c">
      <Url>http://intranet/sites/hr/recruit/_layouts/15/DocIdRedir.aspx?ID=QJRXD6XXMKKK-537791339-1218</Url>
      <Description>QJRXD6XXMKKK-537791339-1218</Description>
    </_dlc_DocIdUrl>
  </documentManagement>
</p:properties>
</file>

<file path=customXml/itemProps1.xml><?xml version="1.0" encoding="utf-8"?>
<ds:datastoreItem xmlns:ds="http://schemas.openxmlformats.org/officeDocument/2006/customXml" ds:itemID="{BEEF765C-E5AB-4709-82DA-52910519F39D}">
  <ds:schemaRefs>
    <ds:schemaRef ds:uri="http://schemas.openxmlformats.org/officeDocument/2006/bibliography"/>
  </ds:schemaRefs>
</ds:datastoreItem>
</file>

<file path=customXml/itemProps2.xml><?xml version="1.0" encoding="utf-8"?>
<ds:datastoreItem xmlns:ds="http://schemas.openxmlformats.org/officeDocument/2006/customXml" ds:itemID="{E0C3D5AE-1D23-481C-89AA-BE94CF9E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1B337-10E5-4EF8-94CC-C9804DECC2FD}">
  <ds:schemaRefs>
    <ds:schemaRef ds:uri="http://schemas.microsoft.com/sharepoint/events"/>
  </ds:schemaRefs>
</ds:datastoreItem>
</file>

<file path=customXml/itemProps4.xml><?xml version="1.0" encoding="utf-8"?>
<ds:datastoreItem xmlns:ds="http://schemas.openxmlformats.org/officeDocument/2006/customXml" ds:itemID="{BF083C35-D0FC-4C72-9F01-CF2DAD86772B}">
  <ds:schemaRefs>
    <ds:schemaRef ds:uri="http://schemas.microsoft.com/sharepoint/v3/contenttype/forms"/>
  </ds:schemaRefs>
</ds:datastoreItem>
</file>

<file path=customXml/itemProps5.xml><?xml version="1.0" encoding="utf-8"?>
<ds:datastoreItem xmlns:ds="http://schemas.openxmlformats.org/officeDocument/2006/customXml" ds:itemID="{9EE42E80-D43D-49C1-804E-E3A5CC409136}">
  <ds:schemaRefs>
    <ds:schemaRef ds:uri="http://purl.org/dc/terms/"/>
    <ds:schemaRef ds:uri="e208e405-7f5c-4092-9d00-ae49e9a9738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Ashling Buchanan (Cahill)</dc:creator>
  <cp:lastModifiedBy>Suzanne Gough</cp:lastModifiedBy>
  <cp:revision>21</cp:revision>
  <cp:lastPrinted>2023-01-31T09:31:00Z</cp:lastPrinted>
  <dcterms:created xsi:type="dcterms:W3CDTF">2025-10-06T14:12:00Z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0x0101007F0FD879BF9FB146A13A7D0B08A8BBC5</vt:lpwstr>
  </property>
  <property fmtid="{D5CDD505-2E9C-101B-9397-08002B2CF9AE}" pid="3" name="_dlc_DocIdItemGuid">
    <vt:lpwstr>edf2c86d-9d51-4f85-a4ff-38b00608856d</vt:lpwstr>
  </property>
  <property fmtid="{D5CDD505-2E9C-101B-9397-08002B2CF9AE}" pid="4" name="Order">
    <vt:r8>1800</vt:r8>
  </property>
</Properties>
</file>